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FF0" w:rsidRDefault="00A23FF0" w:rsidP="00A23FF0">
      <w:pPr>
        <w:pStyle w:val="a3"/>
        <w:tabs>
          <w:tab w:val="left" w:pos="708"/>
        </w:tabs>
        <w:jc w:val="center"/>
        <w:rPr>
          <w:rFonts w:ascii="Times New Roman" w:hAnsi="Times New Roman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60705" cy="621030"/>
            <wp:effectExtent l="19050" t="0" r="0" b="0"/>
            <wp:docPr id="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chkov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FF0" w:rsidRDefault="00A23FF0" w:rsidP="00A23FF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КОЧКОВСКОГО РАЙОНА</w:t>
      </w:r>
    </w:p>
    <w:p w:rsidR="00A23FF0" w:rsidRDefault="00A23FF0" w:rsidP="00A23FF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A23FF0" w:rsidRDefault="00A23FF0" w:rsidP="00A23FF0">
      <w:pPr>
        <w:jc w:val="center"/>
        <w:rPr>
          <w:rFonts w:ascii="Times New Roman" w:hAnsi="Times New Roman"/>
          <w:sz w:val="28"/>
          <w:szCs w:val="28"/>
        </w:rPr>
      </w:pPr>
    </w:p>
    <w:p w:rsidR="00A23FF0" w:rsidRDefault="00A23FF0" w:rsidP="00A23FF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A23FF0" w:rsidRDefault="00A23FF0" w:rsidP="00A23FF0">
      <w:pPr>
        <w:jc w:val="center"/>
        <w:rPr>
          <w:rFonts w:ascii="Times New Roman" w:hAnsi="Times New Roman"/>
          <w:sz w:val="28"/>
          <w:szCs w:val="28"/>
        </w:rPr>
      </w:pPr>
    </w:p>
    <w:p w:rsidR="00A23FF0" w:rsidRDefault="00A23FF0" w:rsidP="00A23FF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03.02.2020    № 58-па</w:t>
      </w:r>
    </w:p>
    <w:p w:rsidR="00A23FF0" w:rsidRDefault="00A23FF0" w:rsidP="00A23FF0">
      <w:pPr>
        <w:jc w:val="center"/>
        <w:rPr>
          <w:rFonts w:ascii="Times New Roman" w:hAnsi="Times New Roman"/>
          <w:sz w:val="28"/>
          <w:szCs w:val="28"/>
        </w:rPr>
      </w:pPr>
    </w:p>
    <w:p w:rsidR="00A23FF0" w:rsidRDefault="00A23FF0" w:rsidP="00A23FF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Порядок формирования и финансового обеспечения выполнения муниципального задания муниципальными учреждениями Кочковского района Новосибирской области, утвержденный постановлением администрации Кочковского района Новосибирской области от 18.12.2015 № 528-па</w:t>
      </w:r>
    </w:p>
    <w:p w:rsidR="00A23FF0" w:rsidRDefault="00A23FF0" w:rsidP="00A23FF0">
      <w:pPr>
        <w:jc w:val="center"/>
        <w:rPr>
          <w:rFonts w:ascii="Times New Roman" w:hAnsi="Times New Roman"/>
          <w:sz w:val="28"/>
          <w:szCs w:val="28"/>
        </w:rPr>
      </w:pPr>
    </w:p>
    <w:p w:rsidR="00A23FF0" w:rsidRDefault="00A23FF0" w:rsidP="00A23FF0">
      <w:p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Федеральным законом от 18.07.2017 № 178-ФЗ (ред. от 28.12.2017) «О внесении изменений в Бюджетный кодекс Российской Федерации и ст.3 Федерального закона «О внесении изменений в Бюджетный кодекс Российской Федерации и признании утратившим силу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отдельных положений законодательных актов Российской Федерации»,</w:t>
      </w:r>
    </w:p>
    <w:p w:rsidR="00A23FF0" w:rsidRDefault="00A23FF0" w:rsidP="00A23FF0">
      <w:p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A23FF0" w:rsidRDefault="00A23FF0" w:rsidP="00A23FF0">
      <w:pPr>
        <w:pStyle w:val="a5"/>
        <w:numPr>
          <w:ilvl w:val="0"/>
          <w:numId w:val="1"/>
        </w:numPr>
        <w:ind w:left="0" w:firstLine="71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Порядок формирования и финансового обеспечения выполнения муниципального задания муниципальными учреждениями Кочковского района Новосибирской области, утвержденный постановлением администрации Кочковского района Новосибирской области от 18.12.2015 № 528-па следующие изменения:</w:t>
      </w:r>
    </w:p>
    <w:p w:rsidR="00A23FF0" w:rsidRDefault="00A23FF0" w:rsidP="00A23FF0">
      <w:pPr>
        <w:pStyle w:val="a5"/>
        <w:numPr>
          <w:ilvl w:val="1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п. 2 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 слова «постановления администрации Кочковского района Новосибирской области об утверждении ведомственного перечня и объема муниципальных услуг (работ)» заменить словами «общероссийского базового (отраслевого) перечня государственных и муниципальных услуг, оказываемых физическим лицам, регионального перечня (классификатора) государственных и муниципальных услуг, оказываемых физическим лицам».</w:t>
      </w:r>
    </w:p>
    <w:p w:rsidR="00A23FF0" w:rsidRDefault="00A23FF0" w:rsidP="00A23FF0">
      <w:pPr>
        <w:pStyle w:val="a5"/>
        <w:numPr>
          <w:ilvl w:val="1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п. 9 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A23F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слова «ведомственного перечня муниципальных услуг (работ)» заменить словами «общероссийского базового (отраслевого) перечня государственных и муниципальных услуг, оказываемых физическим лицам, регионального перечня (классификатора) государственных и муниципальных услуг, оказываемых физическим лицам».</w:t>
      </w:r>
      <w:proofErr w:type="gramEnd"/>
    </w:p>
    <w:p w:rsidR="00A23FF0" w:rsidRDefault="00A23FF0" w:rsidP="00A23FF0">
      <w:pPr>
        <w:pStyle w:val="a5"/>
        <w:numPr>
          <w:ilvl w:val="0"/>
          <w:numId w:val="1"/>
        </w:numPr>
        <w:ind w:left="0" w:right="-1" w:firstLine="71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Управляющему делами администрации Кочковского района Новосибирской области (</w:t>
      </w:r>
      <w:proofErr w:type="spellStart"/>
      <w:r>
        <w:rPr>
          <w:rFonts w:ascii="Times New Roman" w:hAnsi="Times New Roman"/>
          <w:sz w:val="28"/>
          <w:szCs w:val="28"/>
        </w:rPr>
        <w:t>Храпаль</w:t>
      </w:r>
      <w:proofErr w:type="spellEnd"/>
      <w:r>
        <w:rPr>
          <w:rFonts w:ascii="Times New Roman" w:hAnsi="Times New Roman"/>
          <w:sz w:val="28"/>
          <w:szCs w:val="28"/>
        </w:rPr>
        <w:t xml:space="preserve"> Н.Н.), опубликовать настоящее постановление в периодическом печатном издании органов местного </w:t>
      </w:r>
      <w:r>
        <w:rPr>
          <w:rFonts w:ascii="Times New Roman" w:hAnsi="Times New Roman"/>
          <w:sz w:val="28"/>
          <w:szCs w:val="28"/>
        </w:rPr>
        <w:lastRenderedPageBreak/>
        <w:t>самоуправления Кочковского района «Вестник Кочковского района» и разместить, на официальном сайте Кочковского района.</w:t>
      </w:r>
    </w:p>
    <w:p w:rsidR="00A23FF0" w:rsidRDefault="00A23FF0" w:rsidP="00A23FF0">
      <w:pPr>
        <w:pStyle w:val="a5"/>
        <w:numPr>
          <w:ilvl w:val="0"/>
          <w:numId w:val="1"/>
        </w:numPr>
        <w:ind w:left="0" w:right="-1" w:firstLine="717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постановления возложить на заместителя главы администрации </w:t>
      </w:r>
      <w:r w:rsidR="002D3DEB">
        <w:rPr>
          <w:rFonts w:ascii="Times New Roman" w:hAnsi="Times New Roman"/>
          <w:sz w:val="28"/>
          <w:szCs w:val="28"/>
        </w:rPr>
        <w:t xml:space="preserve">Кочковского района Новосибирской области </w:t>
      </w:r>
      <w:r>
        <w:rPr>
          <w:rFonts w:ascii="Times New Roman" w:hAnsi="Times New Roman"/>
          <w:sz w:val="28"/>
          <w:szCs w:val="28"/>
        </w:rPr>
        <w:t>М.В. Белоус.</w:t>
      </w:r>
    </w:p>
    <w:p w:rsidR="00A23FF0" w:rsidRDefault="00A23FF0" w:rsidP="00A23FF0">
      <w:pPr>
        <w:ind w:right="-1"/>
        <w:jc w:val="left"/>
        <w:rPr>
          <w:rFonts w:ascii="Times New Roman" w:hAnsi="Times New Roman"/>
          <w:sz w:val="28"/>
          <w:szCs w:val="28"/>
        </w:rPr>
      </w:pPr>
    </w:p>
    <w:p w:rsidR="00A23FF0" w:rsidRDefault="00A23FF0" w:rsidP="00A23FF0">
      <w:pPr>
        <w:ind w:right="-1"/>
        <w:jc w:val="left"/>
        <w:rPr>
          <w:rFonts w:ascii="Times New Roman" w:hAnsi="Times New Roman"/>
          <w:sz w:val="28"/>
          <w:szCs w:val="28"/>
        </w:rPr>
      </w:pPr>
    </w:p>
    <w:p w:rsidR="00A23FF0" w:rsidRDefault="00A23FF0" w:rsidP="00A23FF0">
      <w:pPr>
        <w:ind w:right="-1"/>
        <w:jc w:val="left"/>
        <w:rPr>
          <w:rFonts w:ascii="Times New Roman" w:hAnsi="Times New Roman"/>
          <w:sz w:val="28"/>
          <w:szCs w:val="28"/>
        </w:rPr>
      </w:pPr>
    </w:p>
    <w:p w:rsidR="00A23FF0" w:rsidRDefault="00A23FF0" w:rsidP="00A23FF0">
      <w:pPr>
        <w:ind w:right="-1"/>
        <w:jc w:val="left"/>
        <w:rPr>
          <w:rFonts w:ascii="Times New Roman" w:hAnsi="Times New Roman"/>
          <w:sz w:val="28"/>
          <w:szCs w:val="28"/>
        </w:rPr>
      </w:pPr>
    </w:p>
    <w:p w:rsidR="00A23FF0" w:rsidRDefault="00A23FF0" w:rsidP="00A23FF0">
      <w:pPr>
        <w:ind w:right="-1"/>
        <w:jc w:val="left"/>
        <w:rPr>
          <w:rFonts w:ascii="Times New Roman" w:hAnsi="Times New Roman"/>
          <w:sz w:val="28"/>
          <w:szCs w:val="28"/>
        </w:rPr>
      </w:pPr>
    </w:p>
    <w:p w:rsidR="00A23FF0" w:rsidRDefault="00A23FF0" w:rsidP="00A23FF0">
      <w:pPr>
        <w:ind w:right="-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Кочковского района</w:t>
      </w:r>
    </w:p>
    <w:p w:rsidR="00A23FF0" w:rsidRDefault="00A23FF0" w:rsidP="00A23FF0">
      <w:pPr>
        <w:ind w:right="-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П.А. </w:t>
      </w:r>
      <w:proofErr w:type="spellStart"/>
      <w:r>
        <w:rPr>
          <w:rFonts w:ascii="Times New Roman" w:hAnsi="Times New Roman"/>
          <w:sz w:val="28"/>
          <w:szCs w:val="28"/>
        </w:rPr>
        <w:t>Шилин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A23FF0" w:rsidRDefault="00A23FF0" w:rsidP="00A23FF0">
      <w:pPr>
        <w:jc w:val="left"/>
        <w:rPr>
          <w:rFonts w:ascii="Times New Roman" w:hAnsi="Times New Roman"/>
          <w:sz w:val="28"/>
          <w:szCs w:val="28"/>
        </w:rPr>
      </w:pPr>
    </w:p>
    <w:p w:rsidR="00A23FF0" w:rsidRDefault="00A23FF0" w:rsidP="00A23FF0">
      <w:pPr>
        <w:jc w:val="left"/>
        <w:rPr>
          <w:rFonts w:ascii="Times New Roman" w:hAnsi="Times New Roman"/>
          <w:sz w:val="28"/>
          <w:szCs w:val="28"/>
        </w:rPr>
      </w:pPr>
    </w:p>
    <w:p w:rsidR="00A23FF0" w:rsidRDefault="00A23FF0" w:rsidP="00A23FF0">
      <w:pPr>
        <w:ind w:left="0" w:firstLine="0"/>
        <w:jc w:val="left"/>
        <w:rPr>
          <w:rFonts w:ascii="Times New Roman" w:hAnsi="Times New Roman"/>
          <w:sz w:val="28"/>
          <w:szCs w:val="28"/>
        </w:rPr>
      </w:pPr>
    </w:p>
    <w:p w:rsidR="00A23FF0" w:rsidRDefault="00A23FF0" w:rsidP="00A23FF0">
      <w:pPr>
        <w:jc w:val="left"/>
        <w:rPr>
          <w:rFonts w:ascii="Times New Roman" w:hAnsi="Times New Roman"/>
          <w:sz w:val="28"/>
          <w:szCs w:val="28"/>
        </w:rPr>
      </w:pPr>
    </w:p>
    <w:p w:rsidR="00A23FF0" w:rsidRDefault="00A23FF0" w:rsidP="00A23FF0">
      <w:pPr>
        <w:jc w:val="left"/>
        <w:rPr>
          <w:rFonts w:ascii="Times New Roman" w:hAnsi="Times New Roman"/>
          <w:sz w:val="28"/>
          <w:szCs w:val="28"/>
        </w:rPr>
      </w:pPr>
    </w:p>
    <w:p w:rsidR="00A23FF0" w:rsidRDefault="00A23FF0" w:rsidP="00A23FF0">
      <w:pPr>
        <w:jc w:val="left"/>
        <w:rPr>
          <w:rFonts w:ascii="Times New Roman" w:hAnsi="Times New Roman"/>
          <w:sz w:val="28"/>
          <w:szCs w:val="28"/>
        </w:rPr>
      </w:pPr>
    </w:p>
    <w:p w:rsidR="00A23FF0" w:rsidRDefault="00A23FF0" w:rsidP="00A23FF0">
      <w:pPr>
        <w:jc w:val="left"/>
        <w:rPr>
          <w:rFonts w:ascii="Times New Roman" w:hAnsi="Times New Roman"/>
          <w:sz w:val="28"/>
          <w:szCs w:val="28"/>
        </w:rPr>
      </w:pPr>
    </w:p>
    <w:p w:rsidR="00A23FF0" w:rsidRDefault="00A23FF0" w:rsidP="00A23FF0">
      <w:pPr>
        <w:jc w:val="left"/>
        <w:rPr>
          <w:rFonts w:ascii="Times New Roman" w:hAnsi="Times New Roman"/>
          <w:sz w:val="28"/>
          <w:szCs w:val="28"/>
        </w:rPr>
      </w:pPr>
    </w:p>
    <w:p w:rsidR="00A23FF0" w:rsidRDefault="00A23FF0" w:rsidP="00A23FF0">
      <w:pPr>
        <w:jc w:val="left"/>
        <w:rPr>
          <w:rFonts w:ascii="Times New Roman" w:hAnsi="Times New Roman"/>
          <w:sz w:val="28"/>
          <w:szCs w:val="28"/>
        </w:rPr>
      </w:pPr>
    </w:p>
    <w:p w:rsidR="00A23FF0" w:rsidRDefault="00A23FF0" w:rsidP="00A23FF0">
      <w:pPr>
        <w:jc w:val="left"/>
        <w:rPr>
          <w:rFonts w:ascii="Times New Roman" w:hAnsi="Times New Roman"/>
          <w:sz w:val="28"/>
          <w:szCs w:val="28"/>
        </w:rPr>
      </w:pPr>
    </w:p>
    <w:p w:rsidR="00A23FF0" w:rsidRDefault="00A23FF0" w:rsidP="00A23FF0">
      <w:pPr>
        <w:jc w:val="left"/>
        <w:rPr>
          <w:rFonts w:ascii="Times New Roman" w:hAnsi="Times New Roman"/>
          <w:sz w:val="28"/>
          <w:szCs w:val="28"/>
        </w:rPr>
      </w:pPr>
    </w:p>
    <w:p w:rsidR="00A23FF0" w:rsidRDefault="00A23FF0" w:rsidP="00A23FF0">
      <w:pPr>
        <w:jc w:val="left"/>
        <w:rPr>
          <w:rFonts w:ascii="Times New Roman" w:hAnsi="Times New Roman"/>
          <w:sz w:val="28"/>
          <w:szCs w:val="28"/>
        </w:rPr>
      </w:pPr>
    </w:p>
    <w:p w:rsidR="00A23FF0" w:rsidRDefault="00A23FF0" w:rsidP="00A23FF0">
      <w:pPr>
        <w:jc w:val="left"/>
        <w:rPr>
          <w:rFonts w:ascii="Times New Roman" w:hAnsi="Times New Roman"/>
          <w:sz w:val="28"/>
          <w:szCs w:val="28"/>
        </w:rPr>
      </w:pPr>
    </w:p>
    <w:p w:rsidR="00A23FF0" w:rsidRDefault="00A23FF0" w:rsidP="00A23FF0">
      <w:pPr>
        <w:jc w:val="left"/>
        <w:rPr>
          <w:rFonts w:ascii="Times New Roman" w:hAnsi="Times New Roman"/>
          <w:sz w:val="28"/>
          <w:szCs w:val="28"/>
        </w:rPr>
      </w:pPr>
    </w:p>
    <w:p w:rsidR="00A23FF0" w:rsidRDefault="00A23FF0" w:rsidP="00A23FF0">
      <w:pPr>
        <w:jc w:val="left"/>
        <w:rPr>
          <w:rFonts w:ascii="Times New Roman" w:hAnsi="Times New Roman"/>
          <w:sz w:val="28"/>
          <w:szCs w:val="28"/>
        </w:rPr>
      </w:pPr>
    </w:p>
    <w:p w:rsidR="00A23FF0" w:rsidRDefault="00A23FF0" w:rsidP="00A23FF0">
      <w:pPr>
        <w:jc w:val="left"/>
        <w:rPr>
          <w:rFonts w:ascii="Times New Roman" w:hAnsi="Times New Roman"/>
          <w:sz w:val="28"/>
          <w:szCs w:val="28"/>
        </w:rPr>
      </w:pPr>
    </w:p>
    <w:p w:rsidR="00A23FF0" w:rsidRDefault="00A23FF0" w:rsidP="00A23FF0">
      <w:pPr>
        <w:jc w:val="left"/>
        <w:rPr>
          <w:rFonts w:ascii="Times New Roman" w:hAnsi="Times New Roman"/>
          <w:sz w:val="28"/>
          <w:szCs w:val="28"/>
        </w:rPr>
      </w:pPr>
    </w:p>
    <w:p w:rsidR="00A23FF0" w:rsidRDefault="00A23FF0" w:rsidP="00A23FF0">
      <w:pPr>
        <w:jc w:val="left"/>
        <w:rPr>
          <w:rFonts w:ascii="Times New Roman" w:hAnsi="Times New Roman"/>
          <w:sz w:val="28"/>
          <w:szCs w:val="28"/>
        </w:rPr>
      </w:pPr>
    </w:p>
    <w:p w:rsidR="00A23FF0" w:rsidRDefault="00A23FF0" w:rsidP="00A23FF0">
      <w:pPr>
        <w:jc w:val="left"/>
        <w:rPr>
          <w:rFonts w:ascii="Times New Roman" w:hAnsi="Times New Roman"/>
          <w:sz w:val="28"/>
          <w:szCs w:val="28"/>
        </w:rPr>
      </w:pPr>
    </w:p>
    <w:p w:rsidR="00A23FF0" w:rsidRDefault="00A23FF0" w:rsidP="00A23FF0">
      <w:pPr>
        <w:jc w:val="left"/>
        <w:rPr>
          <w:rFonts w:ascii="Times New Roman" w:hAnsi="Times New Roman"/>
          <w:sz w:val="28"/>
          <w:szCs w:val="28"/>
        </w:rPr>
      </w:pPr>
    </w:p>
    <w:p w:rsidR="00A23FF0" w:rsidRDefault="00A23FF0" w:rsidP="00A23FF0">
      <w:pPr>
        <w:jc w:val="left"/>
        <w:rPr>
          <w:rFonts w:ascii="Times New Roman" w:hAnsi="Times New Roman"/>
          <w:sz w:val="28"/>
          <w:szCs w:val="28"/>
        </w:rPr>
      </w:pPr>
    </w:p>
    <w:p w:rsidR="00A23FF0" w:rsidRDefault="00A23FF0" w:rsidP="00A23FF0">
      <w:pPr>
        <w:jc w:val="left"/>
        <w:rPr>
          <w:rFonts w:ascii="Times New Roman" w:hAnsi="Times New Roman"/>
          <w:sz w:val="28"/>
          <w:szCs w:val="28"/>
        </w:rPr>
      </w:pPr>
    </w:p>
    <w:p w:rsidR="00A23FF0" w:rsidRDefault="00A23FF0" w:rsidP="00A23FF0">
      <w:pPr>
        <w:jc w:val="left"/>
        <w:rPr>
          <w:rFonts w:ascii="Times New Roman" w:hAnsi="Times New Roman"/>
          <w:sz w:val="28"/>
          <w:szCs w:val="28"/>
        </w:rPr>
      </w:pPr>
    </w:p>
    <w:p w:rsidR="00A23FF0" w:rsidRDefault="00A23FF0" w:rsidP="00A23FF0">
      <w:pPr>
        <w:jc w:val="left"/>
        <w:rPr>
          <w:rFonts w:ascii="Times New Roman" w:hAnsi="Times New Roman"/>
          <w:sz w:val="28"/>
          <w:szCs w:val="28"/>
        </w:rPr>
      </w:pPr>
    </w:p>
    <w:p w:rsidR="00A23FF0" w:rsidRDefault="00A23FF0" w:rsidP="00A23FF0">
      <w:pPr>
        <w:jc w:val="left"/>
        <w:rPr>
          <w:rFonts w:ascii="Times New Roman" w:hAnsi="Times New Roman"/>
          <w:sz w:val="28"/>
          <w:szCs w:val="28"/>
        </w:rPr>
      </w:pPr>
    </w:p>
    <w:p w:rsidR="00A23FF0" w:rsidRDefault="00A23FF0" w:rsidP="00A23FF0">
      <w:pPr>
        <w:jc w:val="left"/>
        <w:rPr>
          <w:rFonts w:ascii="Times New Roman" w:hAnsi="Times New Roman"/>
          <w:sz w:val="28"/>
          <w:szCs w:val="28"/>
        </w:rPr>
      </w:pPr>
    </w:p>
    <w:p w:rsidR="00A23FF0" w:rsidRDefault="00A23FF0" w:rsidP="00A23FF0">
      <w:pPr>
        <w:jc w:val="left"/>
        <w:rPr>
          <w:rFonts w:ascii="Times New Roman" w:hAnsi="Times New Roman"/>
          <w:sz w:val="28"/>
          <w:szCs w:val="28"/>
        </w:rPr>
      </w:pPr>
    </w:p>
    <w:p w:rsidR="00A23FF0" w:rsidRDefault="00A23FF0" w:rsidP="00A23FF0">
      <w:pPr>
        <w:jc w:val="left"/>
        <w:rPr>
          <w:rFonts w:ascii="Times New Roman" w:hAnsi="Times New Roman"/>
          <w:sz w:val="28"/>
          <w:szCs w:val="28"/>
        </w:rPr>
      </w:pPr>
    </w:p>
    <w:p w:rsidR="00A23FF0" w:rsidRDefault="00A23FF0" w:rsidP="002D3DEB">
      <w:pPr>
        <w:ind w:left="0" w:firstLine="0"/>
        <w:jc w:val="left"/>
        <w:rPr>
          <w:rFonts w:ascii="Times New Roman" w:hAnsi="Times New Roman"/>
          <w:sz w:val="28"/>
          <w:szCs w:val="28"/>
        </w:rPr>
      </w:pPr>
    </w:p>
    <w:p w:rsidR="00A23FF0" w:rsidRDefault="00A23FF0" w:rsidP="00A23FF0">
      <w:pPr>
        <w:ind w:left="0" w:firstLine="0"/>
        <w:jc w:val="left"/>
        <w:rPr>
          <w:rFonts w:ascii="Times New Roman" w:hAnsi="Times New Roman"/>
          <w:sz w:val="28"/>
          <w:szCs w:val="28"/>
        </w:rPr>
      </w:pPr>
    </w:p>
    <w:p w:rsidR="00A23FF0" w:rsidRDefault="00A23FF0" w:rsidP="00A23FF0">
      <w:pPr>
        <w:ind w:left="0" w:firstLine="0"/>
        <w:jc w:val="left"/>
        <w:rPr>
          <w:rFonts w:ascii="Times New Roman" w:hAnsi="Times New Roman"/>
          <w:sz w:val="28"/>
          <w:szCs w:val="28"/>
        </w:rPr>
      </w:pPr>
    </w:p>
    <w:p w:rsidR="00A23FF0" w:rsidRDefault="00A23FF0" w:rsidP="00A23FF0">
      <w:pPr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Фролова  А.В.</w:t>
      </w:r>
    </w:p>
    <w:p w:rsidR="00A23FF0" w:rsidRDefault="00A23FF0" w:rsidP="00A23FF0">
      <w:pPr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8(38356)22225</w:t>
      </w:r>
    </w:p>
    <w:p w:rsidR="00A23FF0" w:rsidRDefault="00A23FF0" w:rsidP="00A23FF0">
      <w:pPr>
        <w:jc w:val="left"/>
        <w:rPr>
          <w:rFonts w:ascii="Times New Roman" w:hAnsi="Times New Roman"/>
          <w:sz w:val="20"/>
          <w:szCs w:val="20"/>
        </w:rPr>
      </w:pPr>
    </w:p>
    <w:sectPr w:rsidR="00A23FF0" w:rsidSect="009A6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B7F5A"/>
    <w:multiLevelType w:val="multilevel"/>
    <w:tmpl w:val="D08C4BD2"/>
    <w:lvl w:ilvl="0">
      <w:start w:val="1"/>
      <w:numFmt w:val="decimal"/>
      <w:lvlText w:val="%1."/>
      <w:lvlJc w:val="left"/>
      <w:pPr>
        <w:ind w:left="1077" w:hanging="360"/>
      </w:pPr>
    </w:lvl>
    <w:lvl w:ilvl="1">
      <w:start w:val="1"/>
      <w:numFmt w:val="decimal"/>
      <w:isLgl/>
      <w:lvlText w:val="%1.%2."/>
      <w:lvlJc w:val="left"/>
      <w:pPr>
        <w:ind w:left="1437" w:hanging="720"/>
      </w:pPr>
    </w:lvl>
    <w:lvl w:ilvl="2">
      <w:start w:val="1"/>
      <w:numFmt w:val="decimal"/>
      <w:isLgl/>
      <w:lvlText w:val="%1.%2.%3."/>
      <w:lvlJc w:val="left"/>
      <w:pPr>
        <w:ind w:left="1437" w:hanging="720"/>
      </w:pPr>
    </w:lvl>
    <w:lvl w:ilvl="3">
      <w:start w:val="1"/>
      <w:numFmt w:val="decimal"/>
      <w:isLgl/>
      <w:lvlText w:val="%1.%2.%3.%4."/>
      <w:lvlJc w:val="left"/>
      <w:pPr>
        <w:ind w:left="1797" w:hanging="1080"/>
      </w:pPr>
    </w:lvl>
    <w:lvl w:ilvl="4">
      <w:start w:val="1"/>
      <w:numFmt w:val="decimal"/>
      <w:isLgl/>
      <w:lvlText w:val="%1.%2.%3.%4.%5."/>
      <w:lvlJc w:val="left"/>
      <w:pPr>
        <w:ind w:left="1797" w:hanging="1080"/>
      </w:pPr>
    </w:lvl>
    <w:lvl w:ilvl="5">
      <w:start w:val="1"/>
      <w:numFmt w:val="decimal"/>
      <w:isLgl/>
      <w:lvlText w:val="%1.%2.%3.%4.%5.%6."/>
      <w:lvlJc w:val="left"/>
      <w:pPr>
        <w:ind w:left="2157" w:hanging="1440"/>
      </w:pPr>
    </w:lvl>
    <w:lvl w:ilvl="6">
      <w:start w:val="1"/>
      <w:numFmt w:val="decimal"/>
      <w:isLgl/>
      <w:lvlText w:val="%1.%2.%3.%4.%5.%6.%7."/>
      <w:lvlJc w:val="left"/>
      <w:pPr>
        <w:ind w:left="2517" w:hanging="1800"/>
      </w:p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23FF0"/>
    <w:rsid w:val="001323D9"/>
    <w:rsid w:val="001F0AF0"/>
    <w:rsid w:val="002A0706"/>
    <w:rsid w:val="002D3DEB"/>
    <w:rsid w:val="005A7C55"/>
    <w:rsid w:val="006B1657"/>
    <w:rsid w:val="007533E5"/>
    <w:rsid w:val="007C1081"/>
    <w:rsid w:val="007E1D7A"/>
    <w:rsid w:val="009A6C1F"/>
    <w:rsid w:val="00A23FF0"/>
    <w:rsid w:val="00AB14A1"/>
    <w:rsid w:val="00CB4E6E"/>
    <w:rsid w:val="00F45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FF0"/>
    <w:pPr>
      <w:spacing w:after="0" w:line="240" w:lineRule="auto"/>
      <w:ind w:left="357" w:right="113" w:hanging="357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A23FF0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A23FF0"/>
    <w:rPr>
      <w:rFonts w:ascii="Calibri" w:eastAsia="Times New Roman" w:hAnsi="Calibri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A23FF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23F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3FF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9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2020-02-06T08:51:00Z</cp:lastPrinted>
  <dcterms:created xsi:type="dcterms:W3CDTF">2020-02-04T03:31:00Z</dcterms:created>
  <dcterms:modified xsi:type="dcterms:W3CDTF">2020-02-17T02:21:00Z</dcterms:modified>
</cp:coreProperties>
</file>