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E" w:rsidRDefault="00971A5E" w:rsidP="003E01A5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СОЦИАЛЬНО-ЭКОНОМИЧЕСКОЕ РАЗВИТИЕ КОЧКОВСКОГО РАЙОНА В 2013 ГОДУ</w:t>
      </w:r>
    </w:p>
    <w:p w:rsidR="00ED3562" w:rsidRDefault="00ED3562" w:rsidP="003E01A5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71A5E" w:rsidRDefault="00971A5E" w:rsidP="003E01A5">
      <w:pPr>
        <w:pStyle w:val="a3"/>
        <w:ind w:firstLine="709"/>
        <w:jc w:val="both"/>
        <w:rPr>
          <w:b w:val="0"/>
          <w:szCs w:val="28"/>
        </w:rPr>
      </w:pPr>
      <w:r w:rsidRPr="00971A5E">
        <w:rPr>
          <w:b w:val="0"/>
          <w:i/>
        </w:rPr>
        <w:t>Сельское хозяйство.</w:t>
      </w:r>
      <w:r>
        <w:rPr>
          <w:b w:val="0"/>
        </w:rPr>
        <w:t xml:space="preserve"> </w:t>
      </w:r>
      <w:r w:rsidRPr="00971A5E">
        <w:rPr>
          <w:b w:val="0"/>
          <w:szCs w:val="28"/>
        </w:rPr>
        <w:t xml:space="preserve">Неблагоприятные погодные условия 2013 года, затянувшиеся </w:t>
      </w:r>
      <w:r>
        <w:rPr>
          <w:b w:val="0"/>
          <w:szCs w:val="28"/>
        </w:rPr>
        <w:t>сроки посевной, дождливая осень</w:t>
      </w:r>
      <w:r w:rsidRPr="00971A5E">
        <w:rPr>
          <w:b w:val="0"/>
          <w:szCs w:val="28"/>
        </w:rPr>
        <w:t xml:space="preserve"> негативным образом сказались на всей отрасли сельского хозяйства района.</w:t>
      </w:r>
    </w:p>
    <w:p w:rsidR="00971A5E" w:rsidRDefault="00971A5E" w:rsidP="003E01A5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Общий объем произведенной продукции составил 1655,2 млн. рублей</w:t>
      </w:r>
      <w:r w:rsidR="004254C5">
        <w:rPr>
          <w:b w:val="0"/>
          <w:szCs w:val="28"/>
        </w:rPr>
        <w:t>, что выше уровня прошлого года почти на 28 %, но все же уступает показателям 2011 года, когда погодные условия были наиболее благоприятными за последние годы.</w:t>
      </w:r>
    </w:p>
    <w:p w:rsidR="00971A5E" w:rsidRDefault="00971A5E" w:rsidP="003E01A5">
      <w:pPr>
        <w:pStyle w:val="a3"/>
        <w:ind w:firstLine="709"/>
        <w:jc w:val="both"/>
        <w:rPr>
          <w:b w:val="0"/>
          <w:szCs w:val="28"/>
        </w:rPr>
      </w:pPr>
      <w:r w:rsidRPr="00971A5E">
        <w:rPr>
          <w:b w:val="0"/>
          <w:szCs w:val="28"/>
        </w:rPr>
        <w:t>Остались не убранными  9343 гектара зерновых культур. Это около 170 тысяч центнеров зерна на сумму более 85 млн. рублей. Обмолочено 88% площадей зерновых культур, намолочено 138,5 тыс. тонн зерна  против 89 тыс. тонн в 2012 году при урожайности 18,1 центнер с гектара.</w:t>
      </w:r>
    </w:p>
    <w:p w:rsidR="00971A5E" w:rsidRPr="00971A5E" w:rsidRDefault="00971A5E" w:rsidP="003E01A5">
      <w:pPr>
        <w:pStyle w:val="a3"/>
        <w:ind w:firstLine="709"/>
        <w:jc w:val="both"/>
        <w:rPr>
          <w:b w:val="0"/>
          <w:szCs w:val="28"/>
        </w:rPr>
      </w:pPr>
      <w:r w:rsidRPr="00971A5E">
        <w:rPr>
          <w:b w:val="0"/>
          <w:szCs w:val="28"/>
        </w:rPr>
        <w:t xml:space="preserve">Животноводы района вошли в зимовку  с </w:t>
      </w:r>
      <w:proofErr w:type="spellStart"/>
      <w:r w:rsidRPr="00971A5E">
        <w:rPr>
          <w:b w:val="0"/>
          <w:szCs w:val="28"/>
        </w:rPr>
        <w:t>кормообеспеченностью</w:t>
      </w:r>
      <w:proofErr w:type="spellEnd"/>
      <w:r w:rsidRPr="00971A5E">
        <w:rPr>
          <w:b w:val="0"/>
          <w:szCs w:val="28"/>
        </w:rPr>
        <w:t xml:space="preserve"> 32,8 центнеров  к.ед. на условную голову, что на 11,7 </w:t>
      </w:r>
      <w:proofErr w:type="spellStart"/>
      <w:r w:rsidRPr="00971A5E">
        <w:rPr>
          <w:b w:val="0"/>
          <w:szCs w:val="28"/>
        </w:rPr>
        <w:t>ц.к.ед</w:t>
      </w:r>
      <w:proofErr w:type="spellEnd"/>
      <w:r w:rsidRPr="00971A5E">
        <w:rPr>
          <w:b w:val="0"/>
          <w:szCs w:val="28"/>
        </w:rPr>
        <w:t xml:space="preserve">. больше прошлого года. Но качество кормов очень низкое. По лабораторным исследованиям  во всех хозяйствах сено  второго, третьего  класса и </w:t>
      </w:r>
      <w:proofErr w:type="spellStart"/>
      <w:r w:rsidRPr="00971A5E">
        <w:rPr>
          <w:b w:val="0"/>
          <w:szCs w:val="28"/>
        </w:rPr>
        <w:t>неклассное</w:t>
      </w:r>
      <w:proofErr w:type="spellEnd"/>
      <w:r w:rsidRPr="00971A5E">
        <w:rPr>
          <w:b w:val="0"/>
          <w:szCs w:val="28"/>
        </w:rPr>
        <w:t>. Силос и сенаж 60 % второго класса, 20</w:t>
      </w:r>
      <w:r>
        <w:rPr>
          <w:b w:val="0"/>
          <w:szCs w:val="28"/>
        </w:rPr>
        <w:t xml:space="preserve"> </w:t>
      </w:r>
      <w:r w:rsidRPr="00971A5E">
        <w:rPr>
          <w:b w:val="0"/>
          <w:szCs w:val="28"/>
        </w:rPr>
        <w:t xml:space="preserve">% третьего и 20% </w:t>
      </w:r>
      <w:proofErr w:type="spellStart"/>
      <w:r w:rsidRPr="00971A5E">
        <w:rPr>
          <w:b w:val="0"/>
          <w:szCs w:val="28"/>
        </w:rPr>
        <w:t>нек</w:t>
      </w:r>
      <w:r>
        <w:rPr>
          <w:b w:val="0"/>
          <w:szCs w:val="28"/>
        </w:rPr>
        <w:t>л</w:t>
      </w:r>
      <w:r w:rsidRPr="00971A5E">
        <w:rPr>
          <w:b w:val="0"/>
          <w:szCs w:val="28"/>
        </w:rPr>
        <w:t>ассного</w:t>
      </w:r>
      <w:proofErr w:type="spellEnd"/>
      <w:r>
        <w:rPr>
          <w:b w:val="0"/>
          <w:szCs w:val="28"/>
        </w:rPr>
        <w:t>.</w:t>
      </w:r>
      <w:r w:rsidRPr="00971A5E">
        <w:rPr>
          <w:b w:val="0"/>
          <w:szCs w:val="28"/>
        </w:rPr>
        <w:t xml:space="preserve"> </w:t>
      </w:r>
      <w:proofErr w:type="gramStart"/>
      <w:r w:rsidRPr="00971A5E">
        <w:rPr>
          <w:b w:val="0"/>
          <w:szCs w:val="28"/>
        </w:rPr>
        <w:t>В</w:t>
      </w:r>
      <w:proofErr w:type="gramEnd"/>
      <w:r w:rsidRPr="00971A5E">
        <w:rPr>
          <w:b w:val="0"/>
          <w:szCs w:val="28"/>
        </w:rPr>
        <w:t xml:space="preserve"> этом году не присутствуют в рационе  премиксы и белково-витаминные добавки. </w:t>
      </w:r>
    </w:p>
    <w:p w:rsidR="00971A5E" w:rsidRP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>Выход телят на 100 коров также повлиял на снижение продуктивности животных и валовое производство продукции животноводства, особенно в ОАО «Черн</w:t>
      </w:r>
      <w:r>
        <w:rPr>
          <w:rFonts w:ascii="Times New Roman" w:hAnsi="Times New Roman" w:cs="Times New Roman"/>
          <w:sz w:val="28"/>
          <w:szCs w:val="28"/>
        </w:rPr>
        <w:t xml:space="preserve">овское» выход 63 теленка, в ООО </w:t>
      </w:r>
      <w:r w:rsidR="0024557A">
        <w:rPr>
          <w:rFonts w:ascii="Times New Roman" w:hAnsi="Times New Roman" w:cs="Times New Roman"/>
          <w:sz w:val="28"/>
          <w:szCs w:val="28"/>
        </w:rPr>
        <w:t>«</w:t>
      </w:r>
      <w:r w:rsidRPr="00971A5E">
        <w:rPr>
          <w:rFonts w:ascii="Times New Roman" w:hAnsi="Times New Roman" w:cs="Times New Roman"/>
          <w:sz w:val="28"/>
          <w:szCs w:val="28"/>
        </w:rPr>
        <w:t xml:space="preserve">Троицкое» 52 теленка, ООО «Ермаковское» 58 телят. Кроме того на снижение продуктивности повлияла низкая обеспеченность кормами в зимовку 2012-2013 года.  </w:t>
      </w:r>
    </w:p>
    <w:p w:rsidR="00971A5E" w:rsidRP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>В связи с этим  удой на корову снизился на  17,3 % и составил 2904 кг на корову против 3510 кг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 xml:space="preserve"> 2012 году. Среднесуточный привес крупного рогатого скота 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снизился на 5,2 % и составил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 xml:space="preserve"> 533 г против 562 г в 2012 году. Валовой надой молока снизился на 15 %, производство мяса на 19 %.</w:t>
      </w:r>
    </w:p>
    <w:p w:rsid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 xml:space="preserve">Общее поголовье крупного рогатого скота уменьшилось на 989 голов, в том числе коров на 151 голову.   </w:t>
      </w:r>
    </w:p>
    <w:p w:rsid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>Финансовое состояние сельскохозяйственных предприятий в 2013 году несколько хуже, чем в 2012. Восемь предприятий получили прибыль, пять  убыток. Общий финансовый результат составил 4,8 млн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>уб., что значительно ниже прошлого года (83,8 млн.рублей). В большей степени на финансовый результат повлиял убыток, полученный ЗАО «</w:t>
      </w:r>
      <w:proofErr w:type="spellStart"/>
      <w:r w:rsidRPr="00971A5E">
        <w:rPr>
          <w:rFonts w:ascii="Times New Roman" w:hAnsi="Times New Roman" w:cs="Times New Roman"/>
          <w:sz w:val="28"/>
          <w:szCs w:val="28"/>
        </w:rPr>
        <w:t>Красносибирским</w:t>
      </w:r>
      <w:proofErr w:type="spellEnd"/>
      <w:r w:rsidRPr="00971A5E">
        <w:rPr>
          <w:rFonts w:ascii="Times New Roman" w:hAnsi="Times New Roman" w:cs="Times New Roman"/>
          <w:sz w:val="28"/>
          <w:szCs w:val="28"/>
        </w:rPr>
        <w:t>», которое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банкротства</w:t>
      </w:r>
      <w:r w:rsidRPr="00971A5E">
        <w:rPr>
          <w:rFonts w:ascii="Times New Roman" w:hAnsi="Times New Roman" w:cs="Times New Roman"/>
          <w:sz w:val="28"/>
          <w:szCs w:val="28"/>
        </w:rPr>
        <w:t xml:space="preserve"> (67,5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E">
        <w:rPr>
          <w:rFonts w:ascii="Times New Roman" w:hAnsi="Times New Roman" w:cs="Times New Roman"/>
          <w:sz w:val="28"/>
          <w:szCs w:val="28"/>
        </w:rPr>
        <w:t>руб.).</w:t>
      </w:r>
    </w:p>
    <w:p w:rsidR="00971A5E" w:rsidRP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>Объем инвестиций в основной капитал в 2013 году составил 220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E">
        <w:rPr>
          <w:rFonts w:ascii="Times New Roman" w:hAnsi="Times New Roman" w:cs="Times New Roman"/>
          <w:sz w:val="28"/>
          <w:szCs w:val="28"/>
        </w:rPr>
        <w:t>руб. (365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E">
        <w:rPr>
          <w:rFonts w:ascii="Times New Roman" w:hAnsi="Times New Roman" w:cs="Times New Roman"/>
          <w:sz w:val="28"/>
          <w:szCs w:val="28"/>
        </w:rPr>
        <w:t>руб. в 2012 г). В том числе на приобретение техники и оборудования израсходовано 142 млн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 xml:space="preserve">уб. (224 млн. руб. в 2012 г).  </w:t>
      </w:r>
    </w:p>
    <w:p w:rsidR="00971A5E" w:rsidRPr="00971A5E" w:rsidRDefault="00971A5E" w:rsidP="003E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E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сельхозпредприятиях </w:t>
      </w:r>
      <w:proofErr w:type="gramStart"/>
      <w:r w:rsidRPr="00971A5E">
        <w:rPr>
          <w:rFonts w:ascii="Times New Roman" w:hAnsi="Times New Roman" w:cs="Times New Roman"/>
          <w:sz w:val="28"/>
          <w:szCs w:val="28"/>
        </w:rPr>
        <w:t>увеличилась  на 5 % и составила</w:t>
      </w:r>
      <w:proofErr w:type="gramEnd"/>
      <w:r w:rsidRPr="00971A5E">
        <w:rPr>
          <w:rFonts w:ascii="Times New Roman" w:hAnsi="Times New Roman" w:cs="Times New Roman"/>
          <w:sz w:val="28"/>
          <w:szCs w:val="28"/>
        </w:rPr>
        <w:t xml:space="preserve"> 10580 рублей.</w:t>
      </w:r>
    </w:p>
    <w:p w:rsidR="00971A5E" w:rsidRDefault="00971A5E" w:rsidP="003E01A5">
      <w:pPr>
        <w:pStyle w:val="a5"/>
        <w:ind w:firstLine="720"/>
        <w:rPr>
          <w:bCs/>
          <w:sz w:val="28"/>
          <w:szCs w:val="28"/>
        </w:rPr>
      </w:pPr>
      <w:proofErr w:type="gramStart"/>
      <w:r w:rsidRPr="00971A5E">
        <w:rPr>
          <w:bCs/>
          <w:sz w:val="28"/>
          <w:szCs w:val="28"/>
        </w:rPr>
        <w:t xml:space="preserve">За 2013 год </w:t>
      </w:r>
      <w:proofErr w:type="spellStart"/>
      <w:r w:rsidRPr="00971A5E">
        <w:rPr>
          <w:bCs/>
          <w:sz w:val="28"/>
          <w:szCs w:val="28"/>
        </w:rPr>
        <w:t>сельхозтоваропрозводителями</w:t>
      </w:r>
      <w:proofErr w:type="spellEnd"/>
      <w:r w:rsidRPr="00971A5E">
        <w:rPr>
          <w:bCs/>
          <w:sz w:val="28"/>
          <w:szCs w:val="28"/>
        </w:rPr>
        <w:t xml:space="preserve"> Кочковского района, включая КФХ, СПК, ЛПХ,  получено государственной поддержки из </w:t>
      </w:r>
      <w:r w:rsidRPr="00971A5E">
        <w:rPr>
          <w:bCs/>
          <w:sz w:val="28"/>
          <w:szCs w:val="28"/>
        </w:rPr>
        <w:lastRenderedPageBreak/>
        <w:t>бюджетов всех уровней   116,0 млн.</w:t>
      </w:r>
      <w:r>
        <w:rPr>
          <w:bCs/>
          <w:sz w:val="28"/>
          <w:szCs w:val="28"/>
        </w:rPr>
        <w:t xml:space="preserve"> </w:t>
      </w:r>
      <w:r w:rsidRPr="00971A5E">
        <w:rPr>
          <w:bCs/>
          <w:sz w:val="28"/>
          <w:szCs w:val="28"/>
        </w:rPr>
        <w:t>руб. против 225,9 млн. руб. в 2012 году,</w:t>
      </w:r>
      <w:r w:rsidRPr="00971A5E">
        <w:rPr>
          <w:b/>
          <w:bCs/>
          <w:sz w:val="28"/>
          <w:szCs w:val="28"/>
        </w:rPr>
        <w:t xml:space="preserve">   </w:t>
      </w:r>
      <w:r w:rsidRPr="00971A5E">
        <w:rPr>
          <w:bCs/>
          <w:sz w:val="28"/>
          <w:szCs w:val="28"/>
        </w:rPr>
        <w:t>в том числе</w:t>
      </w:r>
      <w:r w:rsidRPr="00971A5E">
        <w:rPr>
          <w:b/>
          <w:bCs/>
          <w:sz w:val="28"/>
          <w:szCs w:val="28"/>
        </w:rPr>
        <w:t xml:space="preserve">  </w:t>
      </w:r>
      <w:r w:rsidRPr="00971A5E">
        <w:rPr>
          <w:bCs/>
          <w:sz w:val="28"/>
          <w:szCs w:val="28"/>
        </w:rPr>
        <w:t>из федерального бюджета –   64,9 млн.</w:t>
      </w:r>
      <w:r>
        <w:rPr>
          <w:bCs/>
          <w:sz w:val="28"/>
          <w:szCs w:val="28"/>
        </w:rPr>
        <w:t xml:space="preserve"> </w:t>
      </w:r>
      <w:r w:rsidRPr="00971A5E">
        <w:rPr>
          <w:bCs/>
          <w:sz w:val="28"/>
          <w:szCs w:val="28"/>
        </w:rPr>
        <w:t>руб. (102,9 млн.</w:t>
      </w:r>
      <w:r>
        <w:rPr>
          <w:bCs/>
          <w:sz w:val="28"/>
          <w:szCs w:val="28"/>
        </w:rPr>
        <w:t xml:space="preserve"> </w:t>
      </w:r>
      <w:r w:rsidRPr="00971A5E">
        <w:rPr>
          <w:bCs/>
          <w:sz w:val="28"/>
          <w:szCs w:val="28"/>
        </w:rPr>
        <w:t>руб. в 2012 г)., из областного бюджета –   51,1 млн.</w:t>
      </w:r>
      <w:r>
        <w:rPr>
          <w:bCs/>
          <w:sz w:val="28"/>
          <w:szCs w:val="28"/>
        </w:rPr>
        <w:t xml:space="preserve"> </w:t>
      </w:r>
      <w:r w:rsidRPr="00971A5E">
        <w:rPr>
          <w:bCs/>
          <w:sz w:val="28"/>
          <w:szCs w:val="28"/>
        </w:rPr>
        <w:t>руб. (123,0 млн.</w:t>
      </w:r>
      <w:r>
        <w:rPr>
          <w:bCs/>
          <w:sz w:val="28"/>
          <w:szCs w:val="28"/>
        </w:rPr>
        <w:t xml:space="preserve"> </w:t>
      </w:r>
      <w:r w:rsidRPr="00971A5E">
        <w:rPr>
          <w:bCs/>
          <w:sz w:val="28"/>
          <w:szCs w:val="28"/>
        </w:rPr>
        <w:t>руб. в 2012 г)</w:t>
      </w:r>
      <w:r>
        <w:rPr>
          <w:bCs/>
          <w:sz w:val="28"/>
          <w:szCs w:val="28"/>
        </w:rPr>
        <w:t>.</w:t>
      </w:r>
      <w:proofErr w:type="gramEnd"/>
    </w:p>
    <w:p w:rsidR="0024557A" w:rsidRDefault="00FA40F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Промышленность.</w:t>
      </w:r>
      <w:r>
        <w:rPr>
          <w:rFonts w:ascii="Times New Roman" w:hAnsi="Times New Roman"/>
          <w:sz w:val="28"/>
          <w:szCs w:val="28"/>
        </w:rPr>
        <w:t xml:space="preserve"> Объем производства промышленной продукции составил 249,8 млн. рублей, что в сопоставимых ценах выше уровня 2012 года на 12 %. Такой рост достигается за счет самого крупного представителя отрасли –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маслозавода,  который расширяет географию своего присутствия не только на уровне региона, но уже на межрегиональном уровне. Выпуском промышленной продукции на территории Кочковского района также занимаются</w:t>
      </w:r>
      <w:r w:rsidRPr="00B6420E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Каскад</w:t>
      </w:r>
      <w:r w:rsidRPr="00B6420E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B6420E">
        <w:rPr>
          <w:rFonts w:ascii="Times New Roman" w:hAnsi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и цех полуфабрикатов </w:t>
      </w:r>
      <w:r w:rsidRPr="00B6420E">
        <w:rPr>
          <w:rFonts w:ascii="Times New Roman" w:hAnsi="Times New Roman"/>
          <w:sz w:val="28"/>
          <w:szCs w:val="28"/>
        </w:rPr>
        <w:t>Кочковского сельпо</w:t>
      </w:r>
      <w:r>
        <w:rPr>
          <w:rFonts w:ascii="Times New Roman" w:hAnsi="Times New Roman"/>
          <w:sz w:val="28"/>
          <w:szCs w:val="28"/>
        </w:rPr>
        <w:t xml:space="preserve">, производство хлеба осуществляет </w:t>
      </w:r>
      <w:r w:rsidR="0024557A">
        <w:rPr>
          <w:rFonts w:ascii="Times New Roman" w:hAnsi="Times New Roman"/>
          <w:sz w:val="28"/>
          <w:szCs w:val="28"/>
        </w:rPr>
        <w:t>пекарня ООО «</w:t>
      </w:r>
      <w:proofErr w:type="spellStart"/>
      <w:r w:rsidR="0024557A">
        <w:rPr>
          <w:rFonts w:ascii="Times New Roman" w:hAnsi="Times New Roman"/>
          <w:sz w:val="28"/>
          <w:szCs w:val="28"/>
        </w:rPr>
        <w:t>Решетовское</w:t>
      </w:r>
      <w:proofErr w:type="spellEnd"/>
      <w:r w:rsidR="0024557A">
        <w:rPr>
          <w:rFonts w:ascii="Times New Roman" w:hAnsi="Times New Roman"/>
          <w:sz w:val="28"/>
          <w:szCs w:val="28"/>
        </w:rPr>
        <w:t>»</w:t>
      </w:r>
      <w:r w:rsidRPr="00B6420E">
        <w:rPr>
          <w:rFonts w:ascii="Times New Roman" w:hAnsi="Times New Roman"/>
          <w:sz w:val="28"/>
          <w:szCs w:val="28"/>
        </w:rPr>
        <w:t>. Переработку леса осуществляют Кочковский лесхоз и индивидуальные предприниматели.</w:t>
      </w:r>
      <w:r>
        <w:rPr>
          <w:rFonts w:ascii="Times New Roman" w:hAnsi="Times New Roman"/>
          <w:sz w:val="28"/>
          <w:szCs w:val="28"/>
        </w:rPr>
        <w:t xml:space="preserve"> ИП Левчук осуществляет производство корпусной мебели, изделий из металла. </w:t>
      </w:r>
      <w:r w:rsidR="0024557A">
        <w:rPr>
          <w:rFonts w:ascii="Times New Roman" w:hAnsi="Times New Roman"/>
          <w:sz w:val="28"/>
          <w:szCs w:val="28"/>
        </w:rPr>
        <w:t>Пока неустойчиво осуществляет свою деятельность ООО «ДАОС-С» из-за трудностей с рынком сбыта и нехваткой оборотных ресурсов.</w:t>
      </w:r>
    </w:p>
    <w:p w:rsidR="00FA40FD" w:rsidRPr="009D6A52" w:rsidRDefault="00FA40F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A52">
        <w:rPr>
          <w:rFonts w:ascii="Times New Roman" w:hAnsi="Times New Roman"/>
          <w:sz w:val="28"/>
          <w:szCs w:val="28"/>
        </w:rPr>
        <w:t>Жуланским</w:t>
      </w:r>
      <w:proofErr w:type="spellEnd"/>
      <w:r w:rsidRPr="009D6A52">
        <w:rPr>
          <w:rFonts w:ascii="Times New Roman" w:hAnsi="Times New Roman"/>
          <w:sz w:val="28"/>
          <w:szCs w:val="28"/>
        </w:rPr>
        <w:t xml:space="preserve"> маслозаводом произведено </w:t>
      </w:r>
      <w:r w:rsidR="0024557A">
        <w:rPr>
          <w:rFonts w:ascii="Times New Roman" w:hAnsi="Times New Roman"/>
          <w:sz w:val="28"/>
          <w:szCs w:val="28"/>
        </w:rPr>
        <w:t>более</w:t>
      </w:r>
      <w:r w:rsidRPr="009D6A5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  <w:r w:rsidR="0024557A">
        <w:rPr>
          <w:rFonts w:ascii="Times New Roman" w:hAnsi="Times New Roman"/>
          <w:sz w:val="28"/>
          <w:szCs w:val="28"/>
        </w:rPr>
        <w:t>5</w:t>
      </w:r>
      <w:r w:rsidRPr="009D6A52">
        <w:rPr>
          <w:rFonts w:ascii="Times New Roman" w:hAnsi="Times New Roman"/>
          <w:sz w:val="28"/>
          <w:szCs w:val="28"/>
        </w:rPr>
        <w:t xml:space="preserve">0 тонн творога,  </w:t>
      </w:r>
      <w:r w:rsidR="0024557A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2</w:t>
      </w:r>
      <w:r w:rsidR="002455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9D6A52">
        <w:rPr>
          <w:rFonts w:ascii="Times New Roman" w:hAnsi="Times New Roman"/>
          <w:sz w:val="28"/>
          <w:szCs w:val="28"/>
        </w:rPr>
        <w:t xml:space="preserve"> тонн сметаны, около </w:t>
      </w:r>
      <w:r>
        <w:rPr>
          <w:rFonts w:ascii="Times New Roman" w:hAnsi="Times New Roman"/>
          <w:sz w:val="28"/>
          <w:szCs w:val="28"/>
        </w:rPr>
        <w:t>160</w:t>
      </w:r>
      <w:r w:rsidRPr="009D6A52">
        <w:rPr>
          <w:rFonts w:ascii="Times New Roman" w:hAnsi="Times New Roman"/>
          <w:sz w:val="28"/>
          <w:szCs w:val="28"/>
        </w:rPr>
        <w:t xml:space="preserve"> тонн масла сливочного. </w:t>
      </w:r>
    </w:p>
    <w:p w:rsidR="00FA40FD" w:rsidRPr="009D6A52" w:rsidRDefault="00FA40F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52">
        <w:rPr>
          <w:rFonts w:ascii="Times New Roman" w:hAnsi="Times New Roman"/>
          <w:sz w:val="28"/>
          <w:szCs w:val="28"/>
        </w:rPr>
        <w:t xml:space="preserve">Объем произведенной продукции </w:t>
      </w:r>
      <w:proofErr w:type="spellStart"/>
      <w:r w:rsidRPr="009D6A52">
        <w:rPr>
          <w:rFonts w:ascii="Times New Roman" w:hAnsi="Times New Roman"/>
          <w:sz w:val="28"/>
          <w:szCs w:val="28"/>
        </w:rPr>
        <w:t>Кочковским</w:t>
      </w:r>
      <w:proofErr w:type="spellEnd"/>
      <w:r w:rsidRPr="009D6A52">
        <w:rPr>
          <w:rFonts w:ascii="Times New Roman" w:hAnsi="Times New Roman"/>
          <w:sz w:val="28"/>
          <w:szCs w:val="28"/>
        </w:rPr>
        <w:t xml:space="preserve"> лесхозом </w:t>
      </w: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 с</w:t>
      </w:r>
      <w:r w:rsidRPr="009D6A52">
        <w:rPr>
          <w:rFonts w:ascii="Times New Roman" w:hAnsi="Times New Roman"/>
          <w:sz w:val="28"/>
          <w:szCs w:val="28"/>
        </w:rPr>
        <w:t>остави</w:t>
      </w:r>
      <w:r>
        <w:rPr>
          <w:rFonts w:ascii="Times New Roman" w:hAnsi="Times New Roman"/>
          <w:sz w:val="28"/>
          <w:szCs w:val="28"/>
        </w:rPr>
        <w:t>л</w:t>
      </w:r>
      <w:r w:rsidR="0024557A">
        <w:rPr>
          <w:rFonts w:ascii="Times New Roman" w:hAnsi="Times New Roman"/>
          <w:sz w:val="28"/>
          <w:szCs w:val="28"/>
        </w:rPr>
        <w:t xml:space="preserve"> более</w:t>
      </w:r>
      <w:r w:rsidRPr="009D6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9D6A52">
        <w:rPr>
          <w:rFonts w:ascii="Times New Roman" w:hAnsi="Times New Roman"/>
          <w:sz w:val="28"/>
          <w:szCs w:val="28"/>
        </w:rPr>
        <w:t xml:space="preserve"> млн. рублей</w:t>
      </w:r>
      <w:r w:rsidR="0024557A">
        <w:rPr>
          <w:rFonts w:ascii="Times New Roman" w:hAnsi="Times New Roman"/>
          <w:sz w:val="28"/>
          <w:szCs w:val="28"/>
        </w:rPr>
        <w:t>, что на 18 % выше уровня прошлого года.</w:t>
      </w:r>
      <w:r w:rsidRPr="009D6A52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изводство пиломатериала – около </w:t>
      </w:r>
      <w:smartTag w:uri="urn:schemas-microsoft-com:office:smarttags" w:element="metricconverter">
        <w:smartTagPr>
          <w:attr w:name="ProductID" w:val="150 м3"/>
        </w:smartTagPr>
        <w:r>
          <w:rPr>
            <w:rFonts w:ascii="Times New Roman" w:hAnsi="Times New Roman"/>
            <w:sz w:val="28"/>
            <w:szCs w:val="28"/>
          </w:rPr>
          <w:t>150 м</w:t>
        </w:r>
        <w:r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/>
          <w:sz w:val="28"/>
          <w:szCs w:val="28"/>
        </w:rPr>
        <w:t xml:space="preserve">, дров – около </w:t>
      </w:r>
      <w:smartTag w:uri="urn:schemas-microsoft-com:office:smarttags" w:element="metricconverter">
        <w:smartTagPr>
          <w:attr w:name="ProductID" w:val="4500 м3"/>
        </w:smartTagPr>
        <w:r>
          <w:rPr>
            <w:rFonts w:ascii="Times New Roman" w:hAnsi="Times New Roman"/>
            <w:sz w:val="28"/>
            <w:szCs w:val="28"/>
          </w:rPr>
          <w:t>4500</w:t>
        </w:r>
        <w:r w:rsidRPr="009D6A52">
          <w:rPr>
            <w:rFonts w:ascii="Times New Roman" w:hAnsi="Times New Roman"/>
            <w:sz w:val="28"/>
            <w:szCs w:val="28"/>
          </w:rPr>
          <w:t xml:space="preserve"> м</w:t>
        </w:r>
        <w:r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9D6A52">
        <w:rPr>
          <w:rFonts w:ascii="Times New Roman" w:hAnsi="Times New Roman"/>
          <w:sz w:val="28"/>
          <w:szCs w:val="28"/>
        </w:rPr>
        <w:t xml:space="preserve">. </w:t>
      </w:r>
    </w:p>
    <w:p w:rsidR="00FA40FD" w:rsidRDefault="00FA40F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A52">
        <w:rPr>
          <w:rFonts w:ascii="Times New Roman" w:hAnsi="Times New Roman"/>
          <w:sz w:val="28"/>
          <w:szCs w:val="28"/>
        </w:rPr>
        <w:t xml:space="preserve">Выпуск  собственной  продукции </w:t>
      </w:r>
      <w:proofErr w:type="spellStart"/>
      <w:r w:rsidRPr="009D6A52">
        <w:rPr>
          <w:rFonts w:ascii="Times New Roman" w:hAnsi="Times New Roman"/>
          <w:sz w:val="28"/>
          <w:szCs w:val="28"/>
        </w:rPr>
        <w:t>Хлебокомбината</w:t>
      </w:r>
      <w:proofErr w:type="spellEnd"/>
      <w:r w:rsidRPr="009D6A52">
        <w:rPr>
          <w:rFonts w:ascii="Times New Roman" w:hAnsi="Times New Roman"/>
          <w:sz w:val="28"/>
          <w:szCs w:val="28"/>
        </w:rPr>
        <w:t xml:space="preserve"> Кочковского сельпо  состави</w:t>
      </w:r>
      <w:r>
        <w:rPr>
          <w:rFonts w:ascii="Times New Roman" w:hAnsi="Times New Roman"/>
          <w:sz w:val="28"/>
          <w:szCs w:val="28"/>
        </w:rPr>
        <w:t>л</w:t>
      </w:r>
      <w:r w:rsidRPr="009D6A52">
        <w:rPr>
          <w:rFonts w:ascii="Times New Roman" w:hAnsi="Times New Roman"/>
          <w:sz w:val="28"/>
          <w:szCs w:val="28"/>
        </w:rPr>
        <w:t xml:space="preserve"> около 14 млн. рублей, </w:t>
      </w:r>
      <w:r w:rsidR="0024557A">
        <w:rPr>
          <w:rFonts w:ascii="Times New Roman" w:hAnsi="Times New Roman"/>
          <w:sz w:val="28"/>
          <w:szCs w:val="28"/>
        </w:rPr>
        <w:t>здесь наблюдается незначительный спад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A52">
        <w:rPr>
          <w:rFonts w:ascii="Times New Roman" w:hAnsi="Times New Roman"/>
          <w:sz w:val="28"/>
          <w:szCs w:val="28"/>
        </w:rPr>
        <w:t>уровн</w:t>
      </w:r>
      <w:r w:rsidR="0024557A">
        <w:rPr>
          <w:rFonts w:ascii="Times New Roman" w:hAnsi="Times New Roman"/>
          <w:sz w:val="28"/>
          <w:szCs w:val="28"/>
        </w:rPr>
        <w:t>ю</w:t>
      </w:r>
      <w:r w:rsidRPr="009D6A52">
        <w:rPr>
          <w:rFonts w:ascii="Times New Roman" w:hAnsi="Times New Roman"/>
          <w:sz w:val="28"/>
          <w:szCs w:val="28"/>
        </w:rPr>
        <w:t xml:space="preserve"> прошлого года. </w:t>
      </w:r>
      <w:r w:rsidR="0024557A">
        <w:rPr>
          <w:rFonts w:ascii="Times New Roman" w:hAnsi="Times New Roman"/>
          <w:sz w:val="28"/>
          <w:szCs w:val="28"/>
        </w:rPr>
        <w:t>Цехом полуфабрикатов Кочковского сельпо произведено продукции более чем на 4,5 млн. рублей.</w:t>
      </w:r>
    </w:p>
    <w:p w:rsidR="0024557A" w:rsidRDefault="002455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потребителей продукции пекарн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Решетовское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ограничивается территорией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соответственно объемы производства хлеба и хлебобулочных изделий здесь небольшой и составляет 1,8 млн. рублей за год. </w:t>
      </w:r>
    </w:p>
    <w:p w:rsidR="00FA40FD" w:rsidRDefault="00FA40F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Спад объемов производства наблюдается</w:t>
      </w:r>
      <w:r w:rsidRPr="009D6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ООО </w:t>
      </w:r>
      <w:r w:rsidRPr="009D6A52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аскад</w:t>
      </w:r>
      <w:r w:rsidRPr="009D6A52">
        <w:rPr>
          <w:rFonts w:ascii="Times New Roman" w:hAnsi="Times New Roman"/>
          <w:sz w:val="28"/>
          <w:szCs w:val="28"/>
        </w:rPr>
        <w:t>», который занимается первичной переработкой и глубокой заморозкой мяса</w:t>
      </w:r>
      <w:r>
        <w:rPr>
          <w:rFonts w:ascii="Times New Roman" w:hAnsi="Times New Roman"/>
          <w:sz w:val="28"/>
          <w:szCs w:val="28"/>
        </w:rPr>
        <w:t>. Это обуславливается уменьшением поголовья животных в хозяйствах и у населения.</w:t>
      </w:r>
      <w:r w:rsidR="004277A7">
        <w:rPr>
          <w:rFonts w:ascii="Times New Roman" w:hAnsi="Times New Roman"/>
          <w:sz w:val="28"/>
          <w:szCs w:val="28"/>
        </w:rPr>
        <w:t xml:space="preserve"> В 2013 году объем произведенной продукции составил 22 млн. рублей, что на 12 % ниже уровня 2012 года.</w:t>
      </w:r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0A8">
        <w:rPr>
          <w:rFonts w:ascii="Times New Roman" w:hAnsi="Times New Roman"/>
          <w:i/>
          <w:sz w:val="28"/>
          <w:szCs w:val="28"/>
        </w:rPr>
        <w:t>Потребительский рынок.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устойчиво в сравнении другими отраслями развивается потребительский рынок района. Оборот розничной торговли и общественного питания по району за 2013 год составил почти 729 млн. рублей, или 111,7 % к уровню предыдущего года. Открывшийся в конце 2012 года сетевой магазин «Мария-Ра» внес значительные изменения в структуру торговли, «отобрав» у действующих  предприятий торговли от 8 до 25 % товарооборота, в том числе у предприятий системы потребительской кооперации, удельный вес оборота которой в общем товарообороте района снизился с 43 % до 36 %. </w:t>
      </w:r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платных услуг за год составил 140 млн. рублей или 114,9% к уровню предыдущего года, в том числе на 15,6 млн. бытовых услуг. </w:t>
      </w:r>
      <w:r>
        <w:rPr>
          <w:rFonts w:ascii="Times New Roman" w:hAnsi="Times New Roman"/>
          <w:sz w:val="28"/>
          <w:szCs w:val="28"/>
        </w:rPr>
        <w:lastRenderedPageBreak/>
        <w:t xml:space="preserve">В 2013 году на территории района открылись 2 станции технического обслуживания автотранспорта, 2 парикмахерские, предприятие по ремонту жилья, швейная мастерская, предприятие по вывозу ЖБО, предприятие по производству тротуарной плитки. </w:t>
      </w:r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МЦП «Развитие субъектов малого и среднего предпринимательства Кочковского района Новосибирской области на 2012-2016 годы» и ДЦП </w:t>
      </w:r>
      <w:r w:rsidRPr="00413845"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 в НСО на 2012–2016 годы»</w:t>
      </w:r>
      <w:r>
        <w:rPr>
          <w:rFonts w:ascii="Times New Roman" w:hAnsi="Times New Roman"/>
          <w:sz w:val="28"/>
          <w:szCs w:val="28"/>
        </w:rPr>
        <w:t xml:space="preserve"> была оказана поддержка ОАО «</w:t>
      </w:r>
      <w:proofErr w:type="spellStart"/>
      <w:r>
        <w:rPr>
          <w:rFonts w:ascii="Times New Roman" w:hAnsi="Times New Roman"/>
          <w:sz w:val="28"/>
          <w:szCs w:val="28"/>
        </w:rPr>
        <w:t>Кочковскснабсбыт</w:t>
      </w:r>
      <w:proofErr w:type="spellEnd"/>
      <w:r>
        <w:rPr>
          <w:rFonts w:ascii="Times New Roman" w:hAnsi="Times New Roman"/>
          <w:sz w:val="28"/>
          <w:szCs w:val="28"/>
        </w:rPr>
        <w:t xml:space="preserve"> НИВА» в размере 284 тыс. рублей, ИП </w:t>
      </w:r>
      <w:proofErr w:type="spellStart"/>
      <w:r>
        <w:rPr>
          <w:rFonts w:ascii="Times New Roman" w:hAnsi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в размере 188,3 тыс. рублей, а также ИП Любецких в размере 58 тыс. рублей.</w:t>
      </w:r>
      <w:proofErr w:type="gramEnd"/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00B">
        <w:rPr>
          <w:rFonts w:ascii="Times New Roman" w:hAnsi="Times New Roman"/>
          <w:sz w:val="28"/>
          <w:szCs w:val="28"/>
        </w:rPr>
        <w:t xml:space="preserve">На сегодняшний день на территории района насчитывается </w:t>
      </w:r>
      <w:r>
        <w:rPr>
          <w:rFonts w:ascii="Times New Roman" w:hAnsi="Times New Roman"/>
          <w:sz w:val="28"/>
          <w:szCs w:val="28"/>
        </w:rPr>
        <w:t xml:space="preserve">329 </w:t>
      </w:r>
      <w:r w:rsidRPr="004A600B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ов</w:t>
      </w:r>
      <w:r w:rsidRPr="004A600B">
        <w:rPr>
          <w:rFonts w:ascii="Times New Roman" w:hAnsi="Times New Roman"/>
          <w:sz w:val="28"/>
          <w:szCs w:val="28"/>
        </w:rPr>
        <w:t xml:space="preserve"> малого бизнеса. Наибольший удельный вес в структуре малого предпринимательства занимают предприятия торговли </w:t>
      </w:r>
      <w:r>
        <w:rPr>
          <w:rFonts w:ascii="Times New Roman" w:hAnsi="Times New Roman"/>
          <w:sz w:val="28"/>
          <w:szCs w:val="28"/>
        </w:rPr>
        <w:t>–</w:t>
      </w:r>
      <w:r w:rsidRPr="004A600B">
        <w:rPr>
          <w:rFonts w:ascii="Times New Roman" w:hAnsi="Times New Roman"/>
          <w:sz w:val="28"/>
          <w:szCs w:val="28"/>
        </w:rPr>
        <w:t xml:space="preserve"> это около </w:t>
      </w:r>
      <w:r>
        <w:rPr>
          <w:rFonts w:ascii="Times New Roman" w:hAnsi="Times New Roman"/>
          <w:sz w:val="28"/>
          <w:szCs w:val="28"/>
        </w:rPr>
        <w:t xml:space="preserve">33 </w:t>
      </w:r>
      <w:r w:rsidRPr="004A600B">
        <w:rPr>
          <w:rFonts w:ascii="Times New Roman" w:hAnsi="Times New Roman"/>
          <w:sz w:val="28"/>
          <w:szCs w:val="28"/>
        </w:rPr>
        <w:t>%, занято производством продукции сельского хозяйства более 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4A600B">
        <w:rPr>
          <w:rFonts w:ascii="Times New Roman" w:hAnsi="Times New Roman"/>
          <w:sz w:val="28"/>
          <w:szCs w:val="28"/>
        </w:rPr>
        <w:t>%, ок</w:t>
      </w:r>
      <w:r>
        <w:rPr>
          <w:rFonts w:ascii="Times New Roman" w:hAnsi="Times New Roman"/>
          <w:sz w:val="28"/>
          <w:szCs w:val="28"/>
        </w:rPr>
        <w:t xml:space="preserve">азывают бытовые услуги – 10 %, 5 </w:t>
      </w:r>
      <w:r w:rsidRPr="004A600B">
        <w:rPr>
          <w:rFonts w:ascii="Times New Roman" w:hAnsi="Times New Roman"/>
          <w:sz w:val="28"/>
          <w:szCs w:val="28"/>
        </w:rPr>
        <w:t xml:space="preserve">% вырабатывают промышленную продукцию, </w:t>
      </w:r>
      <w:r>
        <w:rPr>
          <w:rFonts w:ascii="Times New Roman" w:hAnsi="Times New Roman"/>
          <w:sz w:val="28"/>
          <w:szCs w:val="28"/>
        </w:rPr>
        <w:t xml:space="preserve">28 % - </w:t>
      </w:r>
      <w:r w:rsidRPr="004A600B">
        <w:rPr>
          <w:rFonts w:ascii="Times New Roman" w:hAnsi="Times New Roman"/>
          <w:sz w:val="28"/>
          <w:szCs w:val="28"/>
        </w:rPr>
        <w:t>осуществляют грузовые и пассажирские перевозки. Занято в малом бизнесе 16</w:t>
      </w:r>
      <w:r>
        <w:rPr>
          <w:rFonts w:ascii="Times New Roman" w:hAnsi="Times New Roman"/>
          <w:sz w:val="28"/>
          <w:szCs w:val="28"/>
        </w:rPr>
        <w:t>51</w:t>
      </w:r>
      <w:r w:rsidRPr="004A600B">
        <w:rPr>
          <w:rFonts w:ascii="Times New Roman" w:hAnsi="Times New Roman"/>
          <w:sz w:val="28"/>
          <w:szCs w:val="28"/>
        </w:rPr>
        <w:t xml:space="preserve"> человек.</w:t>
      </w:r>
    </w:p>
    <w:p w:rsidR="003309DA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D07">
        <w:rPr>
          <w:rFonts w:ascii="Times New Roman" w:hAnsi="Times New Roman"/>
          <w:i/>
          <w:sz w:val="28"/>
          <w:szCs w:val="28"/>
        </w:rPr>
        <w:t>Грузовые и пассажирские перевозки.</w:t>
      </w:r>
      <w:r>
        <w:rPr>
          <w:rFonts w:ascii="Times New Roman" w:hAnsi="Times New Roman"/>
          <w:sz w:val="28"/>
          <w:szCs w:val="28"/>
        </w:rPr>
        <w:t xml:space="preserve"> Объем грузовых перевозок в 2013 году составил 447,8 тыс. тонн, что на 15 % выше уровня прошлого года, но все же ниже уровня 2011 года</w:t>
      </w:r>
      <w:r w:rsidR="003309DA">
        <w:rPr>
          <w:rFonts w:ascii="Times New Roman" w:hAnsi="Times New Roman"/>
          <w:sz w:val="28"/>
          <w:szCs w:val="28"/>
        </w:rPr>
        <w:t xml:space="preserve"> почти на 10 %. Основным видом грузов является продукция сельского хозяйства, и колебания объемов производства в данной сфере не может не сказываться на объемах грузоперевозок.  </w:t>
      </w:r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87E">
        <w:rPr>
          <w:rFonts w:ascii="Times New Roman" w:hAnsi="Times New Roman"/>
          <w:sz w:val="28"/>
          <w:szCs w:val="28"/>
        </w:rPr>
        <w:t xml:space="preserve">Объем пассажирских перевозок </w:t>
      </w:r>
      <w:r>
        <w:rPr>
          <w:rFonts w:ascii="Times New Roman" w:hAnsi="Times New Roman"/>
          <w:sz w:val="28"/>
          <w:szCs w:val="28"/>
        </w:rPr>
        <w:t>составил 19</w:t>
      </w:r>
      <w:r w:rsidR="003309DA">
        <w:rPr>
          <w:rFonts w:ascii="Times New Roman" w:hAnsi="Times New Roman"/>
          <w:sz w:val="28"/>
          <w:szCs w:val="28"/>
        </w:rPr>
        <w:t>3,3</w:t>
      </w:r>
      <w:r>
        <w:rPr>
          <w:rFonts w:ascii="Times New Roman" w:hAnsi="Times New Roman"/>
          <w:sz w:val="28"/>
          <w:szCs w:val="28"/>
        </w:rPr>
        <w:t xml:space="preserve"> тыс. человек, что на </w:t>
      </w:r>
      <w:r w:rsidR="003309DA">
        <w:rPr>
          <w:rFonts w:ascii="Times New Roman" w:hAnsi="Times New Roman"/>
          <w:sz w:val="28"/>
          <w:szCs w:val="28"/>
        </w:rPr>
        <w:t>1%</w:t>
      </w:r>
      <w:r>
        <w:rPr>
          <w:rFonts w:ascii="Times New Roman" w:hAnsi="Times New Roman"/>
          <w:sz w:val="28"/>
          <w:szCs w:val="28"/>
        </w:rPr>
        <w:t xml:space="preserve"> ниже уровня прошлого года. </w:t>
      </w:r>
      <w:r w:rsidR="003309DA">
        <w:rPr>
          <w:rFonts w:ascii="Times New Roman" w:hAnsi="Times New Roman"/>
          <w:sz w:val="28"/>
          <w:szCs w:val="28"/>
        </w:rPr>
        <w:t>Постепенное снижение данного показателя наблюдается из года в год, что говорит о снижении спроса на общественные перевозки. В первую очередь, это связано с увеличением количество личного автотранспорта у населения</w:t>
      </w:r>
      <w:proofErr w:type="gramStart"/>
      <w:r w:rsidR="003309DA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309D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акже</w:t>
      </w:r>
      <w:r w:rsidR="003309DA">
        <w:rPr>
          <w:rFonts w:ascii="Times New Roman" w:hAnsi="Times New Roman"/>
          <w:sz w:val="28"/>
          <w:szCs w:val="28"/>
        </w:rPr>
        <w:t>, нельзя не учитывать тот факт, что происходит рост</w:t>
      </w:r>
      <w:r>
        <w:rPr>
          <w:rFonts w:ascii="Times New Roman" w:hAnsi="Times New Roman"/>
          <w:sz w:val="28"/>
          <w:szCs w:val="28"/>
        </w:rPr>
        <w:t xml:space="preserve"> числа нелегальных перевозчиков</w:t>
      </w:r>
      <w:r w:rsidR="003309DA">
        <w:rPr>
          <w:rFonts w:ascii="Times New Roman" w:hAnsi="Times New Roman"/>
          <w:sz w:val="28"/>
          <w:szCs w:val="28"/>
        </w:rPr>
        <w:t>, объемы</w:t>
      </w:r>
      <w:r w:rsidR="00636C63">
        <w:rPr>
          <w:rFonts w:ascii="Times New Roman" w:hAnsi="Times New Roman"/>
          <w:sz w:val="28"/>
          <w:szCs w:val="28"/>
        </w:rPr>
        <w:t xml:space="preserve"> перевозки пассажиров которыми отследить практически невозможно</w:t>
      </w:r>
      <w:r>
        <w:rPr>
          <w:rFonts w:ascii="Times New Roman" w:hAnsi="Times New Roman"/>
          <w:sz w:val="28"/>
          <w:szCs w:val="28"/>
        </w:rPr>
        <w:t>.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i/>
          <w:sz w:val="28"/>
          <w:szCs w:val="28"/>
        </w:rPr>
        <w:t>Строительство и инвестиции.</w:t>
      </w:r>
      <w:r w:rsidRPr="004E797A">
        <w:rPr>
          <w:rFonts w:ascii="Times New Roman" w:hAnsi="Times New Roman"/>
          <w:sz w:val="28"/>
          <w:szCs w:val="28"/>
        </w:rPr>
        <w:t xml:space="preserve"> В 2013 году в развитие района вложено в общей сложности </w:t>
      </w:r>
      <w:r>
        <w:rPr>
          <w:rFonts w:ascii="Times New Roman" w:hAnsi="Times New Roman"/>
          <w:sz w:val="28"/>
          <w:szCs w:val="28"/>
        </w:rPr>
        <w:t>606,5</w:t>
      </w:r>
      <w:r w:rsidRPr="004E797A">
        <w:rPr>
          <w:rFonts w:ascii="Times New Roman" w:hAnsi="Times New Roman"/>
          <w:sz w:val="28"/>
          <w:szCs w:val="28"/>
        </w:rPr>
        <w:t xml:space="preserve"> млн. рублей, в т.ч. </w:t>
      </w:r>
      <w:r>
        <w:rPr>
          <w:rFonts w:ascii="Times New Roman" w:hAnsi="Times New Roman"/>
          <w:sz w:val="28"/>
          <w:szCs w:val="28"/>
        </w:rPr>
        <w:t>359,7</w:t>
      </w:r>
      <w:r w:rsidRPr="004E797A">
        <w:rPr>
          <w:rFonts w:ascii="Times New Roman" w:hAnsi="Times New Roman"/>
          <w:sz w:val="28"/>
          <w:szCs w:val="28"/>
        </w:rPr>
        <w:t xml:space="preserve"> млн. рублей – СМР. Около </w:t>
      </w:r>
      <w:r>
        <w:rPr>
          <w:rFonts w:ascii="Times New Roman" w:hAnsi="Times New Roman"/>
          <w:sz w:val="28"/>
          <w:szCs w:val="28"/>
        </w:rPr>
        <w:t>36</w:t>
      </w:r>
      <w:r w:rsidRPr="004E797A">
        <w:rPr>
          <w:rFonts w:ascii="Times New Roman" w:hAnsi="Times New Roman"/>
          <w:sz w:val="28"/>
          <w:szCs w:val="28"/>
        </w:rPr>
        <w:t xml:space="preserve"> % всех вложений – это вложения инвесторов в развитие сельского хозяйства. 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 xml:space="preserve">Завершено строительство блока № 2 больничного комплекса </w:t>
      </w:r>
      <w:proofErr w:type="spellStart"/>
      <w:r w:rsidRPr="004E797A">
        <w:rPr>
          <w:rFonts w:ascii="Times New Roman" w:hAnsi="Times New Roman"/>
          <w:sz w:val="28"/>
          <w:szCs w:val="28"/>
        </w:rPr>
        <w:t>Кочковской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 xml:space="preserve"> (объем выполненных работ в 2013 году 118,8 млн. рублей)</w:t>
      </w:r>
      <w:r w:rsidRPr="004E797A">
        <w:rPr>
          <w:rFonts w:ascii="Times New Roman" w:hAnsi="Times New Roman"/>
          <w:sz w:val="28"/>
          <w:szCs w:val="28"/>
        </w:rPr>
        <w:t>, в декабре 2013 года введен в эксплуатацию физкультурно-оздоровительный комплекс в с</w:t>
      </w:r>
      <w:proofErr w:type="gramStart"/>
      <w:r w:rsidRPr="004E797A">
        <w:rPr>
          <w:rFonts w:ascii="Times New Roman" w:hAnsi="Times New Roman"/>
          <w:sz w:val="28"/>
          <w:szCs w:val="28"/>
        </w:rPr>
        <w:t>.К</w:t>
      </w:r>
      <w:proofErr w:type="gramEnd"/>
      <w:r w:rsidRPr="004E797A">
        <w:rPr>
          <w:rFonts w:ascii="Times New Roman" w:hAnsi="Times New Roman"/>
          <w:sz w:val="28"/>
          <w:szCs w:val="28"/>
        </w:rPr>
        <w:t>очки</w:t>
      </w:r>
      <w:r>
        <w:rPr>
          <w:rFonts w:ascii="Times New Roman" w:hAnsi="Times New Roman"/>
          <w:sz w:val="28"/>
          <w:szCs w:val="28"/>
        </w:rPr>
        <w:t xml:space="preserve"> (59,5 млн. рублей)</w:t>
      </w:r>
      <w:r w:rsidRPr="004E797A">
        <w:rPr>
          <w:rFonts w:ascii="Times New Roman" w:hAnsi="Times New Roman"/>
          <w:sz w:val="28"/>
          <w:szCs w:val="28"/>
        </w:rPr>
        <w:t>, введен 17-тиквартирный жилой дом, на территории ДОЛ «Березовая роща» построен санитарный блок с туалетом, душевыми и прачечной</w:t>
      </w:r>
      <w:r>
        <w:rPr>
          <w:rFonts w:ascii="Times New Roman" w:hAnsi="Times New Roman"/>
          <w:sz w:val="28"/>
          <w:szCs w:val="28"/>
        </w:rPr>
        <w:t xml:space="preserve"> (2,6 млн. рублей)</w:t>
      </w:r>
      <w:r w:rsidRPr="004E797A">
        <w:rPr>
          <w:rFonts w:ascii="Times New Roman" w:hAnsi="Times New Roman"/>
          <w:sz w:val="28"/>
          <w:szCs w:val="28"/>
        </w:rPr>
        <w:t xml:space="preserve">. Около </w:t>
      </w:r>
      <w:r>
        <w:rPr>
          <w:rFonts w:ascii="Times New Roman" w:hAnsi="Times New Roman"/>
          <w:sz w:val="28"/>
          <w:szCs w:val="28"/>
        </w:rPr>
        <w:t>7</w:t>
      </w:r>
      <w:r w:rsidRPr="004E797A">
        <w:rPr>
          <w:rFonts w:ascii="Times New Roman" w:hAnsi="Times New Roman"/>
          <w:sz w:val="28"/>
          <w:szCs w:val="28"/>
        </w:rPr>
        <w:t xml:space="preserve"> млн. рублей потрачено на ремонты школ и детских садов. </w:t>
      </w:r>
      <w:r>
        <w:rPr>
          <w:rFonts w:ascii="Times New Roman" w:hAnsi="Times New Roman"/>
          <w:sz w:val="28"/>
          <w:szCs w:val="28"/>
        </w:rPr>
        <w:t>В т.ч. п</w:t>
      </w:r>
      <w:r w:rsidRPr="004E797A">
        <w:rPr>
          <w:rFonts w:ascii="Times New Roman" w:hAnsi="Times New Roman"/>
          <w:sz w:val="28"/>
          <w:szCs w:val="28"/>
        </w:rPr>
        <w:t xml:space="preserve">роизведена замена окон в </w:t>
      </w:r>
      <w:proofErr w:type="spellStart"/>
      <w:r w:rsidRPr="004E797A">
        <w:rPr>
          <w:rFonts w:ascii="Times New Roman" w:hAnsi="Times New Roman"/>
          <w:sz w:val="28"/>
          <w:szCs w:val="28"/>
        </w:rPr>
        <w:t>Решетовской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797A">
        <w:rPr>
          <w:rFonts w:ascii="Times New Roman" w:hAnsi="Times New Roman"/>
          <w:sz w:val="28"/>
          <w:szCs w:val="28"/>
        </w:rPr>
        <w:t>Быструхинской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E797A">
        <w:rPr>
          <w:rFonts w:ascii="Times New Roman" w:hAnsi="Times New Roman"/>
          <w:sz w:val="28"/>
          <w:szCs w:val="28"/>
        </w:rPr>
        <w:t>Новоцелинной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школах, в </w:t>
      </w:r>
      <w:proofErr w:type="spellStart"/>
      <w:r w:rsidRPr="004E797A">
        <w:rPr>
          <w:rFonts w:ascii="Times New Roman" w:hAnsi="Times New Roman"/>
          <w:sz w:val="28"/>
          <w:szCs w:val="28"/>
        </w:rPr>
        <w:t>Новоцелинной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школе заменено отопление, отремонтирован подвал в </w:t>
      </w:r>
      <w:proofErr w:type="spellStart"/>
      <w:r w:rsidRPr="004E797A">
        <w:rPr>
          <w:rFonts w:ascii="Times New Roman" w:hAnsi="Times New Roman"/>
          <w:sz w:val="28"/>
          <w:szCs w:val="28"/>
        </w:rPr>
        <w:t>Черновской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СОШ, произведен ремонт пристройки в </w:t>
      </w:r>
      <w:proofErr w:type="spellStart"/>
      <w:r w:rsidRPr="004E797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детском саду, отремонтирована крыша в </w:t>
      </w:r>
      <w:proofErr w:type="spellStart"/>
      <w:r w:rsidRPr="004E797A">
        <w:rPr>
          <w:rFonts w:ascii="Times New Roman" w:hAnsi="Times New Roman"/>
          <w:sz w:val="28"/>
          <w:szCs w:val="28"/>
        </w:rPr>
        <w:t>Красносибирском</w:t>
      </w:r>
      <w:proofErr w:type="spellEnd"/>
      <w:r w:rsidRPr="004E797A">
        <w:rPr>
          <w:rFonts w:ascii="Times New Roman" w:hAnsi="Times New Roman"/>
          <w:sz w:val="28"/>
          <w:szCs w:val="28"/>
        </w:rPr>
        <w:t xml:space="preserve"> детском саду и пр.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lastRenderedPageBreak/>
        <w:t>В здании администрации Кочковского района произведена замена отопления на сумму 1016,4 тыс. рублей. Произведен монтаж пожарной сигнализации в здании автовокзала (54,950 тыс. рублей).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 xml:space="preserve">В здании районного дома культуры «Юность» произведена замена </w:t>
      </w:r>
      <w:proofErr w:type="spellStart"/>
      <w:r w:rsidRPr="004E797A">
        <w:rPr>
          <w:rFonts w:ascii="Times New Roman" w:hAnsi="Times New Roman"/>
          <w:sz w:val="28"/>
          <w:szCs w:val="28"/>
        </w:rPr>
        <w:t>электрока</w:t>
      </w:r>
      <w:r>
        <w:rPr>
          <w:rFonts w:ascii="Times New Roman" w:hAnsi="Times New Roman"/>
          <w:sz w:val="28"/>
          <w:szCs w:val="28"/>
        </w:rPr>
        <w:t>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144,3 тыс. рублей, а также заменена система отопления.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>В рамках ДЦП «Развитие системы обращения с отходами производства и потребления в Новосибирской области на 2012-2016 годы» приобретена вакуумная машина на сумму  940,3 тыс. рублей.</w:t>
      </w:r>
    </w:p>
    <w:p w:rsid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 xml:space="preserve">Для специалистов бюджетной сферы приобретены квартиры в новом 17-тиквартирном доме на сумму </w:t>
      </w:r>
      <w:r w:rsidR="00183E2E">
        <w:rPr>
          <w:rFonts w:ascii="Times New Roman" w:hAnsi="Times New Roman"/>
          <w:sz w:val="28"/>
          <w:szCs w:val="28"/>
        </w:rPr>
        <w:t>4911,1</w:t>
      </w:r>
      <w:r w:rsidRPr="004E797A">
        <w:rPr>
          <w:rFonts w:ascii="Times New Roman" w:hAnsi="Times New Roman"/>
          <w:sz w:val="28"/>
          <w:szCs w:val="28"/>
        </w:rPr>
        <w:t xml:space="preserve"> тыс. рублей. Для лиц из категории детей-сирот и детей, оставшихся без попечения родителей, за счет средств областных субвенций приобретено 5 квартир на общую сумму 4500 тыс. рублей.</w:t>
      </w:r>
    </w:p>
    <w:p w:rsidR="00183E2E" w:rsidRDefault="00183E2E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участию в различных программах по строительству и приобретению готового жилья, несколько семей района смогли улучшить свои жилищные условия. Общий объем средств составил 12439,8 тыс. рублей.</w:t>
      </w:r>
    </w:p>
    <w:p w:rsidR="00183E2E" w:rsidRDefault="00183E2E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развитие систем ЖКХ в 2013 году направлено более 16 млн. рублей. </w:t>
      </w:r>
      <w:r w:rsidR="004B0CAA">
        <w:rPr>
          <w:rFonts w:ascii="Times New Roman" w:hAnsi="Times New Roman"/>
          <w:sz w:val="28"/>
          <w:szCs w:val="28"/>
        </w:rPr>
        <w:t xml:space="preserve">В т.ч. произведена замена водопровода и теплопровода в </w:t>
      </w:r>
      <w:proofErr w:type="spellStart"/>
      <w:r w:rsidR="004B0CAA">
        <w:rPr>
          <w:rFonts w:ascii="Times New Roman" w:hAnsi="Times New Roman"/>
          <w:sz w:val="28"/>
          <w:szCs w:val="28"/>
        </w:rPr>
        <w:t>Решетовском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,  Черновском, </w:t>
      </w:r>
      <w:proofErr w:type="spellStart"/>
      <w:r w:rsidR="004B0CAA">
        <w:rPr>
          <w:rFonts w:ascii="Times New Roman" w:hAnsi="Times New Roman"/>
          <w:sz w:val="28"/>
          <w:szCs w:val="28"/>
        </w:rPr>
        <w:t>Новоцелинном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B0CAA">
        <w:rPr>
          <w:rFonts w:ascii="Times New Roman" w:hAnsi="Times New Roman"/>
          <w:sz w:val="28"/>
          <w:szCs w:val="28"/>
        </w:rPr>
        <w:t>Красносибирском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сельсоветах, большая работа по замене водопровода проделана в </w:t>
      </w:r>
      <w:proofErr w:type="spellStart"/>
      <w:r w:rsidR="004B0CAA">
        <w:rPr>
          <w:rFonts w:ascii="Times New Roman" w:hAnsi="Times New Roman"/>
          <w:sz w:val="28"/>
          <w:szCs w:val="28"/>
        </w:rPr>
        <w:t>Жуланском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B0CA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сельсоветах, </w:t>
      </w:r>
      <w:proofErr w:type="spellStart"/>
      <w:r w:rsidR="004B0CAA">
        <w:rPr>
          <w:rFonts w:ascii="Times New Roman" w:hAnsi="Times New Roman"/>
          <w:sz w:val="28"/>
          <w:szCs w:val="28"/>
        </w:rPr>
        <w:t>призведен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ремонт котельных в </w:t>
      </w:r>
      <w:proofErr w:type="spellStart"/>
      <w:r w:rsidR="004B0CA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4B0CAA">
        <w:rPr>
          <w:rFonts w:ascii="Times New Roman" w:hAnsi="Times New Roman"/>
          <w:sz w:val="28"/>
          <w:szCs w:val="28"/>
        </w:rPr>
        <w:t xml:space="preserve"> сельсовете, построена скважина в с</w:t>
      </w:r>
      <w:proofErr w:type="gramStart"/>
      <w:r w:rsidR="004B0CAA">
        <w:rPr>
          <w:rFonts w:ascii="Times New Roman" w:hAnsi="Times New Roman"/>
          <w:sz w:val="28"/>
          <w:szCs w:val="28"/>
        </w:rPr>
        <w:t>.Н</w:t>
      </w:r>
      <w:proofErr w:type="gramEnd"/>
      <w:r w:rsidR="004B0CAA">
        <w:rPr>
          <w:rFonts w:ascii="Times New Roman" w:hAnsi="Times New Roman"/>
          <w:sz w:val="28"/>
          <w:szCs w:val="28"/>
        </w:rPr>
        <w:t>овые Решеты.</w:t>
      </w:r>
    </w:p>
    <w:p w:rsidR="003B27CD" w:rsidRDefault="003B27CD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благоустройство территорий муниципальных образований направлено 2,8 млн. рублей.</w:t>
      </w:r>
    </w:p>
    <w:p w:rsidR="004E797A" w:rsidRP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>В рамках программы «Культура Новосибирской области на 2012-2016 годы» для детской школы иску</w:t>
      </w:r>
      <w:proofErr w:type="gramStart"/>
      <w:r w:rsidRPr="004E797A">
        <w:rPr>
          <w:rFonts w:ascii="Times New Roman" w:hAnsi="Times New Roman"/>
          <w:sz w:val="28"/>
          <w:szCs w:val="28"/>
        </w:rPr>
        <w:t>сств пр</w:t>
      </w:r>
      <w:proofErr w:type="gramEnd"/>
      <w:r w:rsidRPr="004E797A">
        <w:rPr>
          <w:rFonts w:ascii="Times New Roman" w:hAnsi="Times New Roman"/>
          <w:sz w:val="28"/>
          <w:szCs w:val="28"/>
        </w:rPr>
        <w:t>иобретены музыкальные инструменты на сумму 7</w:t>
      </w:r>
      <w:r w:rsidR="00183E2E">
        <w:rPr>
          <w:rFonts w:ascii="Times New Roman" w:hAnsi="Times New Roman"/>
          <w:sz w:val="28"/>
          <w:szCs w:val="28"/>
        </w:rPr>
        <w:t>41,3</w:t>
      </w:r>
      <w:r w:rsidRPr="004E797A">
        <w:rPr>
          <w:rFonts w:ascii="Times New Roman" w:hAnsi="Times New Roman"/>
          <w:sz w:val="28"/>
          <w:szCs w:val="28"/>
        </w:rPr>
        <w:t xml:space="preserve"> тыс. рублей.</w:t>
      </w:r>
    </w:p>
    <w:p w:rsidR="004E797A" w:rsidRDefault="004E797A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97A">
        <w:rPr>
          <w:rFonts w:ascii="Times New Roman" w:hAnsi="Times New Roman"/>
          <w:sz w:val="28"/>
          <w:szCs w:val="28"/>
        </w:rPr>
        <w:t xml:space="preserve">На ремонт дорог </w:t>
      </w:r>
      <w:r w:rsidR="003B27CD">
        <w:rPr>
          <w:rFonts w:ascii="Times New Roman" w:hAnsi="Times New Roman"/>
          <w:sz w:val="28"/>
          <w:szCs w:val="28"/>
        </w:rPr>
        <w:t>регионального, межмуниципального и местного значения</w:t>
      </w:r>
      <w:r w:rsidRPr="004E797A">
        <w:rPr>
          <w:rFonts w:ascii="Times New Roman" w:hAnsi="Times New Roman"/>
          <w:sz w:val="28"/>
          <w:szCs w:val="28"/>
        </w:rPr>
        <w:t xml:space="preserve"> направлено </w:t>
      </w:r>
      <w:r w:rsidR="003B27CD">
        <w:rPr>
          <w:rFonts w:ascii="Times New Roman" w:hAnsi="Times New Roman"/>
          <w:sz w:val="28"/>
          <w:szCs w:val="28"/>
        </w:rPr>
        <w:t xml:space="preserve"> более 114</w:t>
      </w:r>
      <w:r w:rsidRPr="004E797A">
        <w:rPr>
          <w:rFonts w:ascii="Times New Roman" w:hAnsi="Times New Roman"/>
          <w:sz w:val="28"/>
          <w:szCs w:val="28"/>
        </w:rPr>
        <w:t xml:space="preserve"> </w:t>
      </w:r>
      <w:r w:rsidR="003B27CD">
        <w:rPr>
          <w:rFonts w:ascii="Times New Roman" w:hAnsi="Times New Roman"/>
          <w:sz w:val="28"/>
          <w:szCs w:val="28"/>
        </w:rPr>
        <w:t>млн</w:t>
      </w:r>
      <w:r w:rsidRPr="004E797A">
        <w:rPr>
          <w:rFonts w:ascii="Times New Roman" w:hAnsi="Times New Roman"/>
          <w:sz w:val="28"/>
          <w:szCs w:val="28"/>
        </w:rPr>
        <w:t>. рублей.</w:t>
      </w:r>
      <w:r w:rsidR="003B27CD">
        <w:rPr>
          <w:rFonts w:ascii="Times New Roman" w:hAnsi="Times New Roman"/>
          <w:sz w:val="28"/>
          <w:szCs w:val="28"/>
        </w:rPr>
        <w:t xml:space="preserve"> В с</w:t>
      </w:r>
      <w:proofErr w:type="gramStart"/>
      <w:r w:rsidR="003B27CD">
        <w:rPr>
          <w:rFonts w:ascii="Times New Roman" w:hAnsi="Times New Roman"/>
          <w:sz w:val="28"/>
          <w:szCs w:val="28"/>
        </w:rPr>
        <w:t>.Р</w:t>
      </w:r>
      <w:proofErr w:type="gramEnd"/>
      <w:r w:rsidR="003B27CD">
        <w:rPr>
          <w:rFonts w:ascii="Times New Roman" w:hAnsi="Times New Roman"/>
          <w:sz w:val="28"/>
          <w:szCs w:val="28"/>
        </w:rPr>
        <w:t>ешеты начато возведение мостового перехода через р.Карасук, объем выполненных работ составил 21 млн. рублей.</w:t>
      </w:r>
    </w:p>
    <w:p w:rsidR="00B94385" w:rsidRPr="00B94385" w:rsidRDefault="00B9438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Население.</w:t>
      </w:r>
      <w:r w:rsidRPr="00B94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Численность населения, проживающего в районе, составляет 16,1 тыс.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экономике занято 6,25</w:t>
      </w:r>
      <w:r w:rsidRPr="00B94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человек, из них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94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 занято в  личном подсобном хозяйстве.</w:t>
      </w:r>
    </w:p>
    <w:p w:rsidR="003E01A5" w:rsidRPr="003E01A5" w:rsidRDefault="00B9438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01A5" w:rsidRPr="003E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безработицы на конец года составил 4,4 %, что ниже уровня прошлого года на 1,5 %. В последний год работы программы по оказанию содействия в организации собственного дела в части предоставления субсидий безработным гражданам предоставлено 20 безвозмездных денежных выплат, что позволит им начать собственный бизнес.</w:t>
      </w:r>
    </w:p>
    <w:p w:rsidR="00AB00A8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смотря на тяжелую экономическую ситуацию в сфере производства, уровень заработной платы вырос почти на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 Это, в первую очередь, связано с повышением заработной платы педагогам, воспитателям и работникам культуры в соответствии с Указом Президента РФ от 07.05.2012 </w:t>
      </w:r>
      <w:r w:rsidRPr="003E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597, а также с принятием регионального соглашения о минимальной заработной плате в Новосибирской области, согласно которому минимальная оплата труда работникам бюджетной сферы</w:t>
      </w:r>
      <w:proofErr w:type="gramEnd"/>
      <w:r w:rsidRPr="003E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9030 рублей.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A5">
        <w:rPr>
          <w:rFonts w:ascii="Times New Roman" w:hAnsi="Times New Roman"/>
          <w:i/>
          <w:sz w:val="28"/>
          <w:szCs w:val="28"/>
        </w:rPr>
        <w:t>Образование.</w:t>
      </w:r>
      <w:r w:rsidRPr="003E01A5">
        <w:rPr>
          <w:rFonts w:ascii="Times New Roman" w:hAnsi="Times New Roman"/>
          <w:sz w:val="28"/>
          <w:szCs w:val="28"/>
        </w:rPr>
        <w:t xml:space="preserve"> Система образования Кочковского района включает в себя 23 образовательных учреждения: 12 общеобразовательных школ, 10 детских садов, 3 учреждения дополнительного образования детей. В школах трудится 376 человек, в детских садах 160 человек. В общеобразовательных учреждениях в 2012-2013 учебном году обучалось 1469 учащихся, общая успеваемость составила 99 %, качество успеваемости - 43 %. Средняя наполняемость классов по району 11 человек (8 по НСО). Количество </w:t>
      </w:r>
      <w:proofErr w:type="gramStart"/>
      <w:r w:rsidRPr="003E01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E01A5">
        <w:rPr>
          <w:rFonts w:ascii="Times New Roman" w:hAnsi="Times New Roman"/>
          <w:sz w:val="28"/>
          <w:szCs w:val="28"/>
        </w:rPr>
        <w:t xml:space="preserve"> на 1 учителя – 8 (по НСО – 7). Количество обучающихся в кружках и секциях сети дополнительного образования детей составило 86 %, летним трудом и отдыхом было охвачено 85 % учащихся от общего количества. В каждом образовательном учреждении организовано полноценное горячее питание, охват составляет 96,5 %.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A5">
        <w:rPr>
          <w:rFonts w:ascii="Times New Roman" w:hAnsi="Times New Roman"/>
          <w:sz w:val="28"/>
          <w:szCs w:val="28"/>
        </w:rPr>
        <w:t xml:space="preserve">В настоящее время педагогические коллективы всех школ района </w:t>
      </w:r>
      <w:proofErr w:type="gramStart"/>
      <w:r w:rsidRPr="003E01A5">
        <w:rPr>
          <w:rFonts w:ascii="Times New Roman" w:hAnsi="Times New Roman"/>
          <w:sz w:val="28"/>
          <w:szCs w:val="28"/>
        </w:rPr>
        <w:t>осуществили переход на Федеральный государственный стандарт начального общего образования и ведут</w:t>
      </w:r>
      <w:proofErr w:type="gramEnd"/>
      <w:r w:rsidRPr="003E01A5">
        <w:rPr>
          <w:rFonts w:ascii="Times New Roman" w:hAnsi="Times New Roman"/>
          <w:sz w:val="28"/>
          <w:szCs w:val="28"/>
        </w:rPr>
        <w:t xml:space="preserve"> активную  деятельность по созданию условий реализации основной образовательной программы основного общего образования. Активно развивается система </w:t>
      </w:r>
      <w:proofErr w:type="spellStart"/>
      <w:r w:rsidRPr="003E01A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3E01A5">
        <w:rPr>
          <w:rFonts w:ascii="Times New Roman" w:hAnsi="Times New Roman"/>
          <w:sz w:val="28"/>
          <w:szCs w:val="28"/>
        </w:rPr>
        <w:t xml:space="preserve"> деятельности, достаточно высок уровень технической оснащенности.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A5">
        <w:rPr>
          <w:rFonts w:ascii="Times New Roman" w:hAnsi="Times New Roman"/>
          <w:sz w:val="28"/>
          <w:szCs w:val="28"/>
        </w:rPr>
        <w:t xml:space="preserve">Стабильно подтверждают свои знания выпускники средних школ на протяжении многих лет. Результаты итоговой аттестации подтверждают это. </w:t>
      </w:r>
      <w:proofErr w:type="gramStart"/>
      <w:r w:rsidRPr="003E01A5">
        <w:rPr>
          <w:rFonts w:ascii="Times New Roman" w:hAnsi="Times New Roman"/>
          <w:sz w:val="28"/>
          <w:szCs w:val="28"/>
        </w:rPr>
        <w:t>В 2010-2011 учебном году 12 выпускников награждены золотыми и серебряными медалями «За особые успехи в учении», в 2011-2012 учебном году – 16, в 2012-2013 учебном году – 9 выпускников.</w:t>
      </w:r>
      <w:proofErr w:type="gramEnd"/>
      <w:r w:rsidRPr="003E01A5">
        <w:rPr>
          <w:rFonts w:ascii="Times New Roman" w:hAnsi="Times New Roman"/>
          <w:sz w:val="28"/>
          <w:szCs w:val="28"/>
        </w:rPr>
        <w:t xml:space="preserve"> Более 40 % выпускников средних школ поступают в высшие учебные заведения.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1A5">
        <w:rPr>
          <w:rFonts w:ascii="Times New Roman" w:hAnsi="Times New Roman"/>
          <w:sz w:val="28"/>
          <w:szCs w:val="28"/>
        </w:rPr>
        <w:t>На основании Соглашения № 12/13 от 27 марта 2013 года, заключенного между Министерством образования, науки и инновационной политики Новосибирской области и администрацией Кочковского района, бюджету Кочковского района предоставлена субсидия в размере одного миллиона семисот одной тысячи ста рублей, в том числе по направлениям расходования: приобретение оборудования, пополнение фондов школьных библиотек,  развитие школьной инфраструктуры, повышение квалификации и профессиональной переподготовки руководителей и</w:t>
      </w:r>
      <w:proofErr w:type="gramEnd"/>
      <w:r w:rsidRPr="003E01A5">
        <w:rPr>
          <w:rFonts w:ascii="Times New Roman" w:hAnsi="Times New Roman"/>
          <w:sz w:val="28"/>
          <w:szCs w:val="28"/>
        </w:rPr>
        <w:t xml:space="preserve"> педагогов, осуществление мер, направленных на энергосбережение.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A5">
        <w:rPr>
          <w:rFonts w:ascii="Times New Roman" w:hAnsi="Times New Roman"/>
          <w:sz w:val="28"/>
          <w:szCs w:val="28"/>
        </w:rPr>
        <w:t>По настоящему Соглашению управление образования и все образовательные учреждения Кочковского района должны выполнить обязательства по развитию системы общего образования, а именно: обеспечить наличие интернет-сайта, обеспечить всех обучающихся учебниками, ввести муниципальную систему аттестации руководителей и  обеспечить их перевод на эффективный срочный контракт, переход к конкурсной системе замещения вакантной должности руководителя.</w:t>
      </w:r>
    </w:p>
    <w:p w:rsidR="003E01A5" w:rsidRPr="004A600B" w:rsidRDefault="003E01A5" w:rsidP="003E0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A5">
        <w:rPr>
          <w:rFonts w:ascii="Times New Roman" w:hAnsi="Times New Roman"/>
          <w:sz w:val="28"/>
          <w:szCs w:val="28"/>
        </w:rPr>
        <w:t xml:space="preserve">В лагерях с дневным пребыванием во время летней оздоровительной компании при 12 школах района отдохнуло 650 школьников в возрасте 7-15 </w:t>
      </w:r>
      <w:r w:rsidRPr="003E01A5">
        <w:rPr>
          <w:rFonts w:ascii="Times New Roman" w:hAnsi="Times New Roman"/>
          <w:sz w:val="28"/>
          <w:szCs w:val="28"/>
        </w:rPr>
        <w:lastRenderedPageBreak/>
        <w:t xml:space="preserve">лет, из которых 470 детей, находящихся в трудной жизненной ситуации.     ДОЛ «Березовая роща» осуществлял свою работу в течение  трех  сезонов и  принял 95 детей из </w:t>
      </w:r>
      <w:proofErr w:type="gramStart"/>
      <w:r w:rsidRPr="003E01A5">
        <w:rPr>
          <w:rFonts w:ascii="Times New Roman" w:hAnsi="Times New Roman"/>
          <w:sz w:val="28"/>
          <w:szCs w:val="28"/>
        </w:rPr>
        <w:t>нашего</w:t>
      </w:r>
      <w:proofErr w:type="gramEnd"/>
      <w:r w:rsidRPr="003E01A5">
        <w:rPr>
          <w:rFonts w:ascii="Times New Roman" w:hAnsi="Times New Roman"/>
          <w:sz w:val="28"/>
          <w:szCs w:val="28"/>
        </w:rPr>
        <w:t xml:space="preserve"> района.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Культура.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Кочковского района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кадровая подготовка. Помимо курсов повышения квалификации, которые посещают специалисты учреждений культуры, все чаще сотрудники изъявляют желание поступать в профильные образовательные учреждения г</w:t>
      </w:r>
      <w:proofErr w:type="gram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овосибирска. Так, в 2013 году в Новосибирский областной колледж культуры и искусств даны рекомендации для поступления 5 абитуриентам, 3 из которых специалисты учреждений культуры. В рамках целевой контрактной подготовки в НПГУ поступила сотрудница МКУК «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Кочковская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библиотека».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4 творческих любительских коллектива имеют почетное звание "народный" и "образцовый". Это: народный ансамбль песни и танца при МКУК «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Кочковское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 «Юность», Быструхинский народный хор, образцовый фольклорный ансамбль «Росинка», образцовый театр кукол «Сюрприз»,  которые успешно подтвердили почётные звания коллективов в текущем году, активно участвуют в культурной жизни Кочковского района и Новосибирской области.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Кочковского района принимали участие в областных фестивалях и конкурсах: </w:t>
      </w:r>
      <w:proofErr w:type="gram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Зональное совещание районных методических служб, посвященное 75-летию образования Новосибирской области на базе МКУК КСКО «Юность», Областной историко-просветительский проект «СТАЛИНГРАД – 70 ЛЕТ СЛАВЫ», Областной историко-просветительский проект «РУССКИЙ ГЕРОЙ АЛЕКСАНДР ПОКРЫШКИН», Областной конкурс детского и юношеского творчества «Театральная весна»,</w:t>
      </w:r>
      <w:r w:rsidRPr="003E0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«Библиотека года 2013», XII Молодёжные Дельфийские игры России, Областной конкурс пахарей,</w:t>
      </w:r>
      <w:r w:rsidRPr="003E0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III Областная культурная Олимпиада НСО, Гала-концерт областных фестивалей творчества учреждений</w:t>
      </w:r>
      <w:proofErr w:type="gram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НПО «Я вхожу в мир искусства» и «Признание», Областной конкурс «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Сорочинская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ярмарка», Областной  конкурс  эстрадного искусства «Буффонада». </w:t>
      </w:r>
    </w:p>
    <w:p w:rsid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проводились следующие мероприятия: </w:t>
      </w:r>
      <w:proofErr w:type="gram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патриотической песни «Я люблю тебя, Россия»; Районный КВН, посвящённый году окружающей среды в России; Районный конкурс юных талантов «Колокольчик», посвящённый году окружающей среды в России «Мы дети твои, дорогая Земля»; Районный конкурс дошкольных образований «Малыш и малышка»; III районные Православные чтения, посвященные Дням славянской письменности и культуры; Всероссийская акция «Свеча памяти»;</w:t>
      </w:r>
      <w:proofErr w:type="gram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«Шоу пародий 2013», посвящённый Дню Молодёжи России; Семейный праздник «Знамя семьи - любовь»; Районный конкурс «Звонкие голоса»; Отчётный концерт ДШИ; Районный конкурс «Сударыня-бабушка»; Съёмка телевизионной передачи «Фольклорная экспедиция» на ОТС; Районный праздник, посвящённый 95-летию ВЛКСМ «С днём рождения комсомол»; Спектакль «Маскарад лицемерия», посвящённый дню единства России; Районный конкурс 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вокалистов «Город мастеров»;</w:t>
      </w:r>
      <w:proofErr w:type="gram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01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Веселись народ, весна идёт» проводы русской зимы;</w:t>
      </w:r>
      <w:r w:rsidRPr="003E0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01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проводы зимы «</w:t>
      </w:r>
      <w:proofErr w:type="gramStart"/>
      <w:r w:rsidRPr="003E01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Развеселою</w:t>
      </w:r>
      <w:proofErr w:type="gramEnd"/>
      <w:r w:rsidRPr="003E01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игрою мы проводим зиму вон!» и т.д.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территории Кочковского района проводилась масса мероприятий, посвященных 100-летниму юбилею со дня рождения Героя Советского Союза  А.И. 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Молодежная политика.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культуры, спорта и молодежной политики администрации Кочковского района в рамках реализации молодежной политики в 2013 году проводил активную работу, направленную на духовно-нравственное, патриотическое воспитание, развитие творческих способностей и пропаганду здорового образа жизни среди несовершеннолетних.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Кочковского района принимают активное участие во многих мероприятиях, организуемых Управлением молодежной политики Министерства региональной политики Новосибирской области. </w:t>
      </w:r>
      <w:proofErr w:type="gram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уже ставшие традиционными – «Молодежный Губернаторский Бал», областной этап Всероссийского конкурса патриотической песни «Я люблю тебя, Россия», обучающие семинары по современным видам искусства проекта «Культурная столица Сибири».</w:t>
      </w:r>
      <w:proofErr w:type="gram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школьников района приняли участие в областных проектах, посвященных </w:t>
      </w:r>
      <w:proofErr w:type="spellStart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А.И.Покрышкину</w:t>
      </w:r>
      <w:proofErr w:type="spellEnd"/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юбилейной дате со дня битвы под Сталинградом, двое из них стали победителями в номинации «викторина» и «кроссворд».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феврале 2013 года проводилась торжественная встреча воинов-интернационалистов Кочковского района с молодежью. Совместно с ПУ-72 состоялось и военно-спортивное мероприятие с участием школ и училищ соседних районов, посвященное герою-земляку Н. Пащенко.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подростков в духе гражданственности и патриотизма в 2013 году были направлены и другие районные мероприятия. Среди них военно-спортивная игра «Зарница», в которой традиционно участвуют практически все школы района, районная встреча молодежи с детьми войны, акция «Свеча памяти», а также торжественное вручение паспортов. В 2013 году на территории района оно проводилось дважды.</w:t>
      </w:r>
    </w:p>
    <w:p w:rsid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культуры, спорта и молодежной политики в рамках реализации молодежной политики понимают и значимость мероприятий по повышению правовой грамотности несовершеннолетних. Совместно с управлением образования и КДН проводилась викторина по правовым знаниям, а совместно с территориальной избирательной комиссией Кочковского района – ряд мероприятий, в рамках Дня молодого избирателя. Активно работает созданная год назад Молодежная избирательная комиссия.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морально-нравственное воспитание направлены мероприятия, проводимые в 2013 году в рамках Весенней недели добра. Это не только уроки доброты в школах, но и шефская помощь ветеранам, одиноким пожилым людям.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и ряд мероприятий, направленных на организацию трудовой занятости подростков в период летних каникул. Обучающие </w:t>
      </w: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семинары о вступлении в областной молодежный трудовой отряд прошли в марте на базе профессионального училища.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в 2013 году и мероприятия, направленные на популяризацию семейных ценностей. В конкурсе фоторабот «Семьей дорожить – счастливым быть!» приняли участие более десяти участников.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были проведены все запланированные традиционные мероприятия районного масштаба: конкурсы среди молодежи, посвященные Дню молодежи, Дню защитника Отечества, слет работающей молодежи и другие.</w:t>
      </w: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A5" w:rsidRPr="003E01A5" w:rsidRDefault="003E01A5" w:rsidP="003E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8" w:rsidRDefault="00AB00A8" w:rsidP="003E01A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B00A8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5E"/>
    <w:rsid w:val="00067366"/>
    <w:rsid w:val="00183E2E"/>
    <w:rsid w:val="0024557A"/>
    <w:rsid w:val="003309DA"/>
    <w:rsid w:val="00342A49"/>
    <w:rsid w:val="003B27CD"/>
    <w:rsid w:val="003E01A5"/>
    <w:rsid w:val="004254C5"/>
    <w:rsid w:val="004277A7"/>
    <w:rsid w:val="004B0CAA"/>
    <w:rsid w:val="004E797A"/>
    <w:rsid w:val="00636C63"/>
    <w:rsid w:val="00971A5E"/>
    <w:rsid w:val="00AB00A8"/>
    <w:rsid w:val="00B94385"/>
    <w:rsid w:val="00ED3562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1A5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971A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1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71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71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Евгений Юрьевич</cp:lastModifiedBy>
  <cp:revision>6</cp:revision>
  <dcterms:created xsi:type="dcterms:W3CDTF">2014-02-27T03:16:00Z</dcterms:created>
  <dcterms:modified xsi:type="dcterms:W3CDTF">2014-02-27T04:47:00Z</dcterms:modified>
</cp:coreProperties>
</file>