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2E" w:rsidRDefault="005E5A2E" w:rsidP="005E5A2E">
      <w:pPr>
        <w:rPr>
          <w:sz w:val="28"/>
          <w:szCs w:val="28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both"/>
        <w:rPr>
          <w:i/>
          <w:sz w:val="20"/>
          <w:szCs w:val="20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2E582B" w:rsidRDefault="002E582B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both"/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both"/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both"/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both"/>
      </w:pPr>
    </w:p>
    <w:p w:rsidR="001F734D" w:rsidRPr="00F72A87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sz w:val="32"/>
          <w:szCs w:val="32"/>
        </w:rPr>
      </w:pPr>
      <w:r w:rsidRPr="00F72A87">
        <w:rPr>
          <w:sz w:val="32"/>
          <w:szCs w:val="32"/>
        </w:rPr>
        <w:t>ПРАВИЛА ЗЕМЛЕПОЛЬЗОВАНИЯ И ЗАСТРОЙКИ</w:t>
      </w: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1F734D" w:rsidRDefault="00720E0A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sz w:val="32"/>
          <w:szCs w:val="32"/>
        </w:rPr>
      </w:pPr>
      <w:r>
        <w:rPr>
          <w:sz w:val="32"/>
          <w:szCs w:val="32"/>
        </w:rPr>
        <w:t>Ермаковский</w:t>
      </w:r>
      <w:r w:rsidR="001F734D">
        <w:rPr>
          <w:sz w:val="32"/>
          <w:szCs w:val="32"/>
        </w:rPr>
        <w:t xml:space="preserve"> сельсовет</w:t>
      </w:r>
    </w:p>
    <w:p w:rsidR="001F734D" w:rsidRPr="00F72A87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sz w:val="32"/>
          <w:szCs w:val="32"/>
        </w:rPr>
      </w:pPr>
      <w:r w:rsidRPr="00F72A87">
        <w:rPr>
          <w:sz w:val="32"/>
          <w:szCs w:val="32"/>
        </w:rPr>
        <w:t>Кочковский район</w:t>
      </w:r>
    </w:p>
    <w:p w:rsidR="001F734D" w:rsidRPr="00F72A87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sz w:val="32"/>
          <w:szCs w:val="32"/>
        </w:rPr>
      </w:pPr>
      <w:r w:rsidRPr="00F72A87">
        <w:rPr>
          <w:sz w:val="32"/>
          <w:szCs w:val="32"/>
        </w:rPr>
        <w:t>Новосибирская область</w:t>
      </w: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b/>
          <w:sz w:val="44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b/>
          <w:sz w:val="44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b/>
          <w:sz w:val="44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b/>
          <w:sz w:val="44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  <w:r w:rsidRPr="00AE7B19">
        <w:t>Заказчик: Администрация Кочковско</w:t>
      </w:r>
      <w:r w:rsidR="009B060F">
        <w:t>го района Новосибирской области</w:t>
      </w:r>
    </w:p>
    <w:p w:rsidR="009B060F" w:rsidRDefault="009B060F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9B060F" w:rsidRDefault="009B060F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9B060F" w:rsidRPr="00AE7B19" w:rsidRDefault="009B060F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1F734D" w:rsidRPr="00CD09FF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  <w:rPr>
          <w:b/>
          <w:sz w:val="28"/>
          <w:szCs w:val="28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rPr>
          <w:sz w:val="28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rPr>
          <w:sz w:val="28"/>
        </w:rPr>
      </w:pPr>
      <w:r>
        <w:rPr>
          <w:sz w:val="28"/>
        </w:rPr>
        <w:t xml:space="preserve">                  </w:t>
      </w: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rPr>
          <w:sz w:val="28"/>
        </w:rPr>
      </w:pPr>
    </w:p>
    <w:p w:rsidR="001F734D" w:rsidRPr="00AE7B19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</w:pPr>
      <w:r>
        <w:rPr>
          <w:sz w:val="28"/>
        </w:rPr>
        <w:t xml:space="preserve">  </w:t>
      </w:r>
      <w:r w:rsidRPr="00AE7B19">
        <w:t>Индивидуальный предприниматель                                                      В.Н. Пузака</w:t>
      </w: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rPr>
          <w:sz w:val="28"/>
        </w:rPr>
      </w:pP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rPr>
          <w:sz w:val="28"/>
        </w:rPr>
      </w:pPr>
    </w:p>
    <w:p w:rsidR="001F734D" w:rsidRPr="00F562DC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020"/>
        </w:tabs>
        <w:ind w:left="12" w:right="-588" w:hanging="12"/>
        <w:rPr>
          <w:color w:val="FF0000"/>
          <w:sz w:val="28"/>
        </w:rPr>
      </w:pPr>
      <w:r>
        <w:rPr>
          <w:sz w:val="28"/>
        </w:rPr>
        <w:t xml:space="preserve">                      </w:t>
      </w:r>
    </w:p>
    <w:p w:rsidR="001F734D" w:rsidRDefault="001F734D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  <w:r w:rsidRPr="00AE7B19">
        <w:t>с. Кочки, 2017 г.</w:t>
      </w:r>
    </w:p>
    <w:p w:rsidR="00AE7B19" w:rsidRDefault="00AE7B19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AE7B19" w:rsidRPr="00AE7B19" w:rsidRDefault="00AE7B19" w:rsidP="00AE7B19">
      <w:pPr>
        <w:pBdr>
          <w:top w:val="double" w:sz="4" w:space="22" w:color="auto"/>
          <w:left w:val="double" w:sz="4" w:space="4" w:color="auto"/>
          <w:bottom w:val="double" w:sz="4" w:space="1" w:color="auto"/>
          <w:right w:val="double" w:sz="4" w:space="4" w:color="auto"/>
        </w:pBdr>
        <w:ind w:left="12" w:right="-588" w:hanging="12"/>
        <w:jc w:val="center"/>
      </w:pPr>
    </w:p>
    <w:p w:rsidR="001F734D" w:rsidRPr="007848B9" w:rsidRDefault="001F734D" w:rsidP="001F734D">
      <w:pPr>
        <w:pStyle w:val="af3"/>
        <w:jc w:val="center"/>
        <w:rPr>
          <w:b/>
        </w:rPr>
      </w:pPr>
      <w:r w:rsidRPr="007848B9">
        <w:br w:type="page"/>
      </w:r>
      <w:r w:rsidRPr="007848B9">
        <w:rPr>
          <w:b/>
        </w:rPr>
        <w:lastRenderedPageBreak/>
        <w:t>Состав проекта</w:t>
      </w: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  <w:r w:rsidRPr="007848B9">
        <w:rPr>
          <w:lang w:val="en-US"/>
        </w:rPr>
        <w:t>I</w:t>
      </w:r>
      <w:r w:rsidRPr="007848B9">
        <w:t>.   Пояснительная записка</w:t>
      </w:r>
    </w:p>
    <w:p w:rsidR="001F734D" w:rsidRDefault="001F734D" w:rsidP="001F734D">
      <w:pPr>
        <w:pStyle w:val="af3"/>
      </w:pPr>
      <w:r w:rsidRPr="007848B9">
        <w:rPr>
          <w:lang w:val="en-US"/>
        </w:rPr>
        <w:t>II</w:t>
      </w:r>
      <w:r w:rsidRPr="007848B9">
        <w:t>. Графические материалы</w:t>
      </w:r>
      <w:r>
        <w:t>:</w:t>
      </w:r>
    </w:p>
    <w:p w:rsidR="001F734D" w:rsidRDefault="001F734D" w:rsidP="000F3F76">
      <w:pPr>
        <w:pStyle w:val="af3"/>
        <w:widowControl w:val="0"/>
        <w:numPr>
          <w:ilvl w:val="0"/>
          <w:numId w:val="13"/>
        </w:numPr>
        <w:shd w:val="clear" w:color="auto" w:fill="FFFFFF"/>
        <w:spacing w:after="100"/>
        <w:ind w:left="284" w:firstLine="0"/>
      </w:pPr>
      <w:r>
        <w:t xml:space="preserve">Карта градостроительного зонирования </w:t>
      </w:r>
      <w:r w:rsidR="002E582B" w:rsidRPr="00FA52D3">
        <w:t>сельского поселения</w:t>
      </w:r>
      <w:r w:rsidRPr="00FA52D3">
        <w:t xml:space="preserve"> </w:t>
      </w:r>
      <w:r w:rsidR="00720E0A" w:rsidRPr="00FA52D3">
        <w:t>Ермаковский</w:t>
      </w:r>
      <w:r w:rsidR="002E582B" w:rsidRPr="00FA52D3">
        <w:t xml:space="preserve"> </w:t>
      </w:r>
      <w:r w:rsidR="00FA52D3" w:rsidRPr="00FA52D3">
        <w:t>сельсовет</w:t>
      </w:r>
      <w:r w:rsidR="00FA52D3">
        <w:t xml:space="preserve"> М</w:t>
      </w:r>
      <w:r>
        <w:t xml:space="preserve"> </w:t>
      </w:r>
      <w:r w:rsidR="00E61EA3">
        <w:t>1:</w:t>
      </w:r>
      <w:r>
        <w:t xml:space="preserve"> 5000</w:t>
      </w: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  <w:ind w:left="360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Pr="007848B9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Default="001F734D" w:rsidP="001F734D">
      <w:pPr>
        <w:pStyle w:val="af3"/>
      </w:pPr>
    </w:p>
    <w:p w:rsidR="001F734D" w:rsidRPr="00F72A87" w:rsidRDefault="001F734D" w:rsidP="00B57923">
      <w:pPr>
        <w:pStyle w:val="af3"/>
        <w:jc w:val="right"/>
      </w:pPr>
      <w:r w:rsidRPr="00F72A87">
        <w:t>Содержание</w:t>
      </w:r>
    </w:p>
    <w:p w:rsidR="001F734D" w:rsidRPr="00F72A87" w:rsidRDefault="001F734D" w:rsidP="001F734D">
      <w:pPr>
        <w:pStyle w:val="af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6"/>
        <w:gridCol w:w="1181"/>
      </w:tblGrid>
      <w:tr w:rsidR="001F734D" w:rsidRPr="00F72A87" w:rsidTr="00087E5B">
        <w:trPr>
          <w:trHeight w:val="835"/>
        </w:trPr>
        <w:tc>
          <w:tcPr>
            <w:tcW w:w="8276" w:type="dxa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 xml:space="preserve">Часть I     </w:t>
            </w:r>
            <w:r>
              <w:t>Р</w:t>
            </w:r>
            <w:r w:rsidRPr="00666DC7">
              <w:t>егулирование застройки и землепользования</w:t>
            </w:r>
          </w:p>
          <w:p w:rsidR="001F734D" w:rsidRPr="00666DC7" w:rsidRDefault="001F734D" w:rsidP="00087E5B">
            <w:pPr>
              <w:pStyle w:val="af3"/>
              <w:jc w:val="center"/>
            </w:pPr>
            <w:r w:rsidRPr="00666DC7">
              <w:t>на основе правового зонирования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Стр.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072432">
              <w:t>Глава 1.</w:t>
            </w:r>
            <w:r w:rsidRPr="00666DC7">
              <w:t xml:space="preserve">     Общие положения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ind w:left="88"/>
              <w:jc w:val="center"/>
            </w:pPr>
            <w:r w:rsidRPr="00666DC7">
              <w:t>5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1.1.     Основные понятия, используемые в Правилах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ind w:left="27"/>
              <w:jc w:val="center"/>
            </w:pPr>
            <w:r w:rsidRPr="00666DC7">
              <w:t>5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1.2.     Сфера действия, назначение и состав Правил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9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072432">
              <w:t>Глава 2.</w:t>
            </w:r>
            <w:r w:rsidRPr="00666DC7">
              <w:t xml:space="preserve">     Правила и градостроительная документация, внесение</w:t>
            </w:r>
          </w:p>
          <w:p w:rsidR="001F734D" w:rsidRPr="00666DC7" w:rsidRDefault="001F734D" w:rsidP="00087E5B">
            <w:pPr>
              <w:pStyle w:val="af3"/>
              <w:ind w:left="1134"/>
            </w:pPr>
            <w:r w:rsidRPr="00666DC7">
              <w:t>изменений в Правила, ответственность за нарушение Правил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10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2.1.     Комиссия по вопросам землепользования и застройки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10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2.2.     Общие принципы регулирования землепользования и застройки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11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2.3.     Изменение видов разрешенного использования недвижимости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12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2.4.     Действие правил по отношению к градостроительной документации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13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2.5.     Основания для изменения и дополнения Правил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13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2.6.     Порядок внесения изменений и дополнений в Правила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14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2.7.    Порядок предоставления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15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2.8.      Доступность Правил землепользование и застройки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16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2.9.     Отклонение от Правил. Ответственность за нарушение правил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16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666DC7">
              <w:t>2.10.   Действие настоящих правил во времени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17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 xml:space="preserve">Часть </w:t>
            </w:r>
            <w:r w:rsidRPr="00666DC7">
              <w:rPr>
                <w:lang w:val="en-US"/>
              </w:rPr>
              <w:t>I</w:t>
            </w:r>
            <w:r w:rsidRPr="00666DC7">
              <w:t>I   Градостроительные регламенты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18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</w:pPr>
            <w:r w:rsidRPr="00B55EC9">
              <w:t>Глава 1.</w:t>
            </w:r>
            <w:r w:rsidRPr="00666DC7">
              <w:t xml:space="preserve">    Градостроительные регламенты и их применение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18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403EFB">
            <w:pPr>
              <w:pStyle w:val="af3"/>
              <w:rPr>
                <w:i/>
              </w:rPr>
            </w:pPr>
            <w:r w:rsidRPr="00B55EC9">
              <w:t>Глава 2.</w:t>
            </w:r>
            <w:r w:rsidRPr="00666DC7">
              <w:rPr>
                <w:i/>
              </w:rPr>
              <w:t xml:space="preserve">  </w:t>
            </w:r>
            <w:r w:rsidRPr="00666DC7">
              <w:t xml:space="preserve"> Градостроительное зонирование </w:t>
            </w:r>
            <w:r w:rsidR="00403EFB">
              <w:t>поселка Ермаковский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20</w:t>
            </w:r>
          </w:p>
        </w:tc>
      </w:tr>
      <w:tr w:rsidR="001F734D" w:rsidRPr="00F72A87" w:rsidTr="00087E5B">
        <w:tc>
          <w:tcPr>
            <w:tcW w:w="8276" w:type="dxa"/>
          </w:tcPr>
          <w:p w:rsidR="001F734D" w:rsidRPr="00666DC7" w:rsidRDefault="001F734D" w:rsidP="00087E5B">
            <w:pPr>
              <w:pStyle w:val="af3"/>
              <w:ind w:left="1134" w:hanging="1134"/>
              <w:rPr>
                <w:i/>
              </w:rPr>
            </w:pPr>
            <w:r w:rsidRPr="00B55EC9">
              <w:t>Глава 3.</w:t>
            </w:r>
            <w:r w:rsidRPr="00666DC7">
              <w:rPr>
                <w:i/>
              </w:rPr>
              <w:t xml:space="preserve">   </w:t>
            </w:r>
            <w:r w:rsidRPr="00666DC7">
              <w:t>Градостроительные регламенты по видам и параметрам разрешенного использования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22</w:t>
            </w:r>
          </w:p>
        </w:tc>
      </w:tr>
      <w:tr w:rsidR="001F734D" w:rsidRPr="00CA003E" w:rsidTr="00087E5B">
        <w:tc>
          <w:tcPr>
            <w:tcW w:w="8276" w:type="dxa"/>
          </w:tcPr>
          <w:p w:rsidR="001F734D" w:rsidRPr="00FB3BB7" w:rsidRDefault="001F734D" w:rsidP="00720E0A">
            <w:pPr>
              <w:pStyle w:val="af3"/>
            </w:pPr>
            <w:r w:rsidRPr="00FB3BB7">
              <w:t>Приложение</w:t>
            </w:r>
            <w:r>
              <w:t>:</w:t>
            </w:r>
            <w:r w:rsidRPr="00FB3BB7">
              <w:t xml:space="preserve"> Карта градостроительного зонирования </w:t>
            </w:r>
            <w:r w:rsidR="00D96C3C" w:rsidRPr="00FA52D3">
              <w:t xml:space="preserve">сельского поселения </w:t>
            </w:r>
            <w:r w:rsidR="00720E0A" w:rsidRPr="00FA52D3">
              <w:t>Ермаковский</w:t>
            </w:r>
            <w:r w:rsidR="00D96C3C" w:rsidRPr="00FA52D3">
              <w:t xml:space="preserve"> сельсовет</w:t>
            </w:r>
            <w:r w:rsidRPr="00FB3BB7">
              <w:t xml:space="preserve">                                   </w:t>
            </w:r>
          </w:p>
        </w:tc>
        <w:tc>
          <w:tcPr>
            <w:tcW w:w="1181" w:type="dxa"/>
            <w:vAlign w:val="center"/>
          </w:tcPr>
          <w:p w:rsidR="001F734D" w:rsidRPr="00666DC7" w:rsidRDefault="001F734D" w:rsidP="00087E5B">
            <w:pPr>
              <w:pStyle w:val="af3"/>
              <w:jc w:val="center"/>
            </w:pPr>
            <w:r w:rsidRPr="00666DC7">
              <w:t>42</w:t>
            </w:r>
          </w:p>
        </w:tc>
      </w:tr>
    </w:tbl>
    <w:p w:rsidR="001F734D" w:rsidRPr="007848B9" w:rsidRDefault="001F734D" w:rsidP="001F734D">
      <w:pPr>
        <w:pStyle w:val="af3"/>
        <w:jc w:val="center"/>
        <w:rPr>
          <w:b/>
          <w:color w:val="FF0000"/>
        </w:rPr>
      </w:pPr>
    </w:p>
    <w:p w:rsidR="001F734D" w:rsidRPr="007848B9" w:rsidRDefault="001F734D" w:rsidP="001F734D">
      <w:pPr>
        <w:pStyle w:val="af3"/>
        <w:jc w:val="center"/>
        <w:rPr>
          <w:b/>
          <w:color w:val="FF0000"/>
        </w:rPr>
      </w:pPr>
    </w:p>
    <w:p w:rsidR="001F734D" w:rsidRPr="007848B9" w:rsidRDefault="001F734D" w:rsidP="001F734D">
      <w:pPr>
        <w:pStyle w:val="af3"/>
        <w:jc w:val="center"/>
        <w:rPr>
          <w:b/>
          <w:color w:val="FF0000"/>
          <w:sz w:val="32"/>
        </w:rPr>
      </w:pPr>
    </w:p>
    <w:p w:rsidR="001F734D" w:rsidRPr="007848B9" w:rsidRDefault="001F734D" w:rsidP="001F734D">
      <w:pPr>
        <w:pStyle w:val="af3"/>
        <w:jc w:val="center"/>
        <w:rPr>
          <w:b/>
          <w:color w:val="FF0000"/>
        </w:rPr>
      </w:pPr>
    </w:p>
    <w:p w:rsidR="001F734D" w:rsidRPr="007848B9" w:rsidRDefault="001F734D" w:rsidP="001F734D">
      <w:pPr>
        <w:pStyle w:val="af3"/>
        <w:jc w:val="center"/>
        <w:rPr>
          <w:b/>
          <w:color w:val="FF0000"/>
        </w:rPr>
      </w:pPr>
    </w:p>
    <w:p w:rsidR="001F734D" w:rsidRPr="007848B9" w:rsidRDefault="001F734D" w:rsidP="001F734D">
      <w:pPr>
        <w:pStyle w:val="af3"/>
        <w:jc w:val="center"/>
        <w:rPr>
          <w:b/>
          <w:color w:val="FF0000"/>
        </w:rPr>
      </w:pPr>
    </w:p>
    <w:p w:rsidR="001F734D" w:rsidRPr="006E58BB" w:rsidRDefault="001F734D" w:rsidP="001F734D">
      <w:pPr>
        <w:pStyle w:val="af3"/>
        <w:jc w:val="center"/>
        <w:rPr>
          <w:b/>
        </w:rPr>
      </w:pPr>
    </w:p>
    <w:p w:rsidR="001F734D" w:rsidRPr="006E58BB" w:rsidRDefault="001F734D" w:rsidP="001F734D">
      <w:pPr>
        <w:pStyle w:val="af3"/>
        <w:jc w:val="center"/>
        <w:rPr>
          <w:b/>
        </w:rPr>
      </w:pPr>
    </w:p>
    <w:p w:rsidR="001F734D" w:rsidRPr="006E58BB" w:rsidRDefault="001F734D" w:rsidP="001F734D">
      <w:pPr>
        <w:pStyle w:val="af3"/>
        <w:jc w:val="center"/>
        <w:rPr>
          <w:b/>
        </w:rPr>
      </w:pPr>
    </w:p>
    <w:p w:rsidR="001F734D" w:rsidRPr="006E58BB" w:rsidRDefault="001F734D" w:rsidP="001F734D">
      <w:pPr>
        <w:pStyle w:val="af3"/>
        <w:jc w:val="center"/>
        <w:rPr>
          <w:b/>
        </w:rPr>
      </w:pPr>
    </w:p>
    <w:p w:rsidR="001F734D" w:rsidRPr="006E58BB" w:rsidRDefault="001F734D" w:rsidP="001F734D">
      <w:pPr>
        <w:pStyle w:val="af3"/>
        <w:jc w:val="center"/>
        <w:rPr>
          <w:b/>
        </w:rPr>
      </w:pPr>
      <w:r w:rsidRPr="006E58BB">
        <w:rPr>
          <w:b/>
        </w:rPr>
        <w:t>ЧАСТЬ I.   РЕГУЛИРОВАНИЕ ЗАСТРОЙКИ И ЗЕМЛЕПОЛЬЗОВАНИЯ</w:t>
      </w:r>
    </w:p>
    <w:p w:rsidR="001F734D" w:rsidRPr="006E58BB" w:rsidRDefault="001F734D" w:rsidP="001F734D">
      <w:pPr>
        <w:pStyle w:val="af3"/>
        <w:jc w:val="center"/>
      </w:pPr>
      <w:r w:rsidRPr="006E58BB">
        <w:rPr>
          <w:b/>
        </w:rPr>
        <w:t>НА ОСНОВЕ ГРАДОСТРОИТЕЛЬНОГО ЗОНИРОВАНИЯ</w:t>
      </w:r>
    </w:p>
    <w:p w:rsidR="001F734D" w:rsidRPr="006E58BB" w:rsidRDefault="001F734D" w:rsidP="001F734D">
      <w:pPr>
        <w:pStyle w:val="af3"/>
      </w:pPr>
    </w:p>
    <w:p w:rsidR="001F734D" w:rsidRPr="006E58BB" w:rsidRDefault="001F734D" w:rsidP="001F734D">
      <w:pPr>
        <w:pStyle w:val="af3"/>
        <w:jc w:val="center"/>
        <w:rPr>
          <w:b/>
          <w:bCs/>
        </w:rPr>
      </w:pPr>
      <w:r w:rsidRPr="006E58BB">
        <w:rPr>
          <w:b/>
          <w:bCs/>
          <w:i/>
          <w:iCs/>
        </w:rPr>
        <w:t>Глава 1.</w:t>
      </w:r>
      <w:r w:rsidRPr="006E58BB">
        <w:rPr>
          <w:b/>
          <w:bCs/>
        </w:rPr>
        <w:t xml:space="preserve">   Общие положения</w:t>
      </w:r>
    </w:p>
    <w:p w:rsidR="001F734D" w:rsidRDefault="001F734D" w:rsidP="000F3F76">
      <w:pPr>
        <w:numPr>
          <w:ilvl w:val="1"/>
          <w:numId w:val="8"/>
        </w:numPr>
        <w:rPr>
          <w:b/>
          <w:bCs/>
        </w:rPr>
      </w:pPr>
      <w:r w:rsidRPr="006E58BB">
        <w:rPr>
          <w:b/>
          <w:bCs/>
        </w:rPr>
        <w:t>Основные понятия, используемые в Правилах</w:t>
      </w:r>
    </w:p>
    <w:p w:rsidR="001F734D" w:rsidRPr="006E58BB" w:rsidRDefault="001F734D" w:rsidP="001F734D">
      <w:pPr>
        <w:ind w:left="2640"/>
        <w:rPr>
          <w:b/>
          <w:bCs/>
        </w:rPr>
      </w:pPr>
    </w:p>
    <w:p w:rsidR="001F734D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   </w:t>
      </w:r>
      <w:r>
        <w:rPr>
          <w:b/>
          <w:bCs/>
          <w:i/>
        </w:rPr>
        <w:t xml:space="preserve">- </w:t>
      </w:r>
      <w:r w:rsidRPr="006E58BB">
        <w:rPr>
          <w:b/>
          <w:bCs/>
          <w:i/>
        </w:rPr>
        <w:t>правила землепользования и застройки</w:t>
      </w:r>
      <w:r>
        <w:rPr>
          <w:b/>
          <w:bCs/>
          <w:i/>
        </w:rPr>
        <w:t>:</w:t>
      </w:r>
      <w:r w:rsidRPr="006E58BB">
        <w:rPr>
          <w:b/>
          <w:bCs/>
        </w:rPr>
        <w:t xml:space="preserve"> </w:t>
      </w:r>
      <w:r w:rsidRPr="009C03F4">
        <w:rPr>
          <w:bCs/>
        </w:rPr>
        <w:t>документ</w:t>
      </w:r>
      <w:r>
        <w:t xml:space="preserve"> градостроительного зонирования, который утверждается нормативными правовыми актами органов местного самоуправления,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1F734D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6E58BB">
        <w:rPr>
          <w:b/>
          <w:bCs/>
          <w:i/>
          <w:iCs/>
        </w:rPr>
        <w:t>градостроительная деятельность</w:t>
      </w:r>
      <w:r>
        <w:rPr>
          <w:b/>
          <w:bCs/>
          <w:i/>
          <w:iCs/>
        </w:rPr>
        <w:t>:</w:t>
      </w:r>
      <w:r w:rsidRPr="006E58BB">
        <w:t xml:space="preserve"> </w:t>
      </w:r>
      <w: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</w:r>
    </w:p>
    <w:p w:rsidR="001F734D" w:rsidRDefault="001F734D" w:rsidP="001F734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  <w:i/>
          <w:iCs/>
        </w:rPr>
        <w:t xml:space="preserve">- </w:t>
      </w:r>
      <w:r w:rsidRPr="006E58BB">
        <w:rPr>
          <w:b/>
          <w:bCs/>
          <w:i/>
          <w:iCs/>
        </w:rPr>
        <w:t xml:space="preserve">градостроительное </w:t>
      </w:r>
      <w:r w:rsidR="00AE2F9F" w:rsidRPr="006E58BB">
        <w:rPr>
          <w:b/>
          <w:bCs/>
          <w:i/>
          <w:iCs/>
        </w:rPr>
        <w:t>зонирование</w:t>
      </w:r>
      <w:r w:rsidR="00AE2F9F">
        <w:rPr>
          <w:b/>
          <w:bCs/>
          <w:i/>
          <w:iCs/>
        </w:rPr>
        <w:t>:</w:t>
      </w:r>
      <w:r w:rsidR="00AE2F9F" w:rsidRPr="006E58BB">
        <w:t xml:space="preserve"> </w:t>
      </w:r>
      <w:r w:rsidR="00AE2F9F">
        <w:t>зонирование</w:t>
      </w:r>
      <w:r>
        <w:t xml:space="preserve">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1F734D" w:rsidRPr="006E58BB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6E58BB">
        <w:rPr>
          <w:b/>
          <w:bCs/>
          <w:i/>
          <w:iCs/>
        </w:rPr>
        <w:t>градостроительный регламент</w:t>
      </w:r>
      <w:r>
        <w:rPr>
          <w:b/>
          <w:bCs/>
          <w:i/>
          <w:iCs/>
        </w:rPr>
        <w:t>:</w:t>
      </w:r>
      <w:r w:rsidRPr="006E58BB">
        <w:t xml:space="preserve"> </w:t>
      </w:r>
      <w:r>
        <w:t>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1F734D" w:rsidRPr="006E58BB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6E58BB">
        <w:rPr>
          <w:b/>
          <w:bCs/>
          <w:i/>
          <w:iCs/>
        </w:rPr>
        <w:t xml:space="preserve">правоустанавливающие </w:t>
      </w:r>
      <w:r w:rsidR="00AE2F9F" w:rsidRPr="006E58BB">
        <w:rPr>
          <w:b/>
          <w:bCs/>
          <w:i/>
          <w:iCs/>
        </w:rPr>
        <w:t>документы</w:t>
      </w:r>
      <w:r w:rsidR="00AE2F9F">
        <w:rPr>
          <w:b/>
          <w:bCs/>
          <w:i/>
          <w:iCs/>
        </w:rPr>
        <w:t>:</w:t>
      </w:r>
      <w:r w:rsidR="00AE2F9F" w:rsidRPr="006E58BB">
        <w:t xml:space="preserve"> </w:t>
      </w:r>
      <w:r w:rsidR="00AE2F9F">
        <w:t>акты</w:t>
      </w:r>
      <w:r w:rsidRPr="006E58BB">
        <w:t xml:space="preserve"> органов государственной власти и органов местного самоуправления, изданные в рамках их компетенции и в порядке, установленном законодательством в области градостроительной деятельности, договоры и другие сделки в отношении недвижимого имущества, иные акты, устанавливающие наличие, возникновение, прекращение, переход, ограничение (обременение) прав на недвижимое имущество;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6E58BB">
        <w:rPr>
          <w:b/>
          <w:bCs/>
          <w:i/>
          <w:iCs/>
        </w:rPr>
        <w:t xml:space="preserve">недвижимое имущество (недвижимость), права на которое подлежат государственной регистрации в соответствии с Федеральным </w:t>
      </w:r>
      <w:r w:rsidR="00AE2F9F" w:rsidRPr="006E58BB">
        <w:rPr>
          <w:b/>
          <w:bCs/>
          <w:i/>
          <w:iCs/>
        </w:rPr>
        <w:t>законом</w:t>
      </w:r>
      <w:r w:rsidR="00AE2F9F">
        <w:rPr>
          <w:b/>
          <w:bCs/>
          <w:i/>
          <w:iCs/>
        </w:rPr>
        <w:t>:</w:t>
      </w:r>
      <w:r w:rsidR="00AE2F9F" w:rsidRPr="006E58BB">
        <w:t xml:space="preserve"> </w:t>
      </w:r>
      <w:r w:rsidR="00AE2F9F">
        <w:t>земельные</w:t>
      </w:r>
      <w:r w:rsidRPr="006E58BB">
        <w:t xml:space="preserve"> участки, </w:t>
      </w:r>
      <w:r w:rsidRPr="008653B6">
        <w:t>участки недр, обособленные водные объекты и все объекты, связанные с землей так, что их перемещение без несоразмерного ущерба их назначению невозможно, в том числе здания, сооружения, жилые и нежилые помещения, леса и многолетние насаждения, кондоминиумы, предприятия как имущественные комплексы;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 - </w:t>
      </w:r>
      <w:r w:rsidRPr="008653B6">
        <w:rPr>
          <w:b/>
          <w:i/>
        </w:rPr>
        <w:t>ограничения (обременения</w:t>
      </w:r>
      <w:r w:rsidR="00AE2F9F" w:rsidRPr="008653B6">
        <w:rPr>
          <w:b/>
          <w:i/>
        </w:rPr>
        <w:t>)</w:t>
      </w:r>
      <w:r w:rsidR="00AE2F9F">
        <w:rPr>
          <w:b/>
          <w:i/>
        </w:rPr>
        <w:t>:</w:t>
      </w:r>
      <w:r w:rsidR="00AE2F9F" w:rsidRPr="008653B6">
        <w:t xml:space="preserve"> </w:t>
      </w:r>
      <w:r w:rsidR="00AE2F9F">
        <w:t>наличие</w:t>
      </w:r>
      <w:r w:rsidRPr="008653B6">
        <w:t xml:space="preserve">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ареста имущества и других);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 - </w:t>
      </w:r>
      <w:r w:rsidR="00AE2F9F" w:rsidRPr="008653B6">
        <w:rPr>
          <w:b/>
          <w:i/>
        </w:rPr>
        <w:t>сервитут</w:t>
      </w:r>
      <w:r w:rsidR="00AE2F9F">
        <w:rPr>
          <w:b/>
          <w:i/>
        </w:rPr>
        <w:t>:</w:t>
      </w:r>
      <w:r w:rsidR="00AE2F9F" w:rsidRPr="008653B6">
        <w:t xml:space="preserve"> </w:t>
      </w:r>
      <w:r w:rsidR="00AE2F9F">
        <w:t>право</w:t>
      </w:r>
      <w:r w:rsidRPr="008653B6">
        <w:t xml:space="preserve"> ограниченного пользования чужим объектом недвижимого имущества, например, для прохода, прокладки и эксплуатации необходимых коммуникаций и иных нужд, которые не могут быть обеспечены без установления сервитута. Сервитут как вещное право на здание, сооружение, помещение может существовать вне связи с пользованием земельным участком. Для собственника недвижимого имущества, в отношении прав которого установлен сервитут, последний выступает в качестве обременения;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lastRenderedPageBreak/>
        <w:t xml:space="preserve">   - </w:t>
      </w:r>
      <w:r w:rsidRPr="008653B6">
        <w:rPr>
          <w:b/>
          <w:i/>
        </w:rPr>
        <w:t>территориальная зона</w:t>
      </w:r>
      <w:r>
        <w:rPr>
          <w:b/>
          <w:i/>
        </w:rPr>
        <w:t>:</w:t>
      </w:r>
      <w:r w:rsidRPr="008653B6">
        <w:t xml:space="preserve"> часть территории, которая характеризуется особым правовым режимом использования земельных участков и границы которой определены при зонировании земель в соответствии с земельным законодательством, градостроительным законодательством, лесным законодательством, водным законодательством, законодательством о налогах и сборах, законодательством об охране окружающей природной среды и иным законодательством Российской Федерации и законодательством субъектов Российской Федерации;</w:t>
      </w:r>
    </w:p>
    <w:p w:rsidR="001F734D" w:rsidRDefault="001F734D" w:rsidP="001F734D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территориальные зоны</w:t>
      </w:r>
      <w:r>
        <w:rPr>
          <w:b/>
          <w:i/>
        </w:rPr>
        <w:t xml:space="preserve">: </w:t>
      </w:r>
      <w:r>
        <w:t>зоны, для которых в правилах землепользования и застройки определены границы и установлены градостроительные регламенты;</w:t>
      </w:r>
      <w:r>
        <w:rPr>
          <w:b/>
          <w:i/>
        </w:rPr>
        <w:t xml:space="preserve">   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i/>
        </w:rPr>
        <w:t xml:space="preserve">   - </w:t>
      </w:r>
      <w:r w:rsidRPr="008653B6">
        <w:rPr>
          <w:b/>
          <w:i/>
        </w:rPr>
        <w:t>схема (план) зонирования территории</w:t>
      </w:r>
      <w:r>
        <w:rPr>
          <w:b/>
          <w:i/>
        </w:rPr>
        <w:t>:</w:t>
      </w:r>
      <w:r w:rsidRPr="008653B6">
        <w:t xml:space="preserve"> составная часть градостроительной документации, утвержденная в установленном порядке и определяющая границы территориальных зон,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образования, и ее изменения;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архитектурно - планировочное задание</w:t>
      </w:r>
      <w:r>
        <w:rPr>
          <w:b/>
          <w:bCs/>
          <w:i/>
          <w:iCs/>
        </w:rPr>
        <w:t>:</w:t>
      </w:r>
      <w:r w:rsidRPr="008653B6">
        <w:t xml:space="preserve"> документ, представляемый разработчику градостроительной документации, заказчику от имени соответствующего органа государственной власти или органа местного самоуправления органом архитектуры и градостроительства и содержащий перечень обязательных градостроительных условий проектирования и строительства, ограничений и требований, относящихся к целевому назначению недвижимости, ее основным параметрам;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заказчик (застройщик)</w:t>
      </w:r>
      <w:r>
        <w:rPr>
          <w:b/>
          <w:bCs/>
          <w:i/>
          <w:iCs/>
        </w:rPr>
        <w:t>:</w:t>
      </w:r>
      <w:r w:rsidRPr="008653B6">
        <w:t xml:space="preserve"> гражданин или юридическое лицо, имеющие намерение осуществить строительство, реконструкцию (далее строительство) архитектурного объекта, для строительства которого требуется разрешение на строительство;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землепользователи</w:t>
      </w:r>
      <w:r>
        <w:rPr>
          <w:b/>
          <w:bCs/>
          <w:i/>
          <w:iCs/>
        </w:rPr>
        <w:t>:</w:t>
      </w:r>
      <w:r w:rsidRPr="008653B6">
        <w:rPr>
          <w:b/>
          <w:bCs/>
        </w:rPr>
        <w:t xml:space="preserve"> </w:t>
      </w:r>
      <w:r w:rsidRPr="008653B6">
        <w:t>физические и юридические лица, владеющие и пользующиеся земельными участками на праве постоянного (бессрочного) пользования или на праве безвозмездного срочного пользования;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землевладельцы</w:t>
      </w:r>
      <w:r>
        <w:rPr>
          <w:b/>
          <w:bCs/>
          <w:i/>
          <w:iCs/>
        </w:rPr>
        <w:t>:</w:t>
      </w:r>
      <w:r w:rsidRPr="008653B6">
        <w:rPr>
          <w:b/>
          <w:bCs/>
          <w:i/>
          <w:iCs/>
        </w:rPr>
        <w:t xml:space="preserve"> </w:t>
      </w:r>
      <w:r w:rsidRPr="008653B6">
        <w:t>физические и юридические лица, владеющие и пользующиеся земельными участками на праве пожизненного наследуемого владения;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арендаторы</w:t>
      </w:r>
      <w:r>
        <w:rPr>
          <w:b/>
          <w:bCs/>
          <w:i/>
          <w:iCs/>
        </w:rPr>
        <w:t>:</w:t>
      </w:r>
      <w:r w:rsidRPr="008653B6">
        <w:t xml:space="preserve"> физические и юридические лица, владеющие и пользующиеся земельными участками по договору аренды, договору субаренды;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собственники</w:t>
      </w:r>
      <w:r>
        <w:rPr>
          <w:b/>
          <w:bCs/>
          <w:i/>
          <w:iCs/>
        </w:rPr>
        <w:t>:</w:t>
      </w:r>
      <w:r w:rsidRPr="008653B6">
        <w:t xml:space="preserve"> физические и юридические лица, являющиеся собственниками земельных участков;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i/>
        </w:rPr>
        <w:t xml:space="preserve">   - </w:t>
      </w:r>
      <w:r w:rsidRPr="008653B6">
        <w:rPr>
          <w:b/>
          <w:i/>
        </w:rPr>
        <w:t>обладатели сервитута</w:t>
      </w:r>
      <w:r>
        <w:rPr>
          <w:b/>
          <w:i/>
        </w:rPr>
        <w:t>:</w:t>
      </w:r>
      <w:r w:rsidRPr="008653B6">
        <w:t xml:space="preserve"> лица, имеющие право ограниченного пользования чужими земельными участками (сервитут);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земельный участок</w:t>
      </w:r>
      <w:r>
        <w:rPr>
          <w:b/>
          <w:bCs/>
          <w:i/>
          <w:iCs/>
        </w:rPr>
        <w:t>:</w:t>
      </w:r>
      <w:r w:rsidRPr="008653B6">
        <w:rPr>
          <w:b/>
          <w:bCs/>
        </w:rPr>
        <w:t xml:space="preserve"> </w:t>
      </w:r>
      <w:r w:rsidRPr="008653B6">
        <w:t>часть поверхности земли (в том числе почвенный слой), границы, которой описаны и удостоверены в установленном порядке;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- </w:t>
      </w:r>
      <w:r w:rsidRPr="008653B6">
        <w:rPr>
          <w:b/>
          <w:bCs/>
          <w:i/>
          <w:iCs/>
          <w:sz w:val="24"/>
          <w:szCs w:val="24"/>
        </w:rPr>
        <w:t>функциональные зоны</w:t>
      </w:r>
      <w:r>
        <w:rPr>
          <w:b/>
          <w:bCs/>
          <w:i/>
          <w:iCs/>
          <w:sz w:val="24"/>
          <w:szCs w:val="24"/>
        </w:rPr>
        <w:t>:</w:t>
      </w:r>
      <w:r w:rsidRPr="008653B6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653B6">
        <w:rPr>
          <w:sz w:val="24"/>
          <w:szCs w:val="24"/>
        </w:rPr>
        <w:t>оны, для которых документами территориального планирования определены границы и функциональное назначение;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- </w:t>
      </w:r>
      <w:r w:rsidRPr="008653B6">
        <w:rPr>
          <w:b/>
          <w:bCs/>
          <w:i/>
          <w:iCs/>
          <w:sz w:val="24"/>
          <w:szCs w:val="24"/>
        </w:rPr>
        <w:t>межевание</w:t>
      </w:r>
      <w:r>
        <w:rPr>
          <w:b/>
          <w:bCs/>
          <w:i/>
          <w:iCs/>
          <w:sz w:val="24"/>
          <w:szCs w:val="24"/>
        </w:rPr>
        <w:t>:</w:t>
      </w:r>
      <w:r w:rsidRPr="008653B6">
        <w:rPr>
          <w:b/>
          <w:bCs/>
          <w:sz w:val="24"/>
          <w:szCs w:val="24"/>
        </w:rPr>
        <w:t xml:space="preserve"> </w:t>
      </w:r>
      <w:r w:rsidRPr="008653B6">
        <w:rPr>
          <w:sz w:val="24"/>
          <w:szCs w:val="24"/>
        </w:rPr>
        <w:t>комплекс проектно-планировочных и землеустроительных работ по установлению, восстановлению, изменению и закреплению (в проектах межевания и на местности) границ существующих и вновь формируемых земельных участков как объектов недвижимости;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строительство</w:t>
      </w:r>
      <w:r>
        <w:rPr>
          <w:b/>
          <w:bCs/>
          <w:i/>
          <w:iCs/>
        </w:rPr>
        <w:t>:</w:t>
      </w:r>
      <w:r w:rsidRPr="008653B6">
        <w:t xml:space="preserve"> процесс возведения зданий и сооружений, включающий комплекс собственно строительных работ, работ по монтажу оборудования, вспомогательных, транспортных и других работ. К строительству относятся также работы по ремонту, реконструкции и реставрации зданий и сооружений;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объекты стационарные</w:t>
      </w:r>
      <w:r>
        <w:rPr>
          <w:b/>
          <w:bCs/>
          <w:i/>
          <w:iCs/>
        </w:rPr>
        <w:t>:</w:t>
      </w:r>
      <w:r w:rsidRPr="008653B6">
        <w:t xml:space="preserve"> объекты, неразрывно связанные с землей так, что их перемещение без несоразмерного ущерба невозможно;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объекты нестационарные</w:t>
      </w:r>
      <w:r>
        <w:rPr>
          <w:b/>
          <w:bCs/>
          <w:i/>
          <w:iCs/>
        </w:rPr>
        <w:t>:</w:t>
      </w:r>
      <w:r w:rsidRPr="008653B6">
        <w:t xml:space="preserve"> объекты, собранные из конструктивных элементов или установленные без сборки конструктивных элементов на месте и без устройства заглубленных фундаментов и подземных помещений, также предусматривающие возможность переноса объекта без разрушения (изменения) несущих конструкций и ограждающих элементов;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lastRenderedPageBreak/>
        <w:t xml:space="preserve">   - </w:t>
      </w:r>
      <w:r w:rsidRPr="008653B6">
        <w:rPr>
          <w:b/>
          <w:bCs/>
          <w:i/>
          <w:iCs/>
        </w:rPr>
        <w:t>пристройка</w:t>
      </w:r>
      <w:r>
        <w:rPr>
          <w:b/>
          <w:bCs/>
          <w:i/>
          <w:iCs/>
        </w:rPr>
        <w:t>:</w:t>
      </w:r>
      <w:r w:rsidRPr="008653B6">
        <w:t xml:space="preserve"> конструктивная часть здания, расположенная вне контура его капитальных наружных стен, являющаяся вспомогательной по отношению к зданию и имеющая с ним одну (или более) общую капитальную стену;</w:t>
      </w:r>
    </w:p>
    <w:p w:rsidR="001F734D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имущественный комплекс предприятий</w:t>
      </w:r>
      <w:r>
        <w:rPr>
          <w:b/>
          <w:bCs/>
          <w:i/>
          <w:iCs/>
        </w:rPr>
        <w:t>:</w:t>
      </w:r>
      <w:r w:rsidRPr="008653B6">
        <w:t xml:space="preserve"> земельные участки и объекты недвижимого имущества, входящие в состав предприятия;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rPr>
          <w:b/>
          <w:bCs/>
          <w:i/>
          <w:iCs/>
        </w:rPr>
        <w:t xml:space="preserve">- </w:t>
      </w:r>
      <w:r w:rsidRPr="008653B6">
        <w:rPr>
          <w:b/>
          <w:bCs/>
          <w:i/>
          <w:iCs/>
        </w:rPr>
        <w:t>дежурный адресный план</w:t>
      </w:r>
      <w:r>
        <w:rPr>
          <w:b/>
          <w:bCs/>
          <w:i/>
          <w:iCs/>
        </w:rPr>
        <w:t>:</w:t>
      </w:r>
      <w:r w:rsidRPr="008653B6">
        <w:t xml:space="preserve"> план территории </w:t>
      </w:r>
      <w:r>
        <w:t xml:space="preserve">населенного пункта в </w:t>
      </w:r>
      <w:r w:rsidR="00AE2F9F">
        <w:t>масштабе</w:t>
      </w:r>
      <w:r w:rsidR="00AE2F9F" w:rsidRPr="008653B6">
        <w:t xml:space="preserve"> 1:2000</w:t>
      </w:r>
      <w:r w:rsidRPr="008653B6">
        <w:t xml:space="preserve"> с указанием адресов объектов;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адресная схема</w:t>
      </w:r>
      <w:r>
        <w:rPr>
          <w:b/>
          <w:bCs/>
          <w:i/>
          <w:iCs/>
        </w:rPr>
        <w:t>:</w:t>
      </w:r>
      <w:r w:rsidRPr="008653B6">
        <w:t xml:space="preserve"> схема адресов на стадии разработки проектной документации;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адресная справка</w:t>
      </w:r>
      <w:r>
        <w:rPr>
          <w:b/>
          <w:bCs/>
          <w:i/>
          <w:iCs/>
        </w:rPr>
        <w:t>:</w:t>
      </w:r>
      <w:r w:rsidRPr="008653B6">
        <w:t xml:space="preserve"> технический документ, удостоверяющий местоположение объекта недвижимости на территории </w:t>
      </w:r>
      <w:r>
        <w:t>населенного пункта</w:t>
      </w:r>
      <w:r w:rsidRPr="008653B6">
        <w:t>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разрешенное использование земельных участков и иных объектов недвижимости в градостроительстве</w:t>
      </w:r>
      <w:r>
        <w:rPr>
          <w:b/>
          <w:bCs/>
          <w:i/>
          <w:iCs/>
        </w:rPr>
        <w:t>:</w:t>
      </w:r>
      <w:r w:rsidRPr="008653B6">
        <w:rPr>
          <w:b/>
          <w:bCs/>
        </w:rPr>
        <w:t xml:space="preserve"> </w:t>
      </w:r>
      <w:r w:rsidRPr="008653B6">
        <w:t>использование объектов недвижимости в соответствии с градостроительным регламентом; ограничения на использование объектов, установленные в соответствии с законодательством Российской Федерации, а также сервитуты;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красные линии</w:t>
      </w:r>
      <w:r>
        <w:rPr>
          <w:b/>
          <w:bCs/>
          <w:i/>
          <w:iCs/>
        </w:rPr>
        <w:t>:</w:t>
      </w:r>
      <w:r w:rsidRPr="008653B6">
        <w:t xml:space="preserve"> </w:t>
      </w:r>
      <w:r>
        <w:t>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 xml:space="preserve">линии градостроительного </w:t>
      </w:r>
      <w:r w:rsidR="00AE2F9F" w:rsidRPr="008653B6">
        <w:rPr>
          <w:b/>
          <w:bCs/>
          <w:i/>
          <w:iCs/>
        </w:rPr>
        <w:t>регулирования</w:t>
      </w:r>
      <w:r w:rsidR="00AE2F9F">
        <w:rPr>
          <w:b/>
          <w:bCs/>
          <w:i/>
          <w:iCs/>
        </w:rPr>
        <w:t>:</w:t>
      </w:r>
      <w:r w:rsidR="00AE2F9F" w:rsidRPr="008653B6">
        <w:t xml:space="preserve"> границы</w:t>
      </w:r>
      <w:r w:rsidRPr="008653B6">
        <w:t>, определяющие особые условия использования и застройки территории города;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линии регулирования застройки</w:t>
      </w:r>
      <w:r>
        <w:rPr>
          <w:b/>
          <w:bCs/>
          <w:i/>
          <w:iCs/>
        </w:rPr>
        <w:t>:</w:t>
      </w:r>
      <w:r w:rsidRPr="008653B6">
        <w:t xml:space="preserve"> границы застройки, устанавливаемые при размещении зданий, строений, сооружений, с отступом от красных линий или от границ земельного участка;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блокированный жилой дом</w:t>
      </w:r>
      <w:r>
        <w:rPr>
          <w:b/>
          <w:bCs/>
          <w:i/>
          <w:iCs/>
        </w:rPr>
        <w:t>:</w:t>
      </w:r>
      <w:r w:rsidRPr="008653B6">
        <w:rPr>
          <w:b/>
          <w:bCs/>
        </w:rPr>
        <w:t xml:space="preserve"> </w:t>
      </w:r>
      <w:r w:rsidRPr="008653B6">
        <w:t>здание квартирного типа, состоящее из двух и более квартир, каждая из которых имеет изолированный вход и доступ на приквартирный земельный участок. Жилой дом считается отдельным при обособленных несущих конструкциях фундаментов, стен, кровли и обособленной инженерной системе жизнедеятельности. Если один из пунктов не соответствует данной формулировке, дом рассматривается как квартиры в жилом доме;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виды разрешенного использования земельных участков и объектов капитального строительства</w:t>
      </w:r>
      <w:r w:rsidRPr="008653B6">
        <w:rPr>
          <w:b/>
          <w:bCs/>
        </w:rPr>
        <w:t xml:space="preserve"> (</w:t>
      </w:r>
      <w:r w:rsidRPr="008653B6">
        <w:t>далее по тексту – виды разрешенного использования)</w:t>
      </w:r>
      <w:r>
        <w:t>:</w:t>
      </w:r>
      <w:r w:rsidRPr="008653B6">
        <w:t xml:space="preserve">  виды использования земельных участков и объектов капитального строительства, включенные в градостроительный регламент определенной зоны в качестве допускаемых. Разрешенное использование может быть следующих видов:</w:t>
      </w:r>
    </w:p>
    <w:p w:rsidR="001F734D" w:rsidRPr="008653B6" w:rsidRDefault="001F734D" w:rsidP="000F3F76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8653B6">
        <w:t>основные виды разрешенного использования;</w:t>
      </w:r>
    </w:p>
    <w:p w:rsidR="001F734D" w:rsidRPr="008653B6" w:rsidRDefault="001F734D" w:rsidP="000F3F76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8653B6">
        <w:t>условно разрешенные виды использования;</w:t>
      </w:r>
    </w:p>
    <w:p w:rsidR="001F734D" w:rsidRPr="008653B6" w:rsidRDefault="001F734D" w:rsidP="000F3F76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8653B6">
        <w:t>вспомогательные виды.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>основные виды разрешенного использования земельных участков и объектов капитального строительства</w:t>
      </w:r>
      <w:r>
        <w:rPr>
          <w:b/>
          <w:bCs/>
          <w:i/>
          <w:iCs/>
        </w:rPr>
        <w:t>:</w:t>
      </w:r>
      <w:r w:rsidRPr="008653B6">
        <w:rPr>
          <w:b/>
          <w:bCs/>
        </w:rPr>
        <w:t xml:space="preserve"> </w:t>
      </w:r>
      <w:r w:rsidRPr="00FD645A">
        <w:rPr>
          <w:bCs/>
        </w:rPr>
        <w:t>это</w:t>
      </w:r>
      <w:r w:rsidRPr="008653B6">
        <w:rPr>
          <w:b/>
          <w:bCs/>
        </w:rPr>
        <w:t xml:space="preserve"> </w:t>
      </w:r>
      <w:r w:rsidRPr="008653B6">
        <w:t>виды использования земельных участков и других объектов недвижимости, включенные в градостроительный регламент определенной зоны в качестве основных;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 xml:space="preserve">условно разрешенные виды </w:t>
      </w:r>
      <w:r w:rsidR="00AE2F9F" w:rsidRPr="008653B6">
        <w:rPr>
          <w:b/>
          <w:bCs/>
          <w:i/>
          <w:iCs/>
        </w:rPr>
        <w:t>использования</w:t>
      </w:r>
      <w:r w:rsidR="00AE2F9F">
        <w:rPr>
          <w:b/>
          <w:bCs/>
          <w:i/>
          <w:iCs/>
        </w:rPr>
        <w:t>:</w:t>
      </w:r>
      <w:r w:rsidR="00AE2F9F" w:rsidRPr="008653B6">
        <w:rPr>
          <w:b/>
          <w:bCs/>
        </w:rPr>
        <w:t xml:space="preserve"> виды</w:t>
      </w:r>
      <w:r w:rsidRPr="008653B6">
        <w:t xml:space="preserve"> использования земельных участков и объектов капитального строительства, включенные в градостроительный регламент определенной зоны, разрешение, на использование которого получают только по результатам публичных слушаний;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 xml:space="preserve">вспомогательные виды </w:t>
      </w:r>
      <w:r w:rsidR="00AE2F9F" w:rsidRPr="008653B6">
        <w:rPr>
          <w:b/>
          <w:bCs/>
          <w:i/>
          <w:iCs/>
        </w:rPr>
        <w:t>использования</w:t>
      </w:r>
      <w:r w:rsidR="00AE2F9F">
        <w:rPr>
          <w:b/>
          <w:bCs/>
          <w:i/>
          <w:iCs/>
        </w:rPr>
        <w:t>:</w:t>
      </w:r>
      <w:r w:rsidR="00AE2F9F" w:rsidRPr="008653B6">
        <w:rPr>
          <w:b/>
          <w:bCs/>
        </w:rPr>
        <w:t xml:space="preserve"> виды</w:t>
      </w:r>
      <w:r w:rsidRPr="008653B6">
        <w:t xml:space="preserve"> использования земельных участков и объектов капитального строительства, включенные в градостроительный регламент определенной зоны допустимые только в качестве дополнительных по отношению к основным видам разрешенного использования и осуществляемым совместно с ними;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- </w:t>
      </w:r>
      <w:r w:rsidRPr="008653B6">
        <w:rPr>
          <w:b/>
          <w:bCs/>
          <w:i/>
          <w:iCs/>
        </w:rPr>
        <w:t xml:space="preserve">водоохранная </w:t>
      </w:r>
      <w:r w:rsidR="00AE2F9F" w:rsidRPr="008653B6">
        <w:rPr>
          <w:b/>
          <w:bCs/>
          <w:i/>
          <w:iCs/>
        </w:rPr>
        <w:t>зона</w:t>
      </w:r>
      <w:r w:rsidR="00AE2F9F">
        <w:rPr>
          <w:b/>
          <w:bCs/>
          <w:i/>
          <w:iCs/>
        </w:rPr>
        <w:t>:</w:t>
      </w:r>
      <w:r w:rsidR="00AE2F9F" w:rsidRPr="008653B6">
        <w:t xml:space="preserve"> территория</w:t>
      </w:r>
      <w:r w:rsidRPr="008653B6">
        <w:t xml:space="preserve">, примыкающая к акваториям рек, озер, водохранилищ и других поверхностных водных объектов, применительно к которой установлен специальный режим хозяйственной или иной деятельности для предотвращения </w:t>
      </w:r>
      <w:r w:rsidRPr="008653B6">
        <w:lastRenderedPageBreak/>
        <w:t>загрязнения, заиления и истощения водных объектов, сохранения среды обитания объектов животного и растительного мира;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- </w:t>
      </w:r>
      <w:r w:rsidRPr="008653B6">
        <w:rPr>
          <w:b/>
          <w:bCs/>
          <w:i/>
          <w:iCs/>
          <w:sz w:val="24"/>
          <w:szCs w:val="24"/>
        </w:rPr>
        <w:t>прибрежная защитная полоса</w:t>
      </w:r>
      <w:r>
        <w:rPr>
          <w:b/>
          <w:bCs/>
          <w:i/>
          <w:iCs/>
          <w:sz w:val="24"/>
          <w:szCs w:val="24"/>
        </w:rPr>
        <w:t>:</w:t>
      </w:r>
      <w:r w:rsidRPr="008653B6">
        <w:rPr>
          <w:sz w:val="24"/>
          <w:szCs w:val="24"/>
        </w:rPr>
        <w:t xml:space="preserve"> часть водоохраной зоны, для которой вводятся дополнительные ограничения землепользования, застройки и природопользования;</w:t>
      </w:r>
    </w:p>
    <w:p w:rsidR="001F734D" w:rsidRPr="008653B6" w:rsidRDefault="001F734D" w:rsidP="001F734D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 xml:space="preserve">    - </w:t>
      </w:r>
      <w:r w:rsidRPr="008653B6">
        <w:rPr>
          <w:b/>
          <w:bCs/>
          <w:i/>
          <w:iCs/>
        </w:rPr>
        <w:t>высота строения</w:t>
      </w:r>
      <w:r>
        <w:rPr>
          <w:b/>
          <w:bCs/>
          <w:i/>
          <w:iCs/>
        </w:rPr>
        <w:t>:</w:t>
      </w:r>
      <w:r w:rsidRPr="008653B6">
        <w:t xml:space="preserve"> расстояние по вертикали, измерение от проектной отметки земли до наивысшей точки плоскости крыши или до наивысшей точки конька скатной крыши;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>инженерные изыскания</w:t>
      </w:r>
      <w:r>
        <w:rPr>
          <w:b/>
          <w:bCs/>
          <w:i/>
          <w:iCs/>
          <w:sz w:val="24"/>
          <w:szCs w:val="24"/>
        </w:rPr>
        <w:t>:</w:t>
      </w:r>
      <w:r w:rsidRPr="008653B6">
        <w:rPr>
          <w:sz w:val="24"/>
          <w:szCs w:val="24"/>
        </w:rPr>
        <w:t xml:space="preserve">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объект капитального </w:t>
      </w:r>
      <w:r w:rsidR="00AE2F9F" w:rsidRPr="008653B6">
        <w:rPr>
          <w:b/>
          <w:bCs/>
          <w:i/>
          <w:iCs/>
          <w:sz w:val="24"/>
          <w:szCs w:val="24"/>
        </w:rPr>
        <w:t>строительства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здание</w:t>
      </w:r>
      <w:r w:rsidRPr="008653B6">
        <w:rPr>
          <w:sz w:val="24"/>
          <w:szCs w:val="24"/>
        </w:rPr>
        <w:t>, строение, сооружение, объекты, строительство которых не завершено (далее - объекты незавершенного строительства), за исключением временных построек, киосков, навесов и других подобных построек;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- </w:t>
      </w:r>
      <w:r w:rsidRPr="008653B6">
        <w:rPr>
          <w:b/>
          <w:bCs/>
          <w:i/>
          <w:iCs/>
          <w:sz w:val="24"/>
          <w:szCs w:val="24"/>
        </w:rPr>
        <w:t xml:space="preserve">территории общего </w:t>
      </w:r>
      <w:r w:rsidR="00AE2F9F" w:rsidRPr="008653B6">
        <w:rPr>
          <w:b/>
          <w:bCs/>
          <w:i/>
          <w:iCs/>
          <w:sz w:val="24"/>
          <w:szCs w:val="24"/>
        </w:rPr>
        <w:t>пользования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территории</w:t>
      </w:r>
      <w:r w:rsidRPr="008653B6">
        <w:rPr>
          <w:sz w:val="24"/>
          <w:szCs w:val="24"/>
        </w:rPr>
        <w:t>, которыми беспрепятственно пользуется неограниченный круг лиц (в том числе площади, улицы, проезды, набережные, скверы, бульвары);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зоны с особыми условиями использования </w:t>
      </w:r>
      <w:r w:rsidR="00AE2F9F" w:rsidRPr="008653B6">
        <w:rPr>
          <w:b/>
          <w:bCs/>
          <w:i/>
          <w:iCs/>
          <w:sz w:val="24"/>
          <w:szCs w:val="24"/>
        </w:rPr>
        <w:t>территорий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охранные</w:t>
      </w:r>
      <w:r w:rsidRPr="008653B6">
        <w:rPr>
          <w:sz w:val="24"/>
          <w:szCs w:val="24"/>
        </w:rPr>
        <w:t>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="00AE2F9F" w:rsidRPr="008653B6">
        <w:rPr>
          <w:b/>
          <w:bCs/>
          <w:i/>
          <w:iCs/>
          <w:sz w:val="24"/>
          <w:szCs w:val="24"/>
        </w:rPr>
        <w:t>реконструкция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i/>
          <w:iCs/>
          <w:sz w:val="24"/>
          <w:szCs w:val="24"/>
        </w:rPr>
        <w:t xml:space="preserve"> </w:t>
      </w:r>
      <w:r w:rsidR="00AE2F9F" w:rsidRPr="008653B6">
        <w:rPr>
          <w:sz w:val="24"/>
          <w:szCs w:val="24"/>
        </w:rPr>
        <w:t>изменение</w:t>
      </w:r>
      <w:r w:rsidRPr="008653B6">
        <w:rPr>
          <w:sz w:val="24"/>
          <w:szCs w:val="24"/>
        </w:rPr>
        <w:t xml:space="preserve"> параметров объектов капитального строительства, их частей (количества помещений, высоты, количества этажей (далее - этажность), площади, показателей производственной мощности, объема) и качества инженерно-технического обеспечения;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>жилищным или жилищно-строительным кооперативом</w:t>
      </w:r>
      <w:r w:rsidRPr="008653B6">
        <w:rPr>
          <w:sz w:val="24"/>
          <w:szCs w:val="24"/>
        </w:rPr>
        <w:t xml:space="preserve"> признается добровольное объединение граждан и (или) юридических лиц на основе членства в целях удовлетворения потребностей граждан в жилье, а также управления жилыми и нежилыми помещениями в кооперативном доме;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>товариществом собственников жилья</w:t>
      </w:r>
      <w:r w:rsidRPr="008653B6">
        <w:rPr>
          <w:sz w:val="24"/>
          <w:szCs w:val="24"/>
        </w:rPr>
        <w:t xml:space="preserve"> признается некоммерческая организация, объединение собственников помещений в многоквартирном доме для совместного управления комплексом недвижимого имущества в многоквартирном доме,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предельные (минимальные и (или) максимальные) площадь и размеры земельных </w:t>
      </w:r>
      <w:r w:rsidR="00AE2F9F" w:rsidRPr="008653B6">
        <w:rPr>
          <w:b/>
          <w:bCs/>
          <w:i/>
          <w:iCs/>
          <w:sz w:val="24"/>
          <w:szCs w:val="24"/>
        </w:rPr>
        <w:t>участков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b/>
          <w:bCs/>
          <w:sz w:val="24"/>
          <w:szCs w:val="24"/>
        </w:rPr>
        <w:t xml:space="preserve"> показатели</w:t>
      </w:r>
      <w:r w:rsidRPr="008653B6">
        <w:rPr>
          <w:sz w:val="24"/>
          <w:szCs w:val="24"/>
        </w:rPr>
        <w:t xml:space="preserve"> наименьшей и (или) наибольшей площади и линейных размеров земельных участков, включаемые в состав градостроительных регламентов для территориальных зон;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многоквартирный жилой </w:t>
      </w:r>
      <w:r w:rsidR="00AE2F9F" w:rsidRPr="008653B6">
        <w:rPr>
          <w:b/>
          <w:bCs/>
          <w:i/>
          <w:iCs/>
          <w:sz w:val="24"/>
          <w:szCs w:val="24"/>
        </w:rPr>
        <w:t>дом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жилой</w:t>
      </w:r>
      <w:r w:rsidRPr="008653B6">
        <w:rPr>
          <w:sz w:val="24"/>
          <w:szCs w:val="24"/>
        </w:rPr>
        <w:t xml:space="preserve"> дом, квартиры которого имеют выход на общие лестничные клетки и общего для всего дома земельный участок;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>отклонение от предельных параметров разрешенного строительства</w:t>
      </w:r>
      <w:r>
        <w:rPr>
          <w:b/>
          <w:bCs/>
          <w:i/>
          <w:iCs/>
          <w:sz w:val="24"/>
          <w:szCs w:val="24"/>
        </w:rPr>
        <w:t>:</w:t>
      </w:r>
      <w:r w:rsidRPr="008653B6">
        <w:rPr>
          <w:sz w:val="24"/>
          <w:szCs w:val="24"/>
        </w:rPr>
        <w:t xml:space="preserve">  санкционированное для конкретного участка отступление от предельных параметров разрешенного строительства (высоты построек, процента застройки участка, отступов построек от границ участка и т. д.), обусловленное затруднениями или невозможностью использовать участок  в соответствии с Правилами по причине его малого размера, неудобной конфигурации, неблагоприятных инженерно-геологических и иных характеристик и полученное по результатам публичных слушаний;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проектная </w:t>
      </w:r>
      <w:r w:rsidR="00AE2F9F" w:rsidRPr="008653B6">
        <w:rPr>
          <w:b/>
          <w:bCs/>
          <w:i/>
          <w:iCs/>
          <w:sz w:val="24"/>
          <w:szCs w:val="24"/>
        </w:rPr>
        <w:t>документация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графические</w:t>
      </w:r>
      <w:r w:rsidRPr="008653B6">
        <w:rPr>
          <w:sz w:val="24"/>
          <w:szCs w:val="24"/>
        </w:rPr>
        <w:t xml:space="preserve"> и текстовые материалы, определяющие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ремонта, если при его проведении </w:t>
      </w:r>
      <w:r w:rsidRPr="008653B6">
        <w:rPr>
          <w:sz w:val="24"/>
          <w:szCs w:val="24"/>
        </w:rPr>
        <w:lastRenderedPageBreak/>
        <w:t>затрагиваются конструктивные и другие характеристики надежности и безопасности объектов капитального строительства;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максимальный процент застройки в границах </w:t>
      </w:r>
      <w:r w:rsidR="00AE2F9F" w:rsidRPr="008653B6">
        <w:rPr>
          <w:b/>
          <w:bCs/>
          <w:i/>
          <w:iCs/>
          <w:sz w:val="24"/>
          <w:szCs w:val="24"/>
        </w:rPr>
        <w:t>участка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выраженный</w:t>
      </w:r>
      <w:r w:rsidRPr="008653B6">
        <w:rPr>
          <w:sz w:val="24"/>
          <w:szCs w:val="24"/>
        </w:rPr>
        <w:t xml:space="preserve"> в процентах показатель градостроительного регламента, определяющий, как отношение суммарной площади земельного участка, которая может быть застроена, ко всей площади земельного участка;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разрешение на </w:t>
      </w:r>
      <w:r w:rsidR="00AE2F9F" w:rsidRPr="008653B6">
        <w:rPr>
          <w:b/>
          <w:bCs/>
          <w:i/>
          <w:iCs/>
          <w:sz w:val="24"/>
          <w:szCs w:val="24"/>
        </w:rPr>
        <w:t>строительство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документ</w:t>
      </w:r>
      <w:r w:rsidRPr="008653B6">
        <w:rPr>
          <w:sz w:val="24"/>
          <w:szCs w:val="24"/>
        </w:rPr>
        <w:t>,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строительство, реконструкцию объектов капитального строительства, а также их капитальный ремонт. Представляется на основе проектной документации, согласованной и прошедшей экспертизу в установленном порядке;</w:t>
      </w:r>
    </w:p>
    <w:p w:rsidR="001F734D" w:rsidRPr="008653B6" w:rsidRDefault="001F734D" w:rsidP="001F734D">
      <w:pPr>
        <w:pStyle w:val="aff1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- </w:t>
      </w:r>
      <w:r w:rsidRPr="008653B6">
        <w:rPr>
          <w:b/>
          <w:bCs/>
          <w:i/>
          <w:iCs/>
          <w:sz w:val="24"/>
          <w:szCs w:val="24"/>
        </w:rPr>
        <w:t xml:space="preserve">изменение объектов </w:t>
      </w:r>
      <w:r w:rsidR="00AE2F9F" w:rsidRPr="008653B6">
        <w:rPr>
          <w:b/>
          <w:bCs/>
          <w:i/>
          <w:iCs/>
          <w:sz w:val="24"/>
          <w:szCs w:val="24"/>
        </w:rPr>
        <w:t>недвижимости</w:t>
      </w:r>
      <w:r w:rsidR="00AE2F9F">
        <w:rPr>
          <w:b/>
          <w:bCs/>
          <w:i/>
          <w:iCs/>
          <w:sz w:val="24"/>
          <w:szCs w:val="24"/>
        </w:rPr>
        <w:t>:</w:t>
      </w:r>
      <w:r w:rsidR="00AE2F9F" w:rsidRPr="008653B6">
        <w:rPr>
          <w:sz w:val="24"/>
          <w:szCs w:val="24"/>
        </w:rPr>
        <w:t xml:space="preserve"> любое</w:t>
      </w:r>
      <w:r w:rsidRPr="008653B6">
        <w:rPr>
          <w:sz w:val="24"/>
          <w:szCs w:val="24"/>
        </w:rPr>
        <w:t xml:space="preserve"> изменение параметров, характеристик или вида использования земельного участка, здания или сооружения или его части, строительство здания или сооружения на земельном участке его перемещение с одного места на другое или снос, строительство инженерных или транспортных коммуникаций или сооружений, разрытие грунта или бурение.</w:t>
      </w:r>
    </w:p>
    <w:p w:rsidR="001F734D" w:rsidRPr="008653B6" w:rsidRDefault="001F734D" w:rsidP="001F734D">
      <w:pPr>
        <w:rPr>
          <w:b/>
          <w:bCs/>
        </w:rPr>
      </w:pPr>
    </w:p>
    <w:p w:rsidR="001F734D" w:rsidRPr="008653B6" w:rsidRDefault="001F734D" w:rsidP="001F734D">
      <w:pPr>
        <w:pStyle w:val="af3"/>
        <w:jc w:val="center"/>
        <w:rPr>
          <w:b/>
          <w:bCs/>
        </w:rPr>
      </w:pPr>
      <w:r w:rsidRPr="008653B6">
        <w:rPr>
          <w:b/>
          <w:bCs/>
        </w:rPr>
        <w:t>1.2.  Основания введения, сфера действия, назначение и состав Правил</w:t>
      </w:r>
    </w:p>
    <w:p w:rsidR="001F734D" w:rsidRPr="00707ADE" w:rsidRDefault="001F734D" w:rsidP="00707ADE">
      <w:pPr>
        <w:pStyle w:val="afa"/>
        <w:rPr>
          <w:sz w:val="24"/>
          <w:szCs w:val="24"/>
        </w:rPr>
      </w:pPr>
      <w:r w:rsidRPr="00707ADE">
        <w:rPr>
          <w:sz w:val="24"/>
          <w:szCs w:val="24"/>
        </w:rPr>
        <w:t xml:space="preserve">1. Правила землепользования и застройки </w:t>
      </w:r>
      <w:r w:rsidR="00707ADE" w:rsidRPr="00FA52D3">
        <w:rPr>
          <w:sz w:val="24"/>
          <w:szCs w:val="24"/>
        </w:rPr>
        <w:t xml:space="preserve">сельского поселения </w:t>
      </w:r>
      <w:r w:rsidR="00720E0A" w:rsidRPr="00FA52D3">
        <w:rPr>
          <w:sz w:val="24"/>
          <w:szCs w:val="24"/>
        </w:rPr>
        <w:t>Ермаковский</w:t>
      </w:r>
      <w:r w:rsidR="00707ADE" w:rsidRPr="00FA52D3">
        <w:rPr>
          <w:sz w:val="24"/>
          <w:szCs w:val="24"/>
        </w:rPr>
        <w:t xml:space="preserve"> сельсовет</w:t>
      </w:r>
      <w:r w:rsidRPr="00707ADE">
        <w:rPr>
          <w:sz w:val="24"/>
          <w:szCs w:val="24"/>
        </w:rPr>
        <w:t xml:space="preserve"> являются нормативным правовым актом органов местного самоуправления, устанавливающим порядок осуществления градостроительной деятельности на территории сельского поселения. </w:t>
      </w:r>
    </w:p>
    <w:p w:rsidR="001F734D" w:rsidRPr="00707ADE" w:rsidRDefault="001F734D" w:rsidP="00707ADE">
      <w:pPr>
        <w:pStyle w:val="afa"/>
        <w:rPr>
          <w:sz w:val="24"/>
          <w:szCs w:val="24"/>
        </w:rPr>
      </w:pPr>
      <w:r w:rsidRPr="00707ADE">
        <w:rPr>
          <w:sz w:val="24"/>
          <w:szCs w:val="24"/>
        </w:rPr>
        <w:t xml:space="preserve">2.  Правила  землепользования  и  застройки разработаны на основе  схемы функционального зонирования </w:t>
      </w:r>
      <w:r w:rsidR="00707ADE" w:rsidRPr="00FA52D3">
        <w:rPr>
          <w:sz w:val="24"/>
          <w:szCs w:val="24"/>
        </w:rPr>
        <w:t xml:space="preserve">сельского поселения </w:t>
      </w:r>
      <w:r w:rsidR="00720E0A" w:rsidRPr="00FA52D3">
        <w:rPr>
          <w:sz w:val="24"/>
          <w:szCs w:val="24"/>
        </w:rPr>
        <w:t>Ермаковский</w:t>
      </w:r>
      <w:r w:rsidR="00707ADE" w:rsidRPr="00FA52D3">
        <w:rPr>
          <w:sz w:val="24"/>
          <w:szCs w:val="24"/>
        </w:rPr>
        <w:t xml:space="preserve"> сельсовет</w:t>
      </w:r>
      <w:r w:rsidRPr="00707ADE">
        <w:rPr>
          <w:sz w:val="24"/>
          <w:szCs w:val="24"/>
        </w:rPr>
        <w:t xml:space="preserve"> в соответствии  с  Градостроительным  и</w:t>
      </w:r>
      <w:r w:rsidRPr="00707ADE">
        <w:rPr>
          <w:b/>
          <w:i/>
          <w:sz w:val="24"/>
          <w:szCs w:val="24"/>
        </w:rPr>
        <w:t xml:space="preserve"> </w:t>
      </w:r>
      <w:r w:rsidRPr="00707ADE">
        <w:rPr>
          <w:sz w:val="24"/>
          <w:szCs w:val="24"/>
        </w:rPr>
        <w:t>Земельным</w:t>
      </w:r>
      <w:r w:rsidRPr="00707ADE">
        <w:rPr>
          <w:b/>
          <w:i/>
          <w:sz w:val="24"/>
          <w:szCs w:val="24"/>
        </w:rPr>
        <w:t xml:space="preserve"> </w:t>
      </w:r>
      <w:r w:rsidRPr="00707ADE">
        <w:rPr>
          <w:sz w:val="24"/>
          <w:szCs w:val="24"/>
        </w:rPr>
        <w:t xml:space="preserve">кодексами Российской Федерации, законами и </w:t>
      </w:r>
      <w:r w:rsidR="00374EDF" w:rsidRPr="00707ADE">
        <w:rPr>
          <w:sz w:val="24"/>
          <w:szCs w:val="24"/>
        </w:rPr>
        <w:t xml:space="preserve">иными </w:t>
      </w:r>
      <w:r w:rsidRPr="00707ADE">
        <w:rPr>
          <w:sz w:val="24"/>
          <w:szCs w:val="24"/>
        </w:rPr>
        <w:t xml:space="preserve">нормативными правовыми актами Российской Федерации, законами и </w:t>
      </w:r>
      <w:r w:rsidR="00374EDF" w:rsidRPr="00707ADE">
        <w:rPr>
          <w:sz w:val="24"/>
          <w:szCs w:val="24"/>
        </w:rPr>
        <w:t xml:space="preserve">иными </w:t>
      </w:r>
      <w:r w:rsidRPr="00707ADE">
        <w:rPr>
          <w:sz w:val="24"/>
          <w:szCs w:val="24"/>
        </w:rPr>
        <w:t>нормативными правовыми актами Новосибирской области, решениями органов государственной власти и органов местного самоуправления по отводу, резервированию территорий для размещения объектов капитального строительства, а также с учетом нормативных и градостроительных документов, определяющих основные направления социально-экономического и градостроительного развития всего сельского поселения и его населенного пункта, охраны и использования его культурного наследия, окружающей среды и природных ресурсов, безопасного проживания населения.</w:t>
      </w:r>
    </w:p>
    <w:p w:rsidR="001F734D" w:rsidRPr="008653B6" w:rsidRDefault="001F734D" w:rsidP="001F734D">
      <w:pPr>
        <w:pStyle w:val="af3"/>
        <w:ind w:firstLine="567"/>
      </w:pPr>
      <w:r w:rsidRPr="008653B6">
        <w:t>3.</w:t>
      </w:r>
      <w:r>
        <w:t xml:space="preserve"> </w:t>
      </w:r>
      <w:r w:rsidRPr="008653B6">
        <w:t xml:space="preserve">Правила землепользования и застройки </w:t>
      </w:r>
      <w:r w:rsidR="00A70F72" w:rsidRPr="00FA52D3">
        <w:t xml:space="preserve">сельского поселения </w:t>
      </w:r>
      <w:r w:rsidR="00720E0A" w:rsidRPr="00FA52D3">
        <w:t>Ермаковский</w:t>
      </w:r>
      <w:r w:rsidR="00A70F72" w:rsidRPr="00FA52D3">
        <w:t xml:space="preserve"> сельсовет</w:t>
      </w:r>
      <w:r w:rsidR="00A70F72" w:rsidRPr="008653B6">
        <w:t xml:space="preserve"> </w:t>
      </w:r>
      <w:r w:rsidRPr="008653B6">
        <w:t>(далее – Правила) применяются наряду с иными нормативными правовыми актами органов местного самоуправления, а также совместно с нормативами и стандартами, установленными уполномоченными органами в целях создания условий для устойчивого развития территории сельского поселения, сохранения окружающей среды и объектов культурного наследия.</w:t>
      </w:r>
    </w:p>
    <w:p w:rsidR="001F734D" w:rsidRPr="008653B6" w:rsidRDefault="001F734D" w:rsidP="001F734D">
      <w:pPr>
        <w:pStyle w:val="af3"/>
        <w:ind w:firstLine="567"/>
      </w:pPr>
      <w:r w:rsidRPr="008653B6">
        <w:t>4.</w:t>
      </w:r>
      <w:r>
        <w:t xml:space="preserve"> </w:t>
      </w:r>
      <w:r w:rsidRPr="008653B6">
        <w:t xml:space="preserve">Настоящие Правила обязательны для органов местного самоуправления, юридических и физических лиц, должностных лиц, осуществляющих и контролирующих градостроительную деятельность на территории </w:t>
      </w:r>
      <w:r w:rsidR="003D69D2" w:rsidRPr="00FA52D3">
        <w:t xml:space="preserve">сельского поселения </w:t>
      </w:r>
      <w:r w:rsidR="00720E0A" w:rsidRPr="00FA52D3">
        <w:t xml:space="preserve">Ермаковский </w:t>
      </w:r>
      <w:r w:rsidR="003D69D2" w:rsidRPr="00FA52D3">
        <w:t>сельсовет</w:t>
      </w:r>
      <w:r w:rsidRPr="00FA52D3">
        <w:t>.</w:t>
      </w:r>
    </w:p>
    <w:p w:rsidR="001F734D" w:rsidRPr="008653B6" w:rsidRDefault="001F734D" w:rsidP="001F734D">
      <w:pPr>
        <w:pStyle w:val="af3"/>
        <w:ind w:firstLine="567"/>
      </w:pPr>
      <w:r w:rsidRPr="008653B6">
        <w:t>5.</w:t>
      </w:r>
      <w:r>
        <w:t xml:space="preserve"> </w:t>
      </w:r>
      <w:r w:rsidRPr="008653B6">
        <w:t>Правила разработаны в целях:</w:t>
      </w:r>
    </w:p>
    <w:p w:rsidR="001F734D" w:rsidRPr="008653B6" w:rsidRDefault="001F734D" w:rsidP="001F734D">
      <w:pPr>
        <w:pStyle w:val="af3"/>
        <w:ind w:firstLine="720"/>
      </w:pPr>
      <w:r>
        <w:t xml:space="preserve">- </w:t>
      </w:r>
      <w:r w:rsidRPr="008653B6">
        <w:t xml:space="preserve">создания условий для устойчивого развития территории </w:t>
      </w:r>
      <w:r w:rsidR="00374EDF">
        <w:t>поселения</w:t>
      </w:r>
      <w:r w:rsidRPr="008653B6">
        <w:t>, сохранения окружающей среды и объектов культурного наследия;</w:t>
      </w:r>
    </w:p>
    <w:p w:rsidR="001F734D" w:rsidRPr="008653B6" w:rsidRDefault="001F734D" w:rsidP="001F734D">
      <w:pPr>
        <w:pStyle w:val="af3"/>
        <w:ind w:firstLine="720"/>
      </w:pPr>
      <w:r>
        <w:t xml:space="preserve">- </w:t>
      </w:r>
      <w:r w:rsidRPr="008653B6">
        <w:t xml:space="preserve">создания условий для планировки территории </w:t>
      </w:r>
      <w:r w:rsidR="00DA057A">
        <w:t>посе</w:t>
      </w:r>
      <w:r w:rsidR="00374EDF">
        <w:t>ления</w:t>
      </w:r>
      <w:r w:rsidRPr="008653B6">
        <w:t>;</w:t>
      </w:r>
    </w:p>
    <w:p w:rsidR="001F734D" w:rsidRPr="008653B6" w:rsidRDefault="001F734D" w:rsidP="001F734D">
      <w:pPr>
        <w:pStyle w:val="af3"/>
        <w:ind w:firstLine="720"/>
      </w:pPr>
      <w:r>
        <w:t xml:space="preserve">- </w:t>
      </w:r>
      <w:r w:rsidRPr="008653B6"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F734D" w:rsidRPr="004E3A4A" w:rsidRDefault="001F734D" w:rsidP="001F734D">
      <w:pPr>
        <w:pStyle w:val="af3"/>
        <w:ind w:firstLine="720"/>
      </w:pPr>
      <w:r>
        <w:lastRenderedPageBreak/>
        <w:t xml:space="preserve">- </w:t>
      </w:r>
      <w:r w:rsidRPr="008653B6">
        <w:t>создания условий для привлечения инвестиций, в том числе путем предоставле</w:t>
      </w:r>
      <w:r w:rsidRPr="004E3A4A">
        <w:t>ния возможности выбора наиболее эффективных видов разрешенного использования земельных участков и объектов капитального строительства;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 xml:space="preserve">обеспечение упорядоченного и эффективного землепользования и застройки территории </w:t>
      </w:r>
      <w:r w:rsidR="00DA057A">
        <w:t>посел</w:t>
      </w:r>
      <w:r w:rsidR="00374EDF">
        <w:t>ения</w:t>
      </w:r>
      <w:r w:rsidRPr="004E3A4A">
        <w:t>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>предотвращение нецелевого использования земель, либо землепользования, оказывающего вредное воздействие на окружающую среду и здоровье населения;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>предотвращение конфликтов между землепользователями;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>сохранение территорий, зданий, строений и сооружений представляющих историческую, культурную, научную, эстетическую или иную ценность;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>разъяснение прав пользователям земельных участков и иной недвижимости;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 xml:space="preserve">гласность и публичность принятия решений в сфере землепользования и застройки; 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 xml:space="preserve"> дополнений и изменений в настоящие Правила;</w:t>
      </w:r>
    </w:p>
    <w:p w:rsidR="001F734D" w:rsidRPr="004E3A4A" w:rsidRDefault="001F734D" w:rsidP="001F734D">
      <w:pPr>
        <w:pStyle w:val="af3"/>
        <w:ind w:firstLine="720"/>
      </w:pPr>
      <w:r>
        <w:t xml:space="preserve">- </w:t>
      </w:r>
      <w:r w:rsidRPr="004E3A4A">
        <w:t>иных действий, связанных с регулированием землепользования и застройки.</w:t>
      </w:r>
    </w:p>
    <w:p w:rsidR="001F734D" w:rsidRPr="004E3A4A" w:rsidRDefault="001F734D" w:rsidP="001F734D">
      <w:pPr>
        <w:pStyle w:val="af3"/>
      </w:pPr>
      <w:r w:rsidRPr="004E3A4A">
        <w:t xml:space="preserve">           6.</w:t>
      </w:r>
      <w:r>
        <w:t xml:space="preserve"> </w:t>
      </w:r>
      <w:r w:rsidRPr="004E3A4A">
        <w:t>Правила землепользования и застройки включают в себя:</w:t>
      </w:r>
    </w:p>
    <w:p w:rsidR="001F734D" w:rsidRPr="004E3A4A" w:rsidRDefault="001F734D" w:rsidP="001F734D">
      <w:pPr>
        <w:pStyle w:val="af3"/>
      </w:pPr>
      <w:r w:rsidRPr="004E3A4A">
        <w:t xml:space="preserve">              </w:t>
      </w:r>
      <w:r>
        <w:t>-</w:t>
      </w:r>
      <w:r w:rsidRPr="004E3A4A">
        <w:t xml:space="preserve"> порядок их применения и внесения изменений в указанные правила;</w:t>
      </w:r>
    </w:p>
    <w:p w:rsidR="001F734D" w:rsidRPr="004E3A4A" w:rsidRDefault="001F734D" w:rsidP="001F734D">
      <w:pPr>
        <w:pStyle w:val="af3"/>
      </w:pPr>
      <w:r w:rsidRPr="004E3A4A">
        <w:t xml:space="preserve">              </w:t>
      </w:r>
      <w:r>
        <w:t>-</w:t>
      </w:r>
      <w:r w:rsidRPr="004E3A4A">
        <w:t xml:space="preserve"> карту градостроительного зонирования;</w:t>
      </w:r>
    </w:p>
    <w:p w:rsidR="001F734D" w:rsidRPr="004E3A4A" w:rsidRDefault="001F734D" w:rsidP="001F734D">
      <w:pPr>
        <w:pStyle w:val="af3"/>
      </w:pPr>
      <w:r w:rsidRPr="004E3A4A">
        <w:t xml:space="preserve">              </w:t>
      </w:r>
      <w:r>
        <w:t>-</w:t>
      </w:r>
      <w:r w:rsidRPr="004E3A4A">
        <w:t xml:space="preserve"> градостроительные регламенты.</w:t>
      </w:r>
    </w:p>
    <w:p w:rsidR="001F734D" w:rsidRPr="004E3A4A" w:rsidRDefault="001F734D" w:rsidP="001F734D">
      <w:pPr>
        <w:pStyle w:val="af3"/>
        <w:ind w:firstLine="567"/>
      </w:pPr>
      <w:r w:rsidRPr="004E3A4A">
        <w:t>7.</w:t>
      </w:r>
      <w:r>
        <w:t xml:space="preserve"> </w:t>
      </w:r>
      <w:r w:rsidRPr="004E3A4A">
        <w:t>Настоящие Правила в соответствии с Градостроительным кодексом Российской Федерации вводят в населенном пункте систему регулирования градостроительной деятельности, которая основана на:</w:t>
      </w:r>
    </w:p>
    <w:p w:rsidR="001F734D" w:rsidRPr="004E3A4A" w:rsidRDefault="001F734D" w:rsidP="001F734D">
      <w:pPr>
        <w:pStyle w:val="af3"/>
        <w:ind w:firstLine="720"/>
      </w:pPr>
      <w:r>
        <w:t>-</w:t>
      </w:r>
      <w:r w:rsidRPr="004E3A4A">
        <w:t xml:space="preserve"> зонировании – деление всей территории в границах населенного пункта на зоны с установлением для каждой из них (и для всех земельных участков в этих зонах) градостроительных регламентов по видам и параметрам разрешенного использования недвижимости. Границы территориальных зон должны отвечать требования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участку;</w:t>
      </w:r>
    </w:p>
    <w:p w:rsidR="001F734D" w:rsidRPr="004E3A4A" w:rsidRDefault="001F734D" w:rsidP="001F734D">
      <w:pPr>
        <w:pStyle w:val="af3"/>
        <w:ind w:firstLine="720"/>
      </w:pPr>
      <w:r>
        <w:t>-</w:t>
      </w:r>
      <w:r w:rsidRPr="004E3A4A">
        <w:t xml:space="preserve"> межевании - установление границ земельных участков и формирование участков, как объектов недвижимости, подготавливаемых для вовлечения в оборот.</w:t>
      </w:r>
    </w:p>
    <w:p w:rsidR="001F734D" w:rsidRPr="00087B45" w:rsidRDefault="001F734D" w:rsidP="001F734D">
      <w:pPr>
        <w:pStyle w:val="af3"/>
        <w:ind w:firstLine="567"/>
      </w:pPr>
      <w:r w:rsidRPr="004E3A4A">
        <w:t>8</w:t>
      </w:r>
      <w:r w:rsidRPr="00183F5C">
        <w:rPr>
          <w:color w:val="FF0000"/>
        </w:rPr>
        <w:t xml:space="preserve">. </w:t>
      </w:r>
      <w:r w:rsidRPr="00087B45"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1F734D" w:rsidRPr="004E3A4A" w:rsidRDefault="001F734D" w:rsidP="001F734D">
      <w:pPr>
        <w:pStyle w:val="af3"/>
        <w:ind w:firstLine="567"/>
      </w:pPr>
      <w:r w:rsidRPr="004E3A4A">
        <w:t>9.</w:t>
      </w:r>
      <w:r>
        <w:t xml:space="preserve"> </w:t>
      </w:r>
      <w:r w:rsidRPr="004E3A4A"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F734D" w:rsidRPr="004E3A4A" w:rsidRDefault="001F734D" w:rsidP="001F734D">
      <w:pPr>
        <w:pStyle w:val="af3"/>
        <w:ind w:firstLine="567"/>
      </w:pPr>
      <w:r>
        <w:t>-</w:t>
      </w:r>
      <w:r w:rsidRPr="004E3A4A">
        <w:t xml:space="preserve"> виды разрешенного использования земельных участков и объектов капитального строительства;</w:t>
      </w:r>
    </w:p>
    <w:p w:rsidR="001F734D" w:rsidRPr="004E3A4A" w:rsidRDefault="001F734D" w:rsidP="001F734D">
      <w:pPr>
        <w:pStyle w:val="af3"/>
        <w:ind w:firstLine="567"/>
      </w:pPr>
      <w:r>
        <w:t>-</w:t>
      </w:r>
      <w:r w:rsidRPr="004E3A4A"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F734D" w:rsidRPr="004E3A4A" w:rsidRDefault="001F734D" w:rsidP="001F734D">
      <w:pPr>
        <w:pStyle w:val="af3"/>
        <w:ind w:firstLine="567"/>
      </w:pPr>
      <w:r>
        <w:lastRenderedPageBreak/>
        <w:t>-</w:t>
      </w:r>
      <w:r w:rsidRPr="004E3A4A">
        <w:t xml:space="preserve">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F734D" w:rsidRPr="004E3A4A" w:rsidRDefault="001F734D" w:rsidP="00FD2057">
      <w:pPr>
        <w:pStyle w:val="af3"/>
        <w:ind w:firstLine="426"/>
      </w:pPr>
      <w:r w:rsidRPr="004E3A4A">
        <w:t>10.</w:t>
      </w:r>
      <w:r>
        <w:t xml:space="preserve"> </w:t>
      </w:r>
      <w:r w:rsidRPr="004E3A4A">
        <w:t xml:space="preserve">Для подготовки, принятия, внесения изменений в Правила, а также рассмотрения вопросов, связанных с предоставлением условно разрешенных видов использования земельных участков и объектов капитального строительства и согласование отклонений от предельных параметров разрешенного строительства создается </w:t>
      </w:r>
      <w:r>
        <w:t xml:space="preserve">районная </w:t>
      </w:r>
      <w:r w:rsidRPr="004E3A4A">
        <w:t xml:space="preserve">комиссия по землепользованию и застройке территории </w:t>
      </w:r>
      <w:r w:rsidR="00183F5C" w:rsidRPr="00FA52D3">
        <w:t>сельского поселения</w:t>
      </w:r>
      <w:r w:rsidR="00403EFB" w:rsidRPr="00FA52D3">
        <w:t xml:space="preserve"> </w:t>
      </w:r>
      <w:r w:rsidR="00720E0A" w:rsidRPr="00FA52D3">
        <w:t>Ермаковский</w:t>
      </w:r>
      <w:r w:rsidR="00183F5C" w:rsidRPr="00FA52D3">
        <w:t xml:space="preserve"> сельсовет</w:t>
      </w:r>
      <w:r w:rsidRPr="004E3A4A">
        <w:t>.</w:t>
      </w:r>
    </w:p>
    <w:p w:rsidR="001F734D" w:rsidRDefault="001F734D" w:rsidP="001F734D">
      <w:pPr>
        <w:pStyle w:val="af3"/>
        <w:jc w:val="center"/>
        <w:rPr>
          <w:b/>
          <w:bCs/>
          <w:i/>
          <w:iCs/>
        </w:rPr>
      </w:pPr>
    </w:p>
    <w:p w:rsidR="001F734D" w:rsidRPr="004E3A4A" w:rsidRDefault="001F734D" w:rsidP="001F734D">
      <w:pPr>
        <w:pStyle w:val="af3"/>
        <w:jc w:val="center"/>
      </w:pPr>
      <w:r w:rsidRPr="004E3A4A">
        <w:rPr>
          <w:b/>
          <w:bCs/>
          <w:i/>
          <w:iCs/>
        </w:rPr>
        <w:t>Глава 2.  Правила и градостроительная документация, внесение изменений в Правила, ответственность за нарушение Правил</w:t>
      </w:r>
    </w:p>
    <w:p w:rsidR="001F734D" w:rsidRPr="004E3A4A" w:rsidRDefault="001F734D" w:rsidP="001F734D">
      <w:pPr>
        <w:pStyle w:val="af3"/>
        <w:jc w:val="center"/>
        <w:rPr>
          <w:b/>
          <w:iCs/>
        </w:rPr>
      </w:pPr>
      <w:r w:rsidRPr="004E3A4A">
        <w:rPr>
          <w:b/>
          <w:iCs/>
        </w:rPr>
        <w:t>2.1.  Комиссия по вопросам землепользования и застройки.</w:t>
      </w:r>
    </w:p>
    <w:p w:rsidR="001F734D" w:rsidRPr="004E3A4A" w:rsidRDefault="001F734D" w:rsidP="000F3F76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clear" w:pos="1161"/>
          <w:tab w:val="num" w:pos="567"/>
        </w:tabs>
        <w:spacing w:after="100"/>
        <w:ind w:left="142" w:firstLine="851"/>
        <w:rPr>
          <w:bCs/>
          <w:iCs/>
        </w:rPr>
      </w:pPr>
      <w:r w:rsidRPr="004E3A4A">
        <w:rPr>
          <w:bCs/>
          <w:iCs/>
        </w:rPr>
        <w:t xml:space="preserve">Комиссия по вопросам землепользования и застройки на территории </w:t>
      </w:r>
      <w:r w:rsidR="006F302A" w:rsidRPr="00FA52D3">
        <w:t xml:space="preserve">сельского поселения </w:t>
      </w:r>
      <w:r w:rsidR="00720E0A" w:rsidRPr="00FA52D3">
        <w:t>Ермаковский</w:t>
      </w:r>
      <w:r w:rsidR="006F302A" w:rsidRPr="00FA52D3">
        <w:t xml:space="preserve"> сельсовет</w:t>
      </w:r>
      <w:r w:rsidRPr="004E3A4A">
        <w:rPr>
          <w:bCs/>
          <w:iCs/>
        </w:rPr>
        <w:t xml:space="preserve"> (далее Комиссия)</w:t>
      </w:r>
      <w:r>
        <w:rPr>
          <w:bCs/>
          <w:iCs/>
        </w:rPr>
        <w:t>, как и на территории других населенных пунктов Кочковского района,</w:t>
      </w:r>
      <w:r w:rsidRPr="004E3A4A">
        <w:rPr>
          <w:bCs/>
          <w:iCs/>
        </w:rPr>
        <w:t xml:space="preserve"> является постоянно действующим консультативно-координационным органом при администрации </w:t>
      </w:r>
      <w:r>
        <w:rPr>
          <w:bCs/>
          <w:iCs/>
        </w:rPr>
        <w:t>Кочковского района</w:t>
      </w:r>
      <w:r w:rsidR="00374EDF">
        <w:rPr>
          <w:bCs/>
          <w:iCs/>
        </w:rPr>
        <w:t xml:space="preserve"> Новосибирской области</w:t>
      </w:r>
      <w:r w:rsidRPr="004E3A4A">
        <w:rPr>
          <w:bCs/>
          <w:iCs/>
        </w:rPr>
        <w:t>. Комиссия формируется на ос</w:t>
      </w:r>
      <w:r>
        <w:rPr>
          <w:bCs/>
          <w:iCs/>
        </w:rPr>
        <w:t>новании по</w:t>
      </w:r>
      <w:r w:rsidR="00374EDF">
        <w:rPr>
          <w:bCs/>
          <w:iCs/>
        </w:rPr>
        <w:t xml:space="preserve">становления </w:t>
      </w:r>
      <w:r w:rsidR="0053396C">
        <w:rPr>
          <w:bCs/>
          <w:iCs/>
        </w:rPr>
        <w:t>администрации</w:t>
      </w:r>
      <w:r w:rsidRPr="004E3A4A">
        <w:rPr>
          <w:bCs/>
          <w:iCs/>
        </w:rPr>
        <w:t xml:space="preserve"> </w:t>
      </w:r>
      <w:r>
        <w:rPr>
          <w:bCs/>
          <w:iCs/>
        </w:rPr>
        <w:t>Кочковского района</w:t>
      </w:r>
      <w:r w:rsidR="00374EDF">
        <w:rPr>
          <w:bCs/>
          <w:iCs/>
        </w:rPr>
        <w:t xml:space="preserve"> Новосибирской области</w:t>
      </w:r>
      <w:r w:rsidRPr="004E3A4A">
        <w:rPr>
          <w:bCs/>
          <w:iCs/>
        </w:rPr>
        <w:t xml:space="preserve"> и осуществляет свою деятельность в соответствии с настоящими Правилами, Положением о Комиссии, Градостроительным кодексом и иными документами, регламентирующими ее деятельность.</w:t>
      </w:r>
    </w:p>
    <w:p w:rsidR="001F734D" w:rsidRPr="004E3A4A" w:rsidRDefault="001F734D" w:rsidP="000F3F76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clear" w:pos="1161"/>
          <w:tab w:val="num" w:pos="567"/>
        </w:tabs>
        <w:spacing w:after="100"/>
        <w:ind w:left="142" w:firstLine="851"/>
        <w:rPr>
          <w:bCs/>
          <w:iCs/>
        </w:rPr>
      </w:pPr>
      <w:r w:rsidRPr="004E3A4A">
        <w:rPr>
          <w:bCs/>
          <w:iCs/>
        </w:rPr>
        <w:t>Комиссия по вопросам землепользования и застройки:</w:t>
      </w:r>
    </w:p>
    <w:p w:rsidR="001F734D" w:rsidRPr="004E3A4A" w:rsidRDefault="001F734D" w:rsidP="001F734D">
      <w:pPr>
        <w:pStyle w:val="af3"/>
        <w:ind w:left="142" w:firstLine="425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>принимает предложения заинтересованных лиц по подготовке проекта Правил землепользования и застройки;</w:t>
      </w:r>
    </w:p>
    <w:p w:rsidR="001F734D" w:rsidRPr="004E3A4A" w:rsidRDefault="001F734D" w:rsidP="001F734D">
      <w:pPr>
        <w:pStyle w:val="af3"/>
        <w:ind w:left="142" w:firstLine="425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 xml:space="preserve">проводит публичные слушания по проекту Правил, по внесение изменений в Правила и при предоставлении разрешений на условно разрешенный вид использования в порядке определенных Положением о проведении публичных слушаний на территории </w:t>
      </w:r>
      <w:r w:rsidR="00EE66EC" w:rsidRPr="00FA52D3">
        <w:t xml:space="preserve">сельского поселения </w:t>
      </w:r>
      <w:r w:rsidR="00720E0A" w:rsidRPr="00FA52D3">
        <w:t>Ермаковский</w:t>
      </w:r>
      <w:r w:rsidR="00EE66EC" w:rsidRPr="00FA52D3">
        <w:t xml:space="preserve"> сельсовет</w:t>
      </w:r>
      <w:r w:rsidR="00EE66EC" w:rsidRPr="004E3A4A">
        <w:rPr>
          <w:bCs/>
          <w:iCs/>
        </w:rPr>
        <w:t xml:space="preserve"> </w:t>
      </w:r>
      <w:r w:rsidRPr="004E3A4A">
        <w:rPr>
          <w:bCs/>
          <w:iCs/>
        </w:rPr>
        <w:t>и Градостроительным кодексом;</w:t>
      </w:r>
    </w:p>
    <w:p w:rsidR="001F734D" w:rsidRPr="004E3A4A" w:rsidRDefault="001F734D" w:rsidP="001F734D">
      <w:pPr>
        <w:pStyle w:val="af3"/>
        <w:rPr>
          <w:bCs/>
          <w:iCs/>
        </w:rPr>
      </w:pPr>
      <w:r>
        <w:rPr>
          <w:bCs/>
          <w:iCs/>
        </w:rPr>
        <w:t xml:space="preserve">         - </w:t>
      </w:r>
      <w:r w:rsidRPr="004E3A4A">
        <w:rPr>
          <w:bCs/>
          <w:iCs/>
        </w:rPr>
        <w:t>подготавливает рекомендации по досудебному урегулированию споров;</w:t>
      </w:r>
    </w:p>
    <w:p w:rsidR="001F734D" w:rsidRPr="004E3A4A" w:rsidRDefault="001F734D" w:rsidP="001F734D">
      <w:pPr>
        <w:pStyle w:val="af3"/>
        <w:ind w:left="567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>направляет извещения о проведении публичных слушаний;</w:t>
      </w:r>
    </w:p>
    <w:p w:rsidR="001F734D" w:rsidRPr="004E3A4A" w:rsidRDefault="001F734D" w:rsidP="001F734D">
      <w:pPr>
        <w:pStyle w:val="af3"/>
        <w:ind w:left="142" w:firstLine="425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>принимает заявления о предоставлении разрешения на условно разрешенный вид использования от заинтересованных юридических и физических лиц;</w:t>
      </w:r>
    </w:p>
    <w:p w:rsidR="001F734D" w:rsidRPr="004E3A4A" w:rsidRDefault="001F734D" w:rsidP="001F734D">
      <w:pPr>
        <w:pStyle w:val="af3"/>
        <w:ind w:left="142" w:firstLine="425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>осуществляет сбор предложений и замечаний по проекту Правил, проекту внесения изменений в Правила и предоставлении разрешения на условно разрешенный вид использования;</w:t>
      </w:r>
    </w:p>
    <w:p w:rsidR="001F734D" w:rsidRPr="004E3A4A" w:rsidRDefault="001F734D" w:rsidP="001F734D">
      <w:pPr>
        <w:pStyle w:val="af3"/>
        <w:ind w:left="142" w:firstLine="425"/>
        <w:rPr>
          <w:bCs/>
          <w:iCs/>
        </w:rPr>
      </w:pPr>
      <w:r>
        <w:rPr>
          <w:bCs/>
          <w:iCs/>
        </w:rPr>
        <w:t xml:space="preserve">- </w:t>
      </w:r>
      <w:r w:rsidRPr="004E3A4A">
        <w:rPr>
          <w:bCs/>
          <w:iCs/>
        </w:rPr>
        <w:t xml:space="preserve">подготавливает заключение по результатам соответствующих публичных слушаний и подготавливает рекомендации </w:t>
      </w:r>
      <w:r w:rsidR="00374EDF">
        <w:rPr>
          <w:bCs/>
          <w:iCs/>
        </w:rPr>
        <w:t>Г</w:t>
      </w:r>
      <w:r w:rsidRPr="004E3A4A">
        <w:rPr>
          <w:bCs/>
          <w:iCs/>
        </w:rPr>
        <w:t xml:space="preserve">лаве </w:t>
      </w:r>
      <w:r>
        <w:rPr>
          <w:bCs/>
          <w:iCs/>
        </w:rPr>
        <w:t>Кочковского района</w:t>
      </w:r>
      <w:r w:rsidR="00374EDF">
        <w:rPr>
          <w:bCs/>
          <w:iCs/>
        </w:rPr>
        <w:t xml:space="preserve"> Новосибирской области</w:t>
      </w:r>
      <w:r w:rsidRPr="004E3A4A">
        <w:rPr>
          <w:bCs/>
          <w:iCs/>
        </w:rPr>
        <w:t xml:space="preserve"> по внесению изменений в Правила и предоставлении разрешения на условно разрешенный вид использования или отказ в предоставлении такого разрешения, с указанием причин и т.д.</w:t>
      </w:r>
    </w:p>
    <w:p w:rsidR="001F734D" w:rsidRPr="004E3A4A" w:rsidRDefault="001F734D" w:rsidP="000F3F76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clear" w:pos="1161"/>
          <w:tab w:val="num" w:pos="567"/>
        </w:tabs>
        <w:spacing w:after="100"/>
        <w:ind w:left="142" w:firstLine="851"/>
        <w:rPr>
          <w:bCs/>
          <w:iCs/>
        </w:rPr>
      </w:pPr>
      <w:r w:rsidRPr="004E3A4A">
        <w:rPr>
          <w:bCs/>
          <w:iCs/>
        </w:rPr>
        <w:t>Принцип формирования комиссии:</w:t>
      </w:r>
    </w:p>
    <w:p w:rsidR="001F734D" w:rsidRPr="004E3A4A" w:rsidRDefault="001F734D" w:rsidP="001F734D">
      <w:pPr>
        <w:pStyle w:val="af3"/>
        <w:ind w:left="142" w:firstLine="426"/>
        <w:rPr>
          <w:bCs/>
          <w:iCs/>
        </w:rPr>
      </w:pPr>
      <w:r w:rsidRPr="004E3A4A">
        <w:rPr>
          <w:bCs/>
          <w:iCs/>
        </w:rPr>
        <w:t>- председателем Комиссии является должностное лицо администрации</w:t>
      </w:r>
      <w:r>
        <w:rPr>
          <w:bCs/>
          <w:iCs/>
        </w:rPr>
        <w:t xml:space="preserve"> Кочковского района</w:t>
      </w:r>
      <w:r w:rsidRPr="004E3A4A">
        <w:rPr>
          <w:bCs/>
          <w:iCs/>
        </w:rPr>
        <w:t>, курирующ</w:t>
      </w:r>
      <w:r>
        <w:rPr>
          <w:bCs/>
          <w:iCs/>
        </w:rPr>
        <w:t>ее</w:t>
      </w:r>
      <w:r w:rsidRPr="004E3A4A">
        <w:rPr>
          <w:bCs/>
          <w:iCs/>
        </w:rPr>
        <w:t xml:space="preserve"> вопросы градостроительной деятельности;</w:t>
      </w:r>
    </w:p>
    <w:p w:rsidR="001F734D" w:rsidRPr="004E3A4A" w:rsidRDefault="001F734D" w:rsidP="001F734D">
      <w:pPr>
        <w:pStyle w:val="af3"/>
        <w:tabs>
          <w:tab w:val="num" w:pos="567"/>
        </w:tabs>
        <w:ind w:left="142" w:firstLine="851"/>
        <w:rPr>
          <w:bCs/>
          <w:iCs/>
        </w:rPr>
      </w:pPr>
      <w:r w:rsidRPr="004E3A4A">
        <w:rPr>
          <w:bCs/>
          <w:iCs/>
        </w:rPr>
        <w:t xml:space="preserve">- в состав комиссии входят должностные лица администрации </w:t>
      </w:r>
      <w:r>
        <w:rPr>
          <w:bCs/>
          <w:iCs/>
        </w:rPr>
        <w:t>Кочковского района</w:t>
      </w:r>
      <w:r w:rsidRPr="004E3A4A">
        <w:rPr>
          <w:bCs/>
          <w:iCs/>
        </w:rPr>
        <w:t xml:space="preserve"> и члены представительного органа местного самоуправления, а также представители общественных объединений граждан и организаций;</w:t>
      </w:r>
    </w:p>
    <w:p w:rsidR="001F734D" w:rsidRPr="004E3A4A" w:rsidRDefault="001F734D" w:rsidP="001F734D">
      <w:pPr>
        <w:pStyle w:val="af3"/>
        <w:tabs>
          <w:tab w:val="num" w:pos="567"/>
        </w:tabs>
        <w:ind w:left="142" w:firstLine="851"/>
      </w:pPr>
      <w:r w:rsidRPr="004E3A4A">
        <w:lastRenderedPageBreak/>
        <w:t>Решения Комиссии принимаются простым большинством голосов, при наличии кворума не менее двух третей от численного состава. При равенстве голосов голос председателя Комиссии является решающим.</w:t>
      </w:r>
    </w:p>
    <w:p w:rsidR="001F734D" w:rsidRPr="004E3A4A" w:rsidRDefault="001F734D" w:rsidP="001F734D">
      <w:pPr>
        <w:pStyle w:val="af3"/>
        <w:tabs>
          <w:tab w:val="num" w:pos="567"/>
        </w:tabs>
        <w:ind w:left="142" w:firstLine="851"/>
      </w:pPr>
      <w:r w:rsidRPr="004E3A4A">
        <w:t xml:space="preserve">Секретарь Комиссии является </w:t>
      </w:r>
      <w:r w:rsidR="00374EDF">
        <w:t xml:space="preserve">муниципальным </w:t>
      </w:r>
      <w:r w:rsidRPr="004E3A4A">
        <w:t>служащим администрации</w:t>
      </w:r>
      <w:r>
        <w:t xml:space="preserve"> Кочковского района</w:t>
      </w:r>
      <w:r w:rsidRPr="004E3A4A">
        <w:t xml:space="preserve"> и не входит в состав членов Комиссии.</w:t>
      </w:r>
    </w:p>
    <w:p w:rsidR="001F734D" w:rsidRDefault="001F734D" w:rsidP="001F734D">
      <w:pPr>
        <w:pStyle w:val="af3"/>
        <w:tabs>
          <w:tab w:val="num" w:pos="567"/>
        </w:tabs>
        <w:ind w:left="142" w:firstLine="851"/>
      </w:pPr>
      <w:r w:rsidRPr="004E3A4A">
        <w:t>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заинтересованность, или находится в родственных отношениях с подателем заявки, по поводу которой рассматривается вопрос.</w:t>
      </w:r>
    </w:p>
    <w:p w:rsidR="001F734D" w:rsidRPr="004E3A4A" w:rsidRDefault="001F734D" w:rsidP="001F734D">
      <w:pPr>
        <w:pStyle w:val="af3"/>
        <w:tabs>
          <w:tab w:val="num" w:pos="567"/>
        </w:tabs>
        <w:ind w:left="142" w:firstLine="851"/>
      </w:pPr>
    </w:p>
    <w:p w:rsidR="001F734D" w:rsidRDefault="001F734D" w:rsidP="001F734D">
      <w:pPr>
        <w:pStyle w:val="af3"/>
        <w:tabs>
          <w:tab w:val="num" w:pos="567"/>
        </w:tabs>
        <w:ind w:left="142" w:firstLine="851"/>
        <w:jc w:val="center"/>
        <w:rPr>
          <w:b/>
        </w:rPr>
      </w:pPr>
      <w:r w:rsidRPr="004E3A4A">
        <w:rPr>
          <w:b/>
        </w:rPr>
        <w:t>2.2. Общие принципы регулирования землепользования и застройки</w:t>
      </w:r>
    </w:p>
    <w:p w:rsidR="001F734D" w:rsidRPr="004E3A4A" w:rsidRDefault="001F734D" w:rsidP="001F734D">
      <w:pPr>
        <w:pStyle w:val="af3"/>
        <w:tabs>
          <w:tab w:val="num" w:pos="567"/>
        </w:tabs>
        <w:ind w:left="142" w:firstLine="851"/>
        <w:jc w:val="center"/>
        <w:rPr>
          <w:b/>
        </w:rPr>
      </w:pPr>
    </w:p>
    <w:p w:rsidR="001F734D" w:rsidRPr="004E3A4A" w:rsidRDefault="001F734D" w:rsidP="001F734D">
      <w:pPr>
        <w:pStyle w:val="af3"/>
        <w:tabs>
          <w:tab w:val="num" w:pos="567"/>
        </w:tabs>
        <w:jc w:val="left"/>
      </w:pPr>
      <w:r w:rsidRPr="004E3A4A">
        <w:t xml:space="preserve">          1.</w:t>
      </w:r>
      <w:r>
        <w:t xml:space="preserve"> </w:t>
      </w:r>
      <w:r w:rsidRPr="004E3A4A">
        <w:t>Принципы формирования земельных участков, как объектов недвижимости следующие:</w:t>
      </w:r>
    </w:p>
    <w:p w:rsidR="001F734D" w:rsidRPr="004E3A4A" w:rsidRDefault="001F734D" w:rsidP="001F734D">
      <w:pPr>
        <w:pStyle w:val="af3"/>
        <w:tabs>
          <w:tab w:val="num" w:pos="567"/>
        </w:tabs>
        <w:jc w:val="left"/>
      </w:pPr>
      <w:r w:rsidRPr="004E3A4A">
        <w:t xml:space="preserve">    </w:t>
      </w:r>
      <w:r>
        <w:t>-</w:t>
      </w:r>
      <w:r w:rsidRPr="004E3A4A">
        <w:t xml:space="preserve"> земельные участки считаются сформированными, когда в соответствии с требованиями законодательства для них: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4E3A4A">
        <w:t xml:space="preserve"> а) </w:t>
      </w:r>
      <w:r w:rsidRPr="00190526">
        <w:t>установлены и закреплены на местности границы;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190526">
        <w:t>б) определено разрешенное использование;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190526">
        <w:t>в) проведен государственный кадастровый учет.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>
        <w:t xml:space="preserve">- </w:t>
      </w:r>
      <w:r w:rsidRPr="00190526">
        <w:t xml:space="preserve"> земельные участки формируются посредством установления градостроительных регламентов, видов разрешенного использования объектов недвижимости, предельных параметров разрешенного строительства, других характеристик;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>
        <w:t xml:space="preserve">- </w:t>
      </w:r>
      <w:r w:rsidRPr="00190526">
        <w:t xml:space="preserve"> подготовительные действия по формированию земельных участков производятся по инициативе и за счет средств органов власти и управления, а также физических и юридических лиц.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190526">
        <w:t xml:space="preserve">       2.</w:t>
      </w:r>
      <w:r>
        <w:t xml:space="preserve"> </w:t>
      </w:r>
      <w:r w:rsidRPr="00190526">
        <w:t xml:space="preserve">Указанные принципы детализируются в текстах </w:t>
      </w:r>
      <w:r w:rsidR="0053396C">
        <w:t>муниципальных</w:t>
      </w:r>
      <w:r w:rsidRPr="00190526">
        <w:t xml:space="preserve"> нормативных актов.</w:t>
      </w:r>
    </w:p>
    <w:p w:rsidR="001F734D" w:rsidRPr="00190526" w:rsidRDefault="001F734D" w:rsidP="001F734D">
      <w:pPr>
        <w:pStyle w:val="af3"/>
        <w:tabs>
          <w:tab w:val="num" w:pos="567"/>
        </w:tabs>
      </w:pPr>
      <w:r w:rsidRPr="00190526">
        <w:t xml:space="preserve">       3.</w:t>
      </w:r>
      <w:r>
        <w:t xml:space="preserve"> </w:t>
      </w:r>
      <w:r w:rsidRPr="00190526">
        <w:t>По инициативе и за счет средств органов местного самоуправления работы по планировке</w:t>
      </w:r>
      <w:r>
        <w:t xml:space="preserve"> и </w:t>
      </w:r>
      <w:r w:rsidRPr="00190526">
        <w:t>межеванию проводятся при подготовке земельных участков для передачи застройщикам на вновь осваиваемых территориях, при реконструкции районов сложившейся застройки с целью их более эффективного использования.</w:t>
      </w:r>
    </w:p>
    <w:p w:rsidR="001F734D" w:rsidRPr="00190526" w:rsidRDefault="001F734D" w:rsidP="001F734D">
      <w:pPr>
        <w:pStyle w:val="af3"/>
        <w:tabs>
          <w:tab w:val="num" w:pos="567"/>
        </w:tabs>
      </w:pPr>
      <w:r w:rsidRPr="00190526">
        <w:t xml:space="preserve">       4.</w:t>
      </w:r>
      <w:r>
        <w:t xml:space="preserve"> </w:t>
      </w:r>
      <w:r w:rsidRPr="00190526">
        <w:t>По инициативе и за счет средств юридических и физических лиц работы по планировке</w:t>
      </w:r>
      <w:r>
        <w:t xml:space="preserve"> и </w:t>
      </w:r>
      <w:r w:rsidRPr="00190526">
        <w:t>межеванию территории с установлением границ земельных участков проводятся при разделе и объединении занятых земельных участков, при выделении земельных участков из состава неразделенных земель (жилых территорий), при формировании товариществ собственников жилья, при определении границ владения, при приватизации земли под приватизированными предприятиями, в иных установленных законодательством случаях.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190526">
        <w:t xml:space="preserve">      5.</w:t>
      </w:r>
      <w:r>
        <w:t xml:space="preserve"> </w:t>
      </w:r>
      <w:r w:rsidRPr="00190526">
        <w:t>Принципы предоставления земельных участков под строительство:</w:t>
      </w:r>
    </w:p>
    <w:p w:rsidR="001F734D" w:rsidRPr="00190526" w:rsidRDefault="001F734D" w:rsidP="001F734D">
      <w:pPr>
        <w:pStyle w:val="af3"/>
        <w:tabs>
          <w:tab w:val="num" w:pos="567"/>
        </w:tabs>
      </w:pPr>
      <w:r>
        <w:t xml:space="preserve">- </w:t>
      </w:r>
      <w:r w:rsidRPr="00190526">
        <w:t xml:space="preserve"> муниципальные земельные участки могут быть переданы физическим и юридическим лицам на правах аренды или собственности при условии, что эти земельные участки:</w:t>
      </w:r>
    </w:p>
    <w:p w:rsidR="001F734D" w:rsidRPr="00190526" w:rsidRDefault="001F734D" w:rsidP="001F734D">
      <w:pPr>
        <w:pStyle w:val="af3"/>
        <w:tabs>
          <w:tab w:val="num" w:pos="567"/>
          <w:tab w:val="center" w:pos="4677"/>
        </w:tabs>
        <w:jc w:val="left"/>
      </w:pPr>
      <w:r w:rsidRPr="00190526">
        <w:t xml:space="preserve">     </w:t>
      </w:r>
      <w:r>
        <w:t>а)</w:t>
      </w:r>
      <w:r w:rsidRPr="00190526">
        <w:t xml:space="preserve"> сформированы как объекты недвижимости;</w:t>
      </w:r>
      <w:r w:rsidRPr="00190526">
        <w:tab/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 w:rsidRPr="00190526">
        <w:t xml:space="preserve">     </w:t>
      </w:r>
      <w:r>
        <w:t>б)</w:t>
      </w:r>
      <w:r w:rsidRPr="00190526">
        <w:t xml:space="preserve"> свободны от прав третьих лиц.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  <w:r>
        <w:lastRenderedPageBreak/>
        <w:t>-</w:t>
      </w:r>
      <w:r w:rsidRPr="00190526">
        <w:t xml:space="preserve"> предоставление земельных участков для строительства</w:t>
      </w:r>
      <w:r w:rsidR="0053396C">
        <w:t xml:space="preserve"> </w:t>
      </w:r>
      <w:r w:rsidRPr="00190526">
        <w:t>физическим и юридическим лицам осуществляется в соответствии с</w:t>
      </w:r>
      <w:r>
        <w:t xml:space="preserve"> </w:t>
      </w:r>
      <w:r w:rsidR="0053396C">
        <w:t>з</w:t>
      </w:r>
      <w:r>
        <w:t>аконами</w:t>
      </w:r>
      <w:r w:rsidRPr="00190526">
        <w:t xml:space="preserve"> РФ.</w:t>
      </w:r>
    </w:p>
    <w:p w:rsidR="001F734D" w:rsidRDefault="001F734D" w:rsidP="001F734D">
      <w:pPr>
        <w:pStyle w:val="af3"/>
        <w:tabs>
          <w:tab w:val="num" w:pos="567"/>
        </w:tabs>
        <w:jc w:val="left"/>
      </w:pPr>
      <w:r>
        <w:t>-</w:t>
      </w:r>
      <w:r w:rsidRPr="00190526">
        <w:t xml:space="preserve"> проведение аукционов по продаже земельных участков для жилищного строительства из земель, находящихся в собственности муниципального образования</w:t>
      </w:r>
      <w:r w:rsidR="0053396C">
        <w:t xml:space="preserve"> или собственность на которые не разграничена</w:t>
      </w:r>
      <w:r w:rsidRPr="00190526">
        <w:t>, либо права на заключение договора аренды такого земельного участка, осуществляется в соответствии с</w:t>
      </w:r>
      <w:r>
        <w:t xml:space="preserve"> Законами</w:t>
      </w:r>
      <w:r w:rsidRPr="00190526">
        <w:t xml:space="preserve"> РФ.</w:t>
      </w:r>
    </w:p>
    <w:p w:rsidR="001F734D" w:rsidRPr="00190526" w:rsidRDefault="001F734D" w:rsidP="001F734D">
      <w:pPr>
        <w:pStyle w:val="af3"/>
        <w:tabs>
          <w:tab w:val="num" w:pos="567"/>
        </w:tabs>
        <w:jc w:val="left"/>
      </w:pPr>
    </w:p>
    <w:p w:rsidR="001F734D" w:rsidRDefault="001F734D" w:rsidP="001F734D">
      <w:pPr>
        <w:pStyle w:val="af3"/>
        <w:tabs>
          <w:tab w:val="num" w:pos="567"/>
        </w:tabs>
        <w:jc w:val="center"/>
        <w:rPr>
          <w:b/>
        </w:rPr>
      </w:pPr>
      <w:r w:rsidRPr="00190526">
        <w:rPr>
          <w:b/>
        </w:rPr>
        <w:t>2.3. Изменение видов разрешенного использования недвижимости</w:t>
      </w:r>
    </w:p>
    <w:p w:rsidR="001F734D" w:rsidRPr="00190526" w:rsidRDefault="001F734D" w:rsidP="001F734D">
      <w:pPr>
        <w:pStyle w:val="af3"/>
        <w:tabs>
          <w:tab w:val="num" w:pos="567"/>
        </w:tabs>
        <w:jc w:val="center"/>
        <w:rPr>
          <w:b/>
        </w:rPr>
      </w:pPr>
    </w:p>
    <w:p w:rsidR="001F734D" w:rsidRPr="00190526" w:rsidRDefault="001F734D" w:rsidP="001F734D">
      <w:pPr>
        <w:pStyle w:val="af3"/>
      </w:pPr>
      <w:r w:rsidRPr="00190526">
        <w:t xml:space="preserve">       1.</w:t>
      </w:r>
      <w:r>
        <w:t xml:space="preserve"> </w:t>
      </w:r>
      <w:r w:rsidRPr="00190526">
        <w:t>Разрешенное использование земельных участков и объектов капитального строительства может быть следующих видов:</w:t>
      </w:r>
    </w:p>
    <w:p w:rsidR="001F734D" w:rsidRPr="00190526" w:rsidRDefault="001F734D" w:rsidP="001F734D">
      <w:pPr>
        <w:pStyle w:val="af3"/>
        <w:ind w:left="720"/>
      </w:pPr>
      <w:r>
        <w:rPr>
          <w:b/>
          <w:bCs/>
        </w:rPr>
        <w:t xml:space="preserve">-   </w:t>
      </w:r>
      <w:r w:rsidRPr="008F130A">
        <w:rPr>
          <w:b/>
          <w:bCs/>
        </w:rPr>
        <w:t>основные виды разрешенного использования недвижимости</w:t>
      </w:r>
      <w:r w:rsidRPr="00190526">
        <w:t>, которые не могут быть запрещены при условии соблюдения строительных норм и правил, стандартов безопасности, правил пожарной безопасности, санитарно-гигиенических норм и правил, а также обязательных требований настоящих Правил;</w:t>
      </w:r>
    </w:p>
    <w:p w:rsidR="001F734D" w:rsidRPr="00190526" w:rsidRDefault="001F734D" w:rsidP="001F734D">
      <w:pPr>
        <w:pStyle w:val="af3"/>
        <w:ind w:left="720"/>
      </w:pPr>
      <w:r>
        <w:rPr>
          <w:b/>
          <w:bCs/>
        </w:rPr>
        <w:t xml:space="preserve">-   </w:t>
      </w:r>
      <w:r w:rsidRPr="00190526">
        <w:rPr>
          <w:b/>
          <w:bCs/>
        </w:rPr>
        <w:t>вспомогательные виды разрешенного использования</w:t>
      </w:r>
      <w:r w:rsidRPr="00190526">
        <w:t>, допустимые только в качестве дополнительных к основным видам разрешенного использования и условно разрешенным видам использования и осуществляемые совместно с ними;</w:t>
      </w:r>
    </w:p>
    <w:p w:rsidR="001F734D" w:rsidRPr="00190526" w:rsidRDefault="001F734D" w:rsidP="001F734D">
      <w:pPr>
        <w:pStyle w:val="af3"/>
        <w:ind w:left="720"/>
      </w:pPr>
      <w:r>
        <w:rPr>
          <w:b/>
          <w:bCs/>
        </w:rPr>
        <w:t xml:space="preserve">-   </w:t>
      </w:r>
      <w:r w:rsidRPr="00190526">
        <w:rPr>
          <w:b/>
          <w:bCs/>
        </w:rPr>
        <w:t>условно разрешенные виды использования</w:t>
      </w:r>
      <w:r w:rsidRPr="00190526">
        <w:t xml:space="preserve">, для которых необходимо получение специальных согласований посредством общественных слушаний. </w:t>
      </w:r>
    </w:p>
    <w:p w:rsidR="001F734D" w:rsidRPr="004F4BFD" w:rsidRDefault="001F734D" w:rsidP="001F734D">
      <w:pPr>
        <w:pStyle w:val="af3"/>
        <w:rPr>
          <w:bCs/>
        </w:rPr>
      </w:pPr>
      <w:r w:rsidRPr="00190526">
        <w:rPr>
          <w:bCs/>
        </w:rPr>
        <w:t xml:space="preserve">        2.</w:t>
      </w:r>
      <w:r>
        <w:rPr>
          <w:bCs/>
        </w:rPr>
        <w:t xml:space="preserve"> </w:t>
      </w:r>
      <w:r w:rsidRPr="00190526">
        <w:rPr>
          <w:bCs/>
        </w:rPr>
        <w:t>Владельцы земельного участка, иного объекта недвижимости, расположенного в</w:t>
      </w:r>
      <w:r w:rsidRPr="007848B9">
        <w:rPr>
          <w:bCs/>
          <w:color w:val="FF0000"/>
        </w:rPr>
        <w:t xml:space="preserve"> </w:t>
      </w:r>
      <w:r w:rsidRPr="004F4BFD">
        <w:rPr>
          <w:bCs/>
        </w:rPr>
        <w:t>предел</w:t>
      </w:r>
      <w:r>
        <w:rPr>
          <w:bCs/>
        </w:rPr>
        <w:t>ах территории определенной зоны</w:t>
      </w:r>
      <w:r w:rsidRPr="004F4BFD">
        <w:rPr>
          <w:bCs/>
        </w:rPr>
        <w:t>, могут выбрать любой вид использования земельного участка, иного объекта недвижимости из перечня основных видов и параметров использования и изменения объектов недвижимости, разрешенных в общем порядке.</w:t>
      </w:r>
    </w:p>
    <w:p w:rsidR="001F734D" w:rsidRPr="004F4BFD" w:rsidRDefault="001F734D" w:rsidP="001F734D">
      <w:pPr>
        <w:pStyle w:val="af3"/>
        <w:rPr>
          <w:bCs/>
        </w:rPr>
      </w:pPr>
      <w:r w:rsidRPr="004F4BFD">
        <w:rPr>
          <w:bCs/>
        </w:rPr>
        <w:t xml:space="preserve">       3.</w:t>
      </w:r>
      <w:r>
        <w:rPr>
          <w:bCs/>
        </w:rPr>
        <w:t xml:space="preserve"> </w:t>
      </w:r>
      <w:r w:rsidRPr="004F4BFD">
        <w:rPr>
          <w:bCs/>
        </w:rPr>
        <w:t xml:space="preserve">Изменение разрешенного вида использования земельных участков и параметров строительства объектов капитального строительства допускается в случаях, если данное использование или изменение объекта недвижимости является безопасным для здоровья населения, окружающей природной среды, объектов культурного наследия и не нарушает прав и законных интересов владельцев или пользователей объектами недвижимости, расположенных на расстоянии менее </w:t>
      </w:r>
      <w:smartTag w:uri="urn:schemas-microsoft-com:office:smarttags" w:element="metricconverter">
        <w:smartTagPr>
          <w:attr w:name="ProductID" w:val="100 метров"/>
        </w:smartTagPr>
        <w:r w:rsidRPr="004F4BFD">
          <w:rPr>
            <w:bCs/>
          </w:rPr>
          <w:t>100 метров</w:t>
        </w:r>
      </w:smartTag>
      <w:r w:rsidRPr="004F4BFD">
        <w:rPr>
          <w:bCs/>
        </w:rPr>
        <w:t xml:space="preserve"> от рассматриваемого.</w:t>
      </w:r>
    </w:p>
    <w:p w:rsidR="001F734D" w:rsidRDefault="001F734D" w:rsidP="001F734D">
      <w:pPr>
        <w:pStyle w:val="af3"/>
        <w:rPr>
          <w:bCs/>
        </w:rPr>
      </w:pPr>
      <w:r w:rsidRPr="004F4BFD">
        <w:rPr>
          <w:bCs/>
        </w:rPr>
        <w:t xml:space="preserve">       4.</w:t>
      </w:r>
      <w:r>
        <w:rPr>
          <w:bCs/>
        </w:rPr>
        <w:t xml:space="preserve"> </w:t>
      </w:r>
      <w:r w:rsidRPr="004F4BFD">
        <w:rPr>
          <w:bCs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действия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F734D" w:rsidRPr="004F4BFD" w:rsidRDefault="001F734D" w:rsidP="001F734D">
      <w:pPr>
        <w:pStyle w:val="af3"/>
        <w:rPr>
          <w:bCs/>
        </w:rPr>
      </w:pPr>
    </w:p>
    <w:p w:rsidR="001F734D" w:rsidRDefault="001F734D" w:rsidP="001F734D">
      <w:pPr>
        <w:pStyle w:val="af3"/>
        <w:jc w:val="center"/>
        <w:rPr>
          <w:b/>
          <w:iCs/>
        </w:rPr>
      </w:pPr>
      <w:r w:rsidRPr="004F4BFD">
        <w:rPr>
          <w:b/>
          <w:iCs/>
        </w:rPr>
        <w:t>2.4.   Действие Правил по отношению к градостроительной документации</w:t>
      </w:r>
    </w:p>
    <w:p w:rsidR="001F734D" w:rsidRPr="004F4BFD" w:rsidRDefault="001F734D" w:rsidP="001F734D">
      <w:pPr>
        <w:pStyle w:val="af3"/>
        <w:jc w:val="center"/>
        <w:rPr>
          <w:b/>
          <w:i/>
        </w:rPr>
      </w:pPr>
    </w:p>
    <w:p w:rsidR="001F734D" w:rsidRPr="004F4BFD" w:rsidRDefault="001F734D" w:rsidP="001F734D">
      <w:pPr>
        <w:pStyle w:val="af3"/>
      </w:pPr>
      <w:r w:rsidRPr="004F4BFD">
        <w:t xml:space="preserve">       1.  После введения в действие настоящих Правил ранее утвержденная градостроительная документация применяется в части, не противоречащей Правилам.</w:t>
      </w:r>
    </w:p>
    <w:p w:rsidR="001F734D" w:rsidRPr="004F4BFD" w:rsidRDefault="001F734D" w:rsidP="001F734D">
      <w:pPr>
        <w:pStyle w:val="af3"/>
      </w:pPr>
      <w:r w:rsidRPr="004F4BFD">
        <w:t xml:space="preserve">       2.  Органы местного самоуправления после введения в действие настоящих Правил могут принимать решения:</w:t>
      </w:r>
    </w:p>
    <w:p w:rsidR="001F734D" w:rsidRPr="004F4BFD" w:rsidRDefault="001F734D" w:rsidP="001F734D">
      <w:pPr>
        <w:pStyle w:val="af3"/>
      </w:pPr>
      <w:r>
        <w:lastRenderedPageBreak/>
        <w:t xml:space="preserve">      -  </w:t>
      </w:r>
      <w:r w:rsidRPr="004F4BFD">
        <w:t>о разработке нового или корректировке ранее утвержденного Генерального плана сельского поселения или населенного пункта с учетом и в развитие настоящих Правил, при этом, после утверждения нового (скорректированного) Генерального плана может возникнуть необходимость в корректировке данных Правил;</w:t>
      </w:r>
    </w:p>
    <w:p w:rsidR="001F734D" w:rsidRPr="004F4BFD" w:rsidRDefault="001F734D" w:rsidP="001F734D">
      <w:pPr>
        <w:pStyle w:val="af3"/>
      </w:pPr>
      <w:r>
        <w:t xml:space="preserve">      -   </w:t>
      </w:r>
      <w:r w:rsidRPr="004F4BFD">
        <w:t>о приведении в соответствие с Правилами ранее утвержденных и не реализованных проектов планировки в части, установленных Правилами градостроительных регламентов;</w:t>
      </w:r>
    </w:p>
    <w:p w:rsidR="001F734D" w:rsidRDefault="001F734D" w:rsidP="001F734D">
      <w:pPr>
        <w:pStyle w:val="af3"/>
        <w:ind w:firstLine="426"/>
      </w:pPr>
      <w:r>
        <w:t xml:space="preserve">-  </w:t>
      </w:r>
      <w:r w:rsidRPr="004F4BFD">
        <w:t>о разработке новой градостроительной документации</w:t>
      </w:r>
      <w:r>
        <w:t>:</w:t>
      </w:r>
      <w:r w:rsidRPr="004F4BFD">
        <w:t xml:space="preserve"> проектов планировки, межевания, застройки</w:t>
      </w:r>
      <w:r>
        <w:t>,</w:t>
      </w:r>
      <w:r w:rsidRPr="004F4BFD">
        <w:t xml:space="preserve"> которая может использоваться как основание для последующей подготовки предложений о внесении дополнений и изменений в настоящие Правила в части уточнения границ территориальных зон, списков видов разрешенного использования недвижимости, размеров земельных участков и предельных параметров разрешенного строительства применительно к соответствующим зонам.</w:t>
      </w:r>
    </w:p>
    <w:p w:rsidR="001F734D" w:rsidRPr="004F4BFD" w:rsidRDefault="001F734D" w:rsidP="001F734D">
      <w:pPr>
        <w:pStyle w:val="af3"/>
        <w:ind w:left="720"/>
      </w:pPr>
    </w:p>
    <w:p w:rsidR="001F734D" w:rsidRDefault="001F734D" w:rsidP="001F734D">
      <w:pPr>
        <w:pStyle w:val="af3"/>
        <w:jc w:val="center"/>
        <w:rPr>
          <w:b/>
          <w:iCs/>
        </w:rPr>
      </w:pPr>
      <w:r w:rsidRPr="004F4BFD">
        <w:rPr>
          <w:b/>
          <w:iCs/>
        </w:rPr>
        <w:t>2.5. Основания для изменения и дополнения Правил</w:t>
      </w:r>
    </w:p>
    <w:p w:rsidR="001F734D" w:rsidRPr="004F4BFD" w:rsidRDefault="001F734D" w:rsidP="001F734D">
      <w:pPr>
        <w:pStyle w:val="af3"/>
        <w:jc w:val="center"/>
        <w:rPr>
          <w:b/>
          <w:iCs/>
        </w:rPr>
      </w:pPr>
    </w:p>
    <w:p w:rsidR="001F734D" w:rsidRPr="004F4BFD" w:rsidRDefault="001F734D" w:rsidP="00630E11">
      <w:pPr>
        <w:pStyle w:val="af3"/>
      </w:pPr>
      <w:r w:rsidRPr="004F4BFD">
        <w:t xml:space="preserve">     1.</w:t>
      </w:r>
      <w:r>
        <w:t xml:space="preserve"> </w:t>
      </w:r>
      <w:r w:rsidRPr="004F4BFD">
        <w:t xml:space="preserve">Основанием для рассмотрения </w:t>
      </w:r>
      <w:r w:rsidR="00A4280F">
        <w:t>Главой</w:t>
      </w:r>
      <w:r w:rsidRPr="004F4BFD">
        <w:t xml:space="preserve"> </w:t>
      </w:r>
      <w:r>
        <w:t>Кочковского района</w:t>
      </w:r>
      <w:r w:rsidRPr="004F4BFD">
        <w:t xml:space="preserve"> вопроса о внесении изменений в правила землепользования и застройки являются:</w:t>
      </w:r>
    </w:p>
    <w:p w:rsidR="001F734D" w:rsidRPr="004F4BFD" w:rsidRDefault="001F734D" w:rsidP="001F734D">
      <w:pPr>
        <w:pStyle w:val="af3"/>
        <w:tabs>
          <w:tab w:val="num" w:pos="1276"/>
        </w:tabs>
        <w:ind w:left="1418" w:hanging="284"/>
      </w:pPr>
      <w:r>
        <w:t xml:space="preserve">-  </w:t>
      </w:r>
      <w:r w:rsidRPr="004F4BFD">
        <w:t>несоответствие Правил генеральному плану поселения, возникшее в результате внесения в генеральный план изменений;</w:t>
      </w:r>
    </w:p>
    <w:p w:rsidR="001F734D" w:rsidRPr="004F4BFD" w:rsidRDefault="001F734D" w:rsidP="001F734D">
      <w:pPr>
        <w:pStyle w:val="af3"/>
        <w:tabs>
          <w:tab w:val="num" w:pos="1440"/>
        </w:tabs>
        <w:ind w:left="1418" w:hanging="284"/>
      </w:pPr>
      <w:r>
        <w:t xml:space="preserve">-  </w:t>
      </w:r>
      <w:r w:rsidRPr="004F4BFD">
        <w:t>поступления предложений об изменении границ территориальных зон, изменении градостроительных регламентов.</w:t>
      </w:r>
    </w:p>
    <w:p w:rsidR="001F734D" w:rsidRPr="004F4BFD" w:rsidRDefault="001F734D" w:rsidP="00630E11">
      <w:pPr>
        <w:pStyle w:val="af3"/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spacing w:after="100"/>
        <w:ind w:left="142" w:firstLine="284"/>
      </w:pPr>
      <w:r w:rsidRPr="004F4BFD">
        <w:t>Предложения о внесении изменений в Правила подаются в комиссию по землепользованию и застройке. Правом инициативы внесения дополнений и изменений в Правила обладают:</w:t>
      </w:r>
    </w:p>
    <w:p w:rsidR="001F734D" w:rsidRPr="004F4BFD" w:rsidRDefault="001F734D" w:rsidP="001F734D">
      <w:pPr>
        <w:pStyle w:val="af3"/>
        <w:ind w:left="1418" w:hanging="284"/>
      </w:pPr>
      <w:r>
        <w:t xml:space="preserve">- </w:t>
      </w:r>
      <w:r w:rsidRPr="004F4BFD">
        <w:t>федеральные органы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1F734D" w:rsidRPr="004F4BFD" w:rsidRDefault="001F734D" w:rsidP="001F734D">
      <w:pPr>
        <w:pStyle w:val="af3"/>
        <w:ind w:left="1418" w:hanging="284"/>
      </w:pPr>
      <w:r>
        <w:t xml:space="preserve">-  </w:t>
      </w:r>
      <w:r w:rsidRPr="004F4BFD">
        <w:t>органы исполнительной власти Новосибирской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1F734D" w:rsidRPr="004F4BFD" w:rsidRDefault="001F734D" w:rsidP="001F734D">
      <w:pPr>
        <w:pStyle w:val="af3"/>
        <w:ind w:left="1418" w:hanging="284"/>
      </w:pPr>
      <w:r>
        <w:t xml:space="preserve">-  </w:t>
      </w:r>
      <w:r w:rsidRPr="004F4BFD">
        <w:t>органы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соответствующих территориях поселения;</w:t>
      </w:r>
    </w:p>
    <w:p w:rsidR="001F734D" w:rsidRPr="004F4BFD" w:rsidRDefault="001F734D" w:rsidP="001F734D">
      <w:pPr>
        <w:pStyle w:val="af3"/>
        <w:ind w:left="1418" w:hanging="284"/>
      </w:pPr>
      <w:r>
        <w:t xml:space="preserve">-   </w:t>
      </w:r>
      <w:r w:rsidRPr="004F4BFD">
        <w:t>органы местного самоуправления сельского поселения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1F734D" w:rsidRPr="004F4BFD" w:rsidRDefault="001F734D" w:rsidP="001F734D">
      <w:pPr>
        <w:pStyle w:val="af3"/>
        <w:ind w:left="1418" w:hanging="284"/>
      </w:pPr>
      <w:r>
        <w:t xml:space="preserve">-   </w:t>
      </w:r>
      <w:r w:rsidRPr="004F4BFD">
        <w:t>физические или юридические лица    в инициативном порядке</w:t>
      </w:r>
      <w:r>
        <w:t>,</w:t>
      </w:r>
      <w:r w:rsidRPr="004F4BFD">
        <w:t xml:space="preserve">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объектов недвижимости, не реализуются права и законные интересы граждан и их объединений.</w:t>
      </w:r>
    </w:p>
    <w:p w:rsidR="001F734D" w:rsidRPr="004F4BFD" w:rsidRDefault="001F734D" w:rsidP="001F734D">
      <w:pPr>
        <w:pStyle w:val="af3"/>
        <w:ind w:left="142"/>
      </w:pPr>
      <w:r w:rsidRPr="004F4BFD">
        <w:rPr>
          <w:bCs/>
          <w:iCs/>
        </w:rPr>
        <w:t xml:space="preserve">    Предлагаемые изменения и дополнения могут относиться к формулировкам текста Правил, перечням видов разрешенного использования недвижимости, параметрам разрешенного строительства, границам территориальных зон и др.</w:t>
      </w:r>
    </w:p>
    <w:p w:rsidR="001F734D" w:rsidRDefault="001F734D" w:rsidP="00630E11">
      <w:pPr>
        <w:pStyle w:val="af3"/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spacing w:after="100"/>
        <w:ind w:firstLine="349"/>
      </w:pPr>
      <w:r w:rsidRPr="004F4BFD">
        <w:lastRenderedPageBreak/>
        <w:t>Комиссия в течении тридцати дней со дня поступления первого предложения о внесении изменений в Правила осуществляет подготовку заключения, в котором содержатся рекомендации о внесении в соответствии с поступившими предложениями изменения в Правила или об отклонении таких предложений с указанием причин отклонения, и направляет это заключение главе администрации</w:t>
      </w:r>
      <w:r>
        <w:t xml:space="preserve"> Кочковского района</w:t>
      </w:r>
      <w:r w:rsidRPr="004F4BFD">
        <w:t>.</w:t>
      </w:r>
    </w:p>
    <w:p w:rsidR="001F734D" w:rsidRPr="004F4BFD" w:rsidRDefault="001F734D" w:rsidP="001F734D">
      <w:pPr>
        <w:pStyle w:val="af3"/>
        <w:tabs>
          <w:tab w:val="left" w:pos="851"/>
        </w:tabs>
        <w:ind w:left="1440"/>
      </w:pPr>
    </w:p>
    <w:p w:rsidR="001F734D" w:rsidRDefault="001F734D" w:rsidP="001F734D">
      <w:pPr>
        <w:pStyle w:val="af3"/>
        <w:jc w:val="center"/>
        <w:rPr>
          <w:b/>
          <w:bCs/>
        </w:rPr>
      </w:pPr>
      <w:r w:rsidRPr="004F4BFD">
        <w:rPr>
          <w:b/>
          <w:bCs/>
        </w:rPr>
        <w:t>2.6.  Порядок внесения изменений и дополнений в Правила</w:t>
      </w:r>
    </w:p>
    <w:p w:rsidR="001F734D" w:rsidRPr="004F4BFD" w:rsidRDefault="001F734D" w:rsidP="001F734D">
      <w:pPr>
        <w:pStyle w:val="af3"/>
        <w:jc w:val="center"/>
        <w:rPr>
          <w:b/>
          <w:bCs/>
        </w:rPr>
      </w:pPr>
    </w:p>
    <w:p w:rsidR="001F734D" w:rsidRPr="004F4BFD" w:rsidRDefault="001F734D" w:rsidP="001F734D">
      <w:pPr>
        <w:pStyle w:val="af3"/>
        <w:ind w:firstLine="360"/>
      </w:pPr>
      <w:r w:rsidRPr="004F4BFD">
        <w:t>1.</w:t>
      </w:r>
      <w:r>
        <w:t xml:space="preserve"> </w:t>
      </w:r>
      <w:r w:rsidRPr="004F4BFD">
        <w:t xml:space="preserve">Глава </w:t>
      </w:r>
      <w:r w:rsidR="00A4280F">
        <w:t>Кочковского района Новосибирской области</w:t>
      </w:r>
      <w:r w:rsidRPr="004F4BFD">
        <w:t xml:space="preserve"> с учетом рекомендаций, содержащихся в заключение комиссии, принимает решение о подготовке проекта о внесении изменений в Правила или об отклонении предложений с указанием причин отклонения и направляет копию такого решения заявителям.</w:t>
      </w:r>
    </w:p>
    <w:p w:rsidR="001F734D" w:rsidRPr="004F4BFD" w:rsidRDefault="001F734D" w:rsidP="001F734D">
      <w:pPr>
        <w:pStyle w:val="af3"/>
        <w:ind w:firstLine="360"/>
      </w:pPr>
      <w:r w:rsidRPr="004F4BFD">
        <w:t>2.</w:t>
      </w:r>
      <w:r>
        <w:t xml:space="preserve"> </w:t>
      </w:r>
      <w:r w:rsidRPr="004F4BFD">
        <w:t xml:space="preserve">Комиссия подготавливает проект изменений в Правила и передает главе администрации </w:t>
      </w:r>
      <w:r>
        <w:t>Кочковского района</w:t>
      </w:r>
      <w:r w:rsidRPr="004F4BFD">
        <w:t xml:space="preserve">. Глава администрации </w:t>
      </w:r>
      <w:r>
        <w:t>Кочковского района</w:t>
      </w:r>
      <w:r w:rsidRPr="004F4BFD">
        <w:t xml:space="preserve"> в течение десяти дней принимает решение о проведении публичных слушаний по проекту изменений в Правила.</w:t>
      </w:r>
    </w:p>
    <w:p w:rsidR="001F734D" w:rsidRPr="004F4BFD" w:rsidRDefault="001F734D" w:rsidP="001F734D">
      <w:pPr>
        <w:pStyle w:val="af3"/>
        <w:ind w:firstLine="360"/>
      </w:pPr>
      <w:r w:rsidRPr="004F4BFD">
        <w:t>3.</w:t>
      </w:r>
      <w:r>
        <w:t xml:space="preserve"> </w:t>
      </w:r>
      <w:r w:rsidRPr="004F4BFD">
        <w:t>Публичные слушания по проекту изменений в Правила проводятся комиссией. Продолжительность публичных слушаний составляет</w:t>
      </w:r>
      <w:r>
        <w:t xml:space="preserve"> не менее двух и не более</w:t>
      </w:r>
      <w:r w:rsidRPr="004F4BFD">
        <w:t xml:space="preserve"> </w:t>
      </w:r>
      <w:r>
        <w:t>четырех месяцев</w:t>
      </w:r>
      <w:r w:rsidRPr="004F4BFD">
        <w:t>.</w:t>
      </w:r>
    </w:p>
    <w:p w:rsidR="001F734D" w:rsidRPr="004F4BFD" w:rsidRDefault="001F734D" w:rsidP="001F734D">
      <w:pPr>
        <w:pStyle w:val="af3"/>
        <w:ind w:firstLine="360"/>
      </w:pPr>
      <w:r w:rsidRPr="004F4BFD">
        <w:t>4.</w:t>
      </w:r>
      <w:r>
        <w:t xml:space="preserve"> </w:t>
      </w:r>
      <w:r w:rsidRPr="004F4BFD">
        <w:t>В случаях, если внесение изменений в Правила связано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(санитарно-защитная зона, охранная зона). При этом комиссия направляет извещения о проведении публичных слушаний по проекту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территории. Указанные извещения направляются в срок не позднее чем через п</w:t>
      </w:r>
      <w:r w:rsidR="00A4280F">
        <w:t>ятнадцать дней со дня принятия Г</w:t>
      </w:r>
      <w:r w:rsidRPr="004F4BFD">
        <w:t xml:space="preserve">лавой </w:t>
      </w:r>
      <w:r>
        <w:t>Кочковского района</w:t>
      </w:r>
      <w:r w:rsidRPr="004F4BFD">
        <w:t xml:space="preserve"> решения о проведении публичных слушаний по проекту изменений в Правила.</w:t>
      </w:r>
    </w:p>
    <w:p w:rsidR="001F734D" w:rsidRPr="004F4BFD" w:rsidRDefault="001F734D" w:rsidP="001F734D">
      <w:pPr>
        <w:pStyle w:val="af3"/>
        <w:ind w:firstLine="360"/>
      </w:pPr>
      <w:r w:rsidRPr="004F4BFD">
        <w:t xml:space="preserve">5. После завершения публичных слушаний по проекту Правил, комиссия с учетом результатов таких слушаний обеспечивает внесение изменений в проект Правил и представляет указанный проект </w:t>
      </w:r>
      <w:r w:rsidR="00A4280F">
        <w:t>Главе Кочковского района</w:t>
      </w:r>
      <w:r w:rsidRPr="004F4BFD">
        <w:t xml:space="preserve"> с приложением протоколов публичных слушаний и заключения о результатах публичных слушаний.</w:t>
      </w:r>
    </w:p>
    <w:p w:rsidR="001F734D" w:rsidRPr="004F4BFD" w:rsidRDefault="001F734D" w:rsidP="001F734D">
      <w:pPr>
        <w:pStyle w:val="af3"/>
        <w:ind w:firstLine="360"/>
      </w:pPr>
      <w:r w:rsidRPr="004F4BFD">
        <w:t>6.</w:t>
      </w:r>
      <w:r>
        <w:t xml:space="preserve"> </w:t>
      </w:r>
      <w:r w:rsidRPr="004F4BFD">
        <w:t xml:space="preserve">Глава </w:t>
      </w:r>
      <w:r>
        <w:t xml:space="preserve">Кочковского района </w:t>
      </w:r>
      <w:r w:rsidRPr="004F4BFD">
        <w:t>в течение десяти дней после представления ему проекта Правил принимает решение о направлении указанного проекта в представительный орган местного самоуправления или об отклонении проекта Правил и о направлении его на доработку с указанием даты его повторного представления.</w:t>
      </w:r>
    </w:p>
    <w:p w:rsidR="001F734D" w:rsidRPr="004F4BFD" w:rsidRDefault="001F734D" w:rsidP="001F734D">
      <w:pPr>
        <w:pStyle w:val="af3"/>
        <w:ind w:firstLine="360"/>
      </w:pPr>
      <w:r w:rsidRPr="004F4BFD">
        <w:t>7.</w:t>
      </w:r>
      <w:r>
        <w:t xml:space="preserve"> </w:t>
      </w:r>
      <w:r w:rsidRPr="004F4BFD">
        <w:t>Измененные Правила утверждаются Советом депутатов</w:t>
      </w:r>
      <w:r w:rsidR="00A4280F">
        <w:t xml:space="preserve"> Кочковского района Новосибирской области</w:t>
      </w:r>
      <w:r w:rsidRPr="004F4BFD">
        <w:t>. Обязательным приложением к проекту Правил являются протоколы публичных слушаний по указанному проекту изменений и заключение о результатах таких публичных слушаний.</w:t>
      </w:r>
    </w:p>
    <w:p w:rsidR="001F734D" w:rsidRPr="00BA7803" w:rsidRDefault="001F734D" w:rsidP="001F734D">
      <w:pPr>
        <w:pStyle w:val="af3"/>
        <w:ind w:firstLine="360"/>
        <w:rPr>
          <w:color w:val="7030A0"/>
        </w:rPr>
      </w:pPr>
      <w:r w:rsidRPr="004F4BFD">
        <w:lastRenderedPageBreak/>
        <w:t>8.</w:t>
      </w:r>
      <w:r>
        <w:t xml:space="preserve"> </w:t>
      </w:r>
      <w:r w:rsidRPr="00BA7803">
        <w:t>Измененные Правила после утверждения подлежат опубликованию и размещению изменений на официальном сайте поселения в сети “Интернет” или в издании, в котором публикуются нормативно-правовые акты.</w:t>
      </w:r>
    </w:p>
    <w:p w:rsidR="001F734D" w:rsidRDefault="001F734D" w:rsidP="001F734D">
      <w:pPr>
        <w:pStyle w:val="af3"/>
        <w:ind w:firstLine="360"/>
      </w:pPr>
      <w:r w:rsidRPr="004F4BFD">
        <w:t>9.</w:t>
      </w:r>
      <w:r>
        <w:t xml:space="preserve"> </w:t>
      </w:r>
      <w:r w:rsidRPr="004F4BFD">
        <w:t>Органы государственной власти, физические и юридические лица вправе оспорить решение об утверждении изменений в Правила в судебном порядке.</w:t>
      </w:r>
    </w:p>
    <w:p w:rsidR="001F734D" w:rsidRPr="004F4BFD" w:rsidRDefault="001F734D" w:rsidP="001F734D">
      <w:pPr>
        <w:pStyle w:val="af3"/>
        <w:ind w:firstLine="360"/>
      </w:pPr>
    </w:p>
    <w:p w:rsidR="001F734D" w:rsidRDefault="001F734D" w:rsidP="001F734D">
      <w:pPr>
        <w:pStyle w:val="af3"/>
        <w:jc w:val="center"/>
        <w:rPr>
          <w:b/>
        </w:rPr>
      </w:pPr>
      <w:r w:rsidRPr="004F4BFD">
        <w:rPr>
          <w:b/>
        </w:rPr>
        <w:t>2.7.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1F734D" w:rsidRPr="004F4BFD" w:rsidRDefault="001F734D" w:rsidP="001F734D">
      <w:pPr>
        <w:pStyle w:val="af3"/>
        <w:jc w:val="center"/>
        <w:rPr>
          <w:b/>
        </w:rPr>
      </w:pPr>
    </w:p>
    <w:p w:rsidR="001F734D" w:rsidRPr="004F4BFD" w:rsidRDefault="001F734D" w:rsidP="001F734D">
      <w:pPr>
        <w:pStyle w:val="af3"/>
      </w:pPr>
      <w:r w:rsidRPr="004F4BFD">
        <w:t xml:space="preserve">       1.</w:t>
      </w:r>
      <w:r>
        <w:t xml:space="preserve"> </w:t>
      </w:r>
      <w:r w:rsidRPr="004F4BFD"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о предоставлении разрешения на условно разрешенный вид в </w:t>
      </w:r>
      <w:r>
        <w:t>К</w:t>
      </w:r>
      <w:r w:rsidRPr="004F4BFD">
        <w:t xml:space="preserve">омиссию. </w:t>
      </w:r>
    </w:p>
    <w:p w:rsidR="001F734D" w:rsidRPr="004F4BFD" w:rsidRDefault="001F734D" w:rsidP="001F734D">
      <w:pPr>
        <w:pStyle w:val="af3"/>
      </w:pPr>
      <w:r w:rsidRPr="004F4BFD">
        <w:t xml:space="preserve">      2.</w:t>
      </w:r>
      <w:r>
        <w:t xml:space="preserve"> </w:t>
      </w:r>
      <w:r w:rsidRPr="004F4BFD">
        <w:t xml:space="preserve"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</w:t>
      </w:r>
      <w:r w:rsidR="004A05A1" w:rsidRPr="004A05A1">
        <w:t>уставом Кочковского района</w:t>
      </w:r>
      <w:r w:rsidRPr="004A05A1">
        <w:t>.</w:t>
      </w:r>
    </w:p>
    <w:p w:rsidR="001F734D" w:rsidRPr="004F4BFD" w:rsidRDefault="001F734D" w:rsidP="001F734D">
      <w:pPr>
        <w:pStyle w:val="af3"/>
      </w:pPr>
      <w:r w:rsidRPr="004F4BFD">
        <w:t xml:space="preserve">      3.</w:t>
      </w:r>
      <w:r>
        <w:t xml:space="preserve"> </w:t>
      </w:r>
      <w:r w:rsidRPr="004F4BFD">
        <w:t>В целях соблюдения права человека на благоприятные условия жизнедеятельности, публичные слушания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F734D" w:rsidRPr="004F4BFD" w:rsidRDefault="001F734D" w:rsidP="00CF7115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29"/>
        <w:ind w:right="7" w:firstLine="426"/>
        <w:jc w:val="both"/>
        <w:rPr>
          <w:spacing w:val="-7"/>
        </w:rPr>
      </w:pPr>
      <w:r>
        <w:t xml:space="preserve"> </w:t>
      </w:r>
      <w:r w:rsidRPr="004F4BFD">
        <w:t>Комиссия направляет сообщения о проведении публичных слуша</w:t>
      </w:r>
      <w:r w:rsidRPr="004F4BFD">
        <w:softHyphen/>
        <w:t>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</w:t>
      </w:r>
      <w:r w:rsidRPr="004F4BFD">
        <w:softHyphen/>
        <w:t>ся данное разрешение, правообладателям объектов капитального строи</w:t>
      </w:r>
      <w:r w:rsidRPr="004F4BFD">
        <w:softHyphen/>
        <w:t>тельства, расположенных на земельных участках, имеющих общие грани</w:t>
      </w:r>
      <w:r w:rsidRPr="004F4BFD">
        <w:softHyphen/>
        <w:t>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</w:t>
      </w:r>
      <w:r w:rsidRPr="004F4BFD">
        <w:softHyphen/>
      </w:r>
      <w:r w:rsidRPr="004F4BFD">
        <w:rPr>
          <w:spacing w:val="-1"/>
        </w:rPr>
        <w:t xml:space="preserve">вается данное разрешение. </w:t>
      </w:r>
      <w:r w:rsidRPr="00F856CA">
        <w:rPr>
          <w:spacing w:val="-1"/>
        </w:rPr>
        <w:t xml:space="preserve">Указанные сообщения направляются не позднее </w:t>
      </w:r>
      <w:r w:rsidRPr="00F856CA">
        <w:t>чем через десять дней со дня поступления заявления</w:t>
      </w:r>
      <w:r w:rsidRPr="004F4BFD">
        <w:t xml:space="preserve"> заинтересованного лица о предоставлении разрешения на условно разрешенный вид исполь</w:t>
      </w:r>
      <w:r w:rsidRPr="004F4BFD">
        <w:softHyphen/>
        <w:t>зования.</w:t>
      </w:r>
    </w:p>
    <w:p w:rsidR="001F734D" w:rsidRPr="004F4BFD" w:rsidRDefault="001F734D" w:rsidP="00CF7115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32"/>
        <w:ind w:right="40" w:firstLine="284"/>
        <w:jc w:val="both"/>
        <w:rPr>
          <w:spacing w:val="-8"/>
        </w:rPr>
      </w:pPr>
      <w:r>
        <w:t xml:space="preserve"> </w:t>
      </w:r>
      <w:r w:rsidRPr="004F4BFD">
        <w:t>Участники публичных слушаний по вопросу о предоставлении разрешения на условно разрешенный вид использования вправе предста</w:t>
      </w:r>
      <w:r w:rsidRPr="004F4BFD">
        <w:softHyphen/>
        <w:t>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F734D" w:rsidRPr="004F4BFD" w:rsidRDefault="001F734D" w:rsidP="00CF7115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right="47" w:firstLine="284"/>
        <w:jc w:val="both"/>
        <w:rPr>
          <w:spacing w:val="-8"/>
        </w:rPr>
      </w:pPr>
      <w:r>
        <w:rPr>
          <w:spacing w:val="-1"/>
        </w:rPr>
        <w:t xml:space="preserve"> </w:t>
      </w:r>
      <w:r w:rsidRPr="004F4BFD">
        <w:rPr>
          <w:spacing w:val="-1"/>
        </w:rPr>
        <w:t>Заключение о результатах публичных слушаний по вопросу предо</w:t>
      </w:r>
      <w:r w:rsidRPr="004F4BFD">
        <w:rPr>
          <w:spacing w:val="-1"/>
        </w:rPr>
        <w:softHyphen/>
      </w:r>
      <w:r w:rsidRPr="004F4BFD">
        <w:t>ставления разрешения на условно разрешенный вид использования под</w:t>
      </w:r>
      <w:r w:rsidRPr="004F4BFD">
        <w:softHyphen/>
      </w:r>
      <w:r w:rsidRPr="004F4BFD">
        <w:rPr>
          <w:spacing w:val="-1"/>
        </w:rPr>
        <w:t>лежит опубликованию в порядке, установленном для официального опуб</w:t>
      </w:r>
      <w:r w:rsidRPr="004F4BFD">
        <w:rPr>
          <w:spacing w:val="-1"/>
        </w:rPr>
        <w:softHyphen/>
      </w:r>
      <w:r w:rsidRPr="004F4BFD">
        <w:t>ликования муниципальных правовых актов и может размещаться на официальном сайте муниципального обра</w:t>
      </w:r>
      <w:r w:rsidRPr="004F4BFD">
        <w:softHyphen/>
        <w:t>зования в сети «Интернет».</w:t>
      </w:r>
    </w:p>
    <w:p w:rsidR="001F734D" w:rsidRPr="0031772C" w:rsidRDefault="001F734D" w:rsidP="00CF7115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14"/>
        <w:ind w:right="65" w:firstLine="426"/>
        <w:jc w:val="both"/>
        <w:rPr>
          <w:spacing w:val="-8"/>
        </w:rPr>
      </w:pPr>
      <w:r>
        <w:t xml:space="preserve"> </w:t>
      </w:r>
      <w:r w:rsidRPr="0031772C"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</w:t>
      </w:r>
      <w:r w:rsidR="001121F0" w:rsidRPr="0031772C">
        <w:t>уставом Кочковского района</w:t>
      </w:r>
      <w:r w:rsidRPr="0031772C">
        <w:t xml:space="preserve"> и не может быть более одного месяца.</w:t>
      </w:r>
    </w:p>
    <w:p w:rsidR="001F734D" w:rsidRPr="00B77A41" w:rsidRDefault="001F734D" w:rsidP="00CF7115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spacing w:before="11"/>
        <w:ind w:right="72" w:firstLine="426"/>
        <w:jc w:val="both"/>
        <w:rPr>
          <w:spacing w:val="-10"/>
        </w:rPr>
      </w:pPr>
      <w:r>
        <w:t xml:space="preserve"> </w:t>
      </w:r>
      <w:r w:rsidRPr="00B77A41">
        <w:t xml:space="preserve">На основании заключения о результатах публичных слушаний по вопросу о </w:t>
      </w:r>
      <w:r w:rsidRPr="00B77A41">
        <w:lastRenderedPageBreak/>
        <w:t>предоставлении разрешения на условно разрешенный вид ис</w:t>
      </w:r>
      <w:r w:rsidRPr="00B77A41">
        <w:softHyphen/>
        <w:t>пользования комиссия осуществляет подготовку рекомендаций о предо</w:t>
      </w:r>
      <w:r w:rsidRPr="00B77A41">
        <w:softHyphen/>
        <w:t>ставлении разрешения на условно разрешенный вид использования или об отказе в предоставлении такого разрешения с указанием причин при</w:t>
      </w:r>
      <w:r w:rsidRPr="00B77A41">
        <w:softHyphen/>
        <w:t xml:space="preserve">нятого решения и направляет их </w:t>
      </w:r>
      <w:r w:rsidR="00A4280F">
        <w:t>Главе Кочковского района</w:t>
      </w:r>
      <w:r w:rsidRPr="00B77A41">
        <w:t>.</w:t>
      </w:r>
    </w:p>
    <w:p w:rsidR="001F734D" w:rsidRPr="00B77A41" w:rsidRDefault="001F734D" w:rsidP="00476DFC">
      <w:pPr>
        <w:widowControl w:val="0"/>
        <w:numPr>
          <w:ilvl w:val="0"/>
          <w:numId w:val="7"/>
        </w:numPr>
        <w:shd w:val="clear" w:color="auto" w:fill="FFFFFF"/>
        <w:tabs>
          <w:tab w:val="left" w:pos="616"/>
        </w:tabs>
        <w:autoSpaceDE w:val="0"/>
        <w:autoSpaceDN w:val="0"/>
        <w:adjustRightInd w:val="0"/>
        <w:ind w:right="90" w:firstLine="426"/>
        <w:jc w:val="both"/>
        <w:rPr>
          <w:spacing w:val="-8"/>
        </w:rPr>
      </w:pPr>
      <w:r>
        <w:rPr>
          <w:spacing w:val="-1"/>
        </w:rPr>
        <w:t xml:space="preserve"> </w:t>
      </w:r>
      <w:r w:rsidRPr="00B77A41">
        <w:rPr>
          <w:spacing w:val="-1"/>
        </w:rPr>
        <w:t xml:space="preserve">На основании указанных в части 8 настоящей статьи рекомендаций </w:t>
      </w:r>
      <w:r w:rsidR="00A4280F">
        <w:t>Глава Кочковского района</w:t>
      </w:r>
      <w:r w:rsidRPr="00B77A41">
        <w:t xml:space="preserve"> в </w:t>
      </w:r>
      <w:r w:rsidRPr="009B718B">
        <w:t>течение трех дней</w:t>
      </w:r>
      <w:r w:rsidRPr="00B77A41">
        <w:t xml:space="preserve">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</w:t>
      </w:r>
      <w:r w:rsidRPr="00B77A41">
        <w:softHyphen/>
        <w:t xml:space="preserve">лении такого разрешения. Указанное решение подлежит опубликованию </w:t>
      </w:r>
      <w:r w:rsidRPr="00B77A41">
        <w:rPr>
          <w:spacing w:val="-1"/>
        </w:rPr>
        <w:t>в порядке, установленном для официального опубликования муниципаль</w:t>
      </w:r>
      <w:r w:rsidRPr="00B77A41">
        <w:rPr>
          <w:spacing w:val="-1"/>
        </w:rPr>
        <w:softHyphen/>
      </w:r>
      <w:r w:rsidRPr="00B77A41">
        <w:t>ных, правовых актов и может быть размещено на официальном сайте муниципального образования в сети «Интернет».</w:t>
      </w:r>
    </w:p>
    <w:p w:rsidR="001F734D" w:rsidRPr="00B77A41" w:rsidRDefault="001F734D" w:rsidP="00476DFC">
      <w:pPr>
        <w:widowControl w:val="0"/>
        <w:numPr>
          <w:ilvl w:val="0"/>
          <w:numId w:val="7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ind w:right="216" w:firstLine="426"/>
        <w:jc w:val="both"/>
        <w:rPr>
          <w:spacing w:val="-11"/>
        </w:rPr>
      </w:pPr>
      <w:r>
        <w:t xml:space="preserve"> </w:t>
      </w:r>
      <w:r w:rsidRPr="00B77A41">
        <w:t xml:space="preserve">Расходы, связанные с организацией и проведением публичных </w:t>
      </w:r>
      <w:r w:rsidRPr="00B77A41">
        <w:rPr>
          <w:spacing w:val="-3"/>
        </w:rPr>
        <w:t xml:space="preserve">слушаний по вопросу предоставления разрешения на условно разрешенный </w:t>
      </w:r>
      <w:r w:rsidRPr="00B77A41">
        <w:t>вид использования, несет физическое или юридическое лицо, заинтересо</w:t>
      </w:r>
      <w:r w:rsidRPr="00B77A41">
        <w:softHyphen/>
        <w:t>ванное в предоставлении такого разрешения.</w:t>
      </w:r>
    </w:p>
    <w:p w:rsidR="001F734D" w:rsidRPr="00B77A41" w:rsidRDefault="001F734D" w:rsidP="00476DFC">
      <w:pPr>
        <w:widowControl w:val="0"/>
        <w:numPr>
          <w:ilvl w:val="0"/>
          <w:numId w:val="7"/>
        </w:numPr>
        <w:shd w:val="clear" w:color="auto" w:fill="FFFFFF"/>
        <w:tabs>
          <w:tab w:val="left" w:pos="716"/>
        </w:tabs>
        <w:autoSpaceDE w:val="0"/>
        <w:autoSpaceDN w:val="0"/>
        <w:adjustRightInd w:val="0"/>
        <w:spacing w:before="18"/>
        <w:ind w:left="54" w:right="173" w:firstLine="372"/>
        <w:jc w:val="both"/>
      </w:pPr>
      <w:r>
        <w:t xml:space="preserve"> </w:t>
      </w:r>
      <w:r w:rsidRPr="00B77A41">
        <w:t>В случае, если условно разрешенный вид использования земель</w:t>
      </w:r>
      <w:r w:rsidRPr="00B77A41">
        <w:softHyphen/>
        <w:t>ного участка или объекта капитального строительства включен в градо</w:t>
      </w:r>
      <w:r w:rsidRPr="00B77A41">
        <w:softHyphen/>
        <w:t>строительный регламент в установленном для внесения изменений в пра</w:t>
      </w:r>
      <w:r w:rsidRPr="00B77A41">
        <w:softHyphen/>
      </w:r>
      <w:r w:rsidRPr="000850C7">
        <w:rPr>
          <w:spacing w:val="-1"/>
        </w:rPr>
        <w:t xml:space="preserve">вила землепользования и застройки порядке после проведения публичных </w:t>
      </w:r>
      <w:r w:rsidRPr="00B77A41">
        <w:t>слушаний по инициативе физического или юридического лица, заинтере</w:t>
      </w:r>
      <w:r w:rsidRPr="00B77A41">
        <w:softHyphen/>
        <w:t>сованного в предоставлении разрешения на условно разрешенный вид использования, решение о предоставлении разрешения на условно разре</w:t>
      </w:r>
      <w:r w:rsidRPr="00B77A41">
        <w:softHyphen/>
        <w:t>шенный вид использования такому лицу принимается без проведения</w:t>
      </w:r>
      <w:r>
        <w:t xml:space="preserve"> </w:t>
      </w:r>
      <w:r w:rsidRPr="00B77A41">
        <w:t>публичных слушаний.</w:t>
      </w:r>
    </w:p>
    <w:p w:rsidR="001F734D" w:rsidRDefault="001F734D" w:rsidP="00EF20AD">
      <w:pPr>
        <w:pStyle w:val="af3"/>
        <w:widowControl w:val="0"/>
        <w:numPr>
          <w:ilvl w:val="0"/>
          <w:numId w:val="7"/>
        </w:numPr>
        <w:shd w:val="clear" w:color="auto" w:fill="FFFFFF"/>
        <w:spacing w:after="100"/>
        <w:ind w:firstLine="567"/>
      </w:pPr>
      <w:r>
        <w:rPr>
          <w:spacing w:val="-14"/>
        </w:rPr>
        <w:t xml:space="preserve"> </w:t>
      </w:r>
      <w:r w:rsidRPr="00B77A41"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F734D" w:rsidRPr="00B77A41" w:rsidRDefault="001F734D" w:rsidP="001F734D">
      <w:pPr>
        <w:pStyle w:val="af3"/>
        <w:jc w:val="left"/>
      </w:pPr>
    </w:p>
    <w:p w:rsidR="001F734D" w:rsidRDefault="001F734D" w:rsidP="001F734D">
      <w:pPr>
        <w:pStyle w:val="af3"/>
        <w:jc w:val="center"/>
        <w:rPr>
          <w:b/>
          <w:iCs/>
        </w:rPr>
      </w:pPr>
      <w:r w:rsidRPr="00B77A41">
        <w:rPr>
          <w:b/>
          <w:iCs/>
        </w:rPr>
        <w:t>2.8.   Доступность Правил землепользования и застройки</w:t>
      </w:r>
    </w:p>
    <w:p w:rsidR="001F734D" w:rsidRPr="00B77A41" w:rsidRDefault="001F734D" w:rsidP="001F734D">
      <w:pPr>
        <w:pStyle w:val="af3"/>
        <w:jc w:val="center"/>
        <w:rPr>
          <w:b/>
          <w:iCs/>
        </w:rPr>
      </w:pPr>
    </w:p>
    <w:p w:rsidR="001F734D" w:rsidRPr="00B77A41" w:rsidRDefault="001F734D" w:rsidP="001F734D">
      <w:pPr>
        <w:pStyle w:val="aff6"/>
      </w:pPr>
      <w:r w:rsidRPr="00B77A41">
        <w:t xml:space="preserve">        Настоящие Правила, включая все входящие в их состав картографические и иные документы, являются открытыми для всех физических, юридических лиц и должностных лиц.</w:t>
      </w:r>
    </w:p>
    <w:p w:rsidR="001F734D" w:rsidRPr="00B77A41" w:rsidRDefault="001F734D" w:rsidP="001F734D">
      <w:pPr>
        <w:pStyle w:val="aff6"/>
      </w:pPr>
      <w:r w:rsidRPr="00B77A41">
        <w:t xml:space="preserve">        Администрация </w:t>
      </w:r>
      <w:r>
        <w:t>Кочковского района</w:t>
      </w:r>
      <w:r w:rsidRPr="00B77A41">
        <w:t xml:space="preserve"> обеспечивает возможность ознакомления с настоящими Правилами путем:</w:t>
      </w:r>
    </w:p>
    <w:p w:rsidR="001F734D" w:rsidRPr="00B77A41" w:rsidRDefault="001F734D" w:rsidP="001F734D">
      <w:pPr>
        <w:pStyle w:val="aff6"/>
      </w:pPr>
      <w:r>
        <w:t xml:space="preserve">-   </w:t>
      </w:r>
      <w:r w:rsidRPr="004564E0">
        <w:t xml:space="preserve">опубликования Правил </w:t>
      </w:r>
      <w:r w:rsidRPr="00BA7803">
        <w:t>в издании, в котором публикуются нормативно-правовые акты</w:t>
      </w:r>
      <w:r>
        <w:t>;</w:t>
      </w:r>
    </w:p>
    <w:p w:rsidR="001F734D" w:rsidRPr="00B77A41" w:rsidRDefault="001F734D" w:rsidP="001F734D">
      <w:pPr>
        <w:pStyle w:val="aff6"/>
      </w:pPr>
      <w:r>
        <w:t xml:space="preserve">-   </w:t>
      </w:r>
      <w:r w:rsidRPr="00B77A41">
        <w:t>размещения на официальном сайте муниципального образования в сети “Интернет”;</w:t>
      </w:r>
    </w:p>
    <w:p w:rsidR="001F734D" w:rsidRDefault="001F734D" w:rsidP="001F734D">
      <w:pPr>
        <w:pStyle w:val="aff6"/>
      </w:pPr>
      <w:r>
        <w:t xml:space="preserve">-   </w:t>
      </w:r>
      <w:r w:rsidRPr="00B77A41">
        <w:t xml:space="preserve">создания условий для ознакомления с настоящими Правилами в администрации </w:t>
      </w:r>
      <w:r>
        <w:t>Кочковского района</w:t>
      </w:r>
      <w:r w:rsidRPr="00B77A41">
        <w:t>.</w:t>
      </w:r>
    </w:p>
    <w:p w:rsidR="001F734D" w:rsidRDefault="001F734D" w:rsidP="001F734D">
      <w:pPr>
        <w:pStyle w:val="af3"/>
        <w:ind w:left="720"/>
      </w:pPr>
    </w:p>
    <w:p w:rsidR="001F734D" w:rsidRPr="00B77A41" w:rsidRDefault="001F734D" w:rsidP="001F734D">
      <w:pPr>
        <w:pStyle w:val="af3"/>
        <w:ind w:left="360"/>
        <w:jc w:val="center"/>
        <w:rPr>
          <w:b/>
        </w:rPr>
      </w:pPr>
      <w:r w:rsidRPr="00B77A41">
        <w:rPr>
          <w:b/>
        </w:rPr>
        <w:t>2.9. Отклонение от Правил. Ответственность за нарушение Правил.</w:t>
      </w:r>
    </w:p>
    <w:p w:rsidR="001F734D" w:rsidRPr="001E3579" w:rsidRDefault="001F734D" w:rsidP="001F734D">
      <w:pPr>
        <w:shd w:val="clear" w:color="auto" w:fill="FFFFFF"/>
        <w:spacing w:before="443"/>
        <w:ind w:right="4"/>
        <w:jc w:val="both"/>
      </w:pPr>
      <w:r w:rsidRPr="00B77A41">
        <w:t xml:space="preserve">        1.</w:t>
      </w:r>
      <w:r>
        <w:t xml:space="preserve"> </w:t>
      </w:r>
      <w:r w:rsidRPr="00B77A41">
        <w:t>В случаях, если застройка осуществляется самовольно или с нарушением настоящих</w:t>
      </w:r>
      <w:r w:rsidRPr="00B77A41">
        <w:rPr>
          <w:spacing w:val="-5"/>
        </w:rPr>
        <w:t xml:space="preserve"> правил и утверждённого градостроительного регламента определенной зоны</w:t>
      </w:r>
      <w:r w:rsidRPr="00B77A41">
        <w:t xml:space="preserve">, </w:t>
      </w:r>
      <w:r w:rsidR="00A4280F">
        <w:t>управление строительства, коммунального, дорожного хозяйства и транспорта администрации Кочковского района Новосибирской области</w:t>
      </w:r>
      <w:r w:rsidRPr="00B77A41">
        <w:t xml:space="preserve"> направляет нарушите</w:t>
      </w:r>
      <w:r w:rsidRPr="00B77A41">
        <w:softHyphen/>
        <w:t>лю письменное пред</w:t>
      </w:r>
      <w:r w:rsidRPr="001E3579">
        <w:t xml:space="preserve">писание об устранении нарушения в срок </w:t>
      </w:r>
      <w:r w:rsidRPr="00EA6593">
        <w:t>не позднее 60 дней</w:t>
      </w:r>
      <w:r w:rsidRPr="001E3579">
        <w:t xml:space="preserve"> после вручения предписания.</w:t>
      </w:r>
    </w:p>
    <w:p w:rsidR="001F734D" w:rsidRPr="001E3579" w:rsidRDefault="001F734D" w:rsidP="001F734D">
      <w:pPr>
        <w:shd w:val="clear" w:color="auto" w:fill="FFFFFF"/>
        <w:spacing w:before="7" w:line="414" w:lineRule="exact"/>
      </w:pPr>
      <w:r w:rsidRPr="001E3579">
        <w:t xml:space="preserve">      В предписании должно быть указано:</w:t>
      </w:r>
    </w:p>
    <w:p w:rsidR="001F734D" w:rsidRPr="001E3579" w:rsidRDefault="001F734D" w:rsidP="000F3F76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414" w:lineRule="exact"/>
        <w:ind w:left="1080"/>
      </w:pPr>
      <w:r w:rsidRPr="001E3579">
        <w:t>лицо, которому оно адресовано;</w:t>
      </w:r>
    </w:p>
    <w:p w:rsidR="001F734D" w:rsidRPr="001E3579" w:rsidRDefault="001F734D" w:rsidP="000F3F76">
      <w:pPr>
        <w:widowControl w:val="0"/>
        <w:numPr>
          <w:ilvl w:val="0"/>
          <w:numId w:val="2"/>
        </w:numPr>
        <w:shd w:val="clear" w:color="auto" w:fill="FFFFFF"/>
        <w:tabs>
          <w:tab w:val="left" w:pos="2066"/>
        </w:tabs>
        <w:autoSpaceDE w:val="0"/>
        <w:autoSpaceDN w:val="0"/>
        <w:adjustRightInd w:val="0"/>
        <w:spacing w:line="414" w:lineRule="exact"/>
        <w:ind w:left="1080"/>
      </w:pPr>
      <w:r w:rsidRPr="001E3579">
        <w:lastRenderedPageBreak/>
        <w:t>сведения о разрешенном использовании;</w:t>
      </w:r>
    </w:p>
    <w:p w:rsidR="001F734D" w:rsidRPr="001E3579" w:rsidRDefault="001F734D" w:rsidP="000F3F76">
      <w:pPr>
        <w:widowControl w:val="0"/>
        <w:numPr>
          <w:ilvl w:val="0"/>
          <w:numId w:val="2"/>
        </w:numPr>
        <w:shd w:val="clear" w:color="auto" w:fill="FFFFFF"/>
        <w:tabs>
          <w:tab w:val="left" w:pos="2066"/>
        </w:tabs>
        <w:autoSpaceDE w:val="0"/>
        <w:autoSpaceDN w:val="0"/>
        <w:adjustRightInd w:val="0"/>
        <w:spacing w:before="61" w:line="331" w:lineRule="exact"/>
        <w:ind w:left="1080" w:right="4"/>
      </w:pPr>
      <w:r w:rsidRPr="001E3579">
        <w:t>сведения о нарушениях настоящих правил и градостроительного регламента;</w:t>
      </w:r>
    </w:p>
    <w:p w:rsidR="001F734D" w:rsidRPr="001E3579" w:rsidRDefault="001F734D" w:rsidP="000F3F76">
      <w:pPr>
        <w:widowControl w:val="0"/>
        <w:numPr>
          <w:ilvl w:val="0"/>
          <w:numId w:val="2"/>
        </w:numPr>
        <w:shd w:val="clear" w:color="auto" w:fill="FFFFFF"/>
        <w:tabs>
          <w:tab w:val="left" w:pos="2066"/>
        </w:tabs>
        <w:autoSpaceDE w:val="0"/>
        <w:autoSpaceDN w:val="0"/>
        <w:adjustRightInd w:val="0"/>
        <w:spacing w:before="86"/>
        <w:ind w:left="1080"/>
      </w:pPr>
      <w:r w:rsidRPr="001E3579">
        <w:t>меры и сроки, необходимые для устранения нарушений;</w:t>
      </w:r>
    </w:p>
    <w:p w:rsidR="001F734D" w:rsidRPr="001E3579" w:rsidRDefault="001F734D" w:rsidP="000F3F76">
      <w:pPr>
        <w:widowControl w:val="0"/>
        <w:numPr>
          <w:ilvl w:val="0"/>
          <w:numId w:val="2"/>
        </w:numPr>
        <w:shd w:val="clear" w:color="auto" w:fill="FFFFFF"/>
        <w:tabs>
          <w:tab w:val="left" w:pos="2066"/>
        </w:tabs>
        <w:autoSpaceDE w:val="0"/>
        <w:autoSpaceDN w:val="0"/>
        <w:adjustRightInd w:val="0"/>
        <w:spacing w:before="86" w:line="324" w:lineRule="exact"/>
        <w:ind w:left="1276" w:right="4" w:hanging="142"/>
      </w:pPr>
      <w:r w:rsidRPr="001E3579">
        <w:t>меры ответственности, которые могут быть применены к лицу в случае, если указанные нарушения не будет устранены в срок.</w:t>
      </w:r>
    </w:p>
    <w:p w:rsidR="001F734D" w:rsidRPr="001E3579" w:rsidRDefault="001F734D" w:rsidP="001F734D">
      <w:pPr>
        <w:shd w:val="clear" w:color="auto" w:fill="FFFFFF"/>
        <w:spacing w:before="86"/>
        <w:ind w:right="4"/>
        <w:jc w:val="both"/>
      </w:pPr>
      <w:r w:rsidRPr="001E3579">
        <w:t xml:space="preserve">       2. Лицо, не согласное с предписанием органа, уполномоченного на осуществление контроля за соблюдением Правил, имеет право обжалования его в комиссии или суде.</w:t>
      </w:r>
    </w:p>
    <w:p w:rsidR="001F734D" w:rsidRPr="001E3579" w:rsidRDefault="001F734D" w:rsidP="001F734D">
      <w:pPr>
        <w:shd w:val="clear" w:color="auto" w:fill="FFFFFF"/>
        <w:spacing w:before="94"/>
        <w:jc w:val="both"/>
      </w:pPr>
      <w:r w:rsidRPr="001E3579">
        <w:rPr>
          <w:spacing w:val="-1"/>
        </w:rPr>
        <w:t xml:space="preserve">       Действие предписания </w:t>
      </w:r>
      <w:r w:rsidR="00A4280F">
        <w:t>управления строительства, коммунального, дорожного хозяйства и транспорта администрации Кочковского района Новосибирской области</w:t>
      </w:r>
      <w:r w:rsidRPr="001E3579">
        <w:rPr>
          <w:spacing w:val="-1"/>
        </w:rPr>
        <w:t xml:space="preserve"> на период рассмотрения жалобы могут быть приостановлены комиссией или судом.</w:t>
      </w:r>
    </w:p>
    <w:p w:rsidR="001F734D" w:rsidRPr="001E3579" w:rsidRDefault="001F734D" w:rsidP="001F734D">
      <w:pPr>
        <w:shd w:val="clear" w:color="auto" w:fill="FFFFFF"/>
        <w:spacing w:before="76"/>
        <w:jc w:val="both"/>
      </w:pPr>
      <w:r w:rsidRPr="001E3579">
        <w:t xml:space="preserve">       Лицо, не согласное с решением комиссии, имеет право обжалования данного </w:t>
      </w:r>
      <w:r w:rsidRPr="001E3579">
        <w:rPr>
          <w:spacing w:val="-1"/>
        </w:rPr>
        <w:t>решения в суде. Ответственность за нарушение правил зонирования наступает в по</w:t>
      </w:r>
      <w:r w:rsidRPr="001E3579">
        <w:t>рядке, установленном законодательством Российской Федерации, Новосибирской области, нормативными правовыми актами органов самоуправления в переделах их полномочий.</w:t>
      </w:r>
    </w:p>
    <w:p w:rsidR="001F734D" w:rsidRDefault="001F734D" w:rsidP="003E458F">
      <w:pPr>
        <w:shd w:val="clear" w:color="auto" w:fill="FFFFFF"/>
        <w:spacing w:before="76"/>
        <w:ind w:firstLine="426"/>
        <w:jc w:val="both"/>
      </w:pPr>
      <w:r>
        <w:t>3.</w:t>
      </w:r>
      <w:r w:rsidRPr="001E3579">
        <w:t xml:space="preserve">Настоящие правила вступают в силу в день официального опубликования. </w:t>
      </w:r>
    </w:p>
    <w:p w:rsidR="001F734D" w:rsidRPr="001E3579" w:rsidRDefault="001F734D" w:rsidP="001F734D">
      <w:pPr>
        <w:shd w:val="clear" w:color="auto" w:fill="FFFFFF"/>
        <w:spacing w:before="76"/>
        <w:ind w:left="360"/>
        <w:jc w:val="both"/>
      </w:pPr>
    </w:p>
    <w:p w:rsidR="001F734D" w:rsidRDefault="001F734D" w:rsidP="001F734D">
      <w:pPr>
        <w:shd w:val="clear" w:color="auto" w:fill="FFFFFF"/>
        <w:spacing w:before="76"/>
        <w:jc w:val="center"/>
        <w:rPr>
          <w:b/>
        </w:rPr>
      </w:pPr>
      <w:r w:rsidRPr="001E3579">
        <w:rPr>
          <w:b/>
        </w:rPr>
        <w:t>2.10. Действие настоящих Правил во времени.</w:t>
      </w:r>
    </w:p>
    <w:p w:rsidR="001F734D" w:rsidRPr="001E3579" w:rsidRDefault="001F734D" w:rsidP="001F734D">
      <w:pPr>
        <w:shd w:val="clear" w:color="auto" w:fill="FFFFFF"/>
        <w:spacing w:before="76"/>
        <w:jc w:val="center"/>
        <w:rPr>
          <w:b/>
        </w:rPr>
      </w:pPr>
    </w:p>
    <w:p w:rsidR="001F734D" w:rsidRPr="001E3579" w:rsidRDefault="001F734D" w:rsidP="001F734D">
      <w:pPr>
        <w:shd w:val="clear" w:color="auto" w:fill="FFFFFF"/>
        <w:spacing w:before="76"/>
        <w:jc w:val="both"/>
        <w:rPr>
          <w:spacing w:val="-7"/>
        </w:rPr>
      </w:pPr>
      <w:r w:rsidRPr="001E3579">
        <w:t xml:space="preserve">      1. Положения настоящих правил и утвержденных градостроительных регламентов не затрагивают вопро</w:t>
      </w:r>
      <w:r>
        <w:t xml:space="preserve">сов правомерности использования </w:t>
      </w:r>
      <w:r w:rsidRPr="001E3579">
        <w:t>и изменения зе</w:t>
      </w:r>
      <w:r w:rsidRPr="001E3579">
        <w:rPr>
          <w:spacing w:val="-1"/>
        </w:rPr>
        <w:t>мельных участков, зданий, сооружений, иных объектов недвижимости, которые су</w:t>
      </w:r>
      <w:r w:rsidRPr="001E3579">
        <w:t>ществовали до вступления в силу настоящих правил и на которые было получено соответствующее разрешение.</w:t>
      </w:r>
    </w:p>
    <w:p w:rsidR="001F734D" w:rsidRPr="001E3579" w:rsidRDefault="001F734D" w:rsidP="001F734D">
      <w:pPr>
        <w:widowControl w:val="0"/>
        <w:shd w:val="clear" w:color="auto" w:fill="FFFFFF"/>
        <w:tabs>
          <w:tab w:val="left" w:pos="2459"/>
        </w:tabs>
        <w:autoSpaceDE w:val="0"/>
        <w:autoSpaceDN w:val="0"/>
        <w:adjustRightInd w:val="0"/>
        <w:spacing w:before="83"/>
        <w:ind w:right="223"/>
        <w:jc w:val="both"/>
      </w:pPr>
      <w:r w:rsidRPr="001E3579">
        <w:t xml:space="preserve">      2. Поправки к настоящим правилам и градостроительным регламентам, а </w:t>
      </w:r>
      <w:r w:rsidRPr="001E3579">
        <w:rPr>
          <w:spacing w:val="-1"/>
        </w:rPr>
        <w:t>также изменение зонирования не затрагивают вопросов правомерности использова</w:t>
      </w:r>
      <w:r w:rsidRPr="001E3579">
        <w:t>ния и изменения земельных участков, зданий, сооружений, иных объектов недвижимости, которые существовали до принятия соответствующих поправок либо изменения зонирования на которое было получено соответствующие разрешение.</w:t>
      </w:r>
    </w:p>
    <w:p w:rsidR="001F734D" w:rsidRPr="001E3579" w:rsidRDefault="001F734D" w:rsidP="001F734D">
      <w:pPr>
        <w:shd w:val="clear" w:color="auto" w:fill="FFFFFF"/>
        <w:spacing w:before="76"/>
        <w:jc w:val="both"/>
      </w:pPr>
      <w:r w:rsidRPr="001E3579">
        <w:t xml:space="preserve">      3. Разрешение на строительство зданий и сооружений, которое было получено</w:t>
      </w:r>
      <w:r w:rsidRPr="001E3579">
        <w:rPr>
          <w:spacing w:val="-1"/>
        </w:rPr>
        <w:t xml:space="preserve"> до вступления в силу настоящих Правил, считается правомерным, за исключе</w:t>
      </w:r>
      <w:r w:rsidRPr="001E3579">
        <w:t>нием тех случаев, когда строительство данного объекта не началось по вине за</w:t>
      </w:r>
      <w:r w:rsidRPr="001E3579">
        <w:rPr>
          <w:spacing w:val="-1"/>
        </w:rPr>
        <w:t>стройщика в сроки, предусмотренные разрешением на строительство.</w:t>
      </w:r>
    </w:p>
    <w:p w:rsidR="001F734D" w:rsidRPr="001E3579" w:rsidRDefault="001F734D" w:rsidP="001F734D">
      <w:pPr>
        <w:shd w:val="clear" w:color="auto" w:fill="FFFFFF"/>
        <w:tabs>
          <w:tab w:val="left" w:pos="2462"/>
        </w:tabs>
        <w:spacing w:before="83"/>
        <w:ind w:right="223"/>
        <w:jc w:val="both"/>
      </w:pPr>
      <w:r w:rsidRPr="001E3579">
        <w:rPr>
          <w:spacing w:val="-6"/>
        </w:rPr>
        <w:t xml:space="preserve">      4. Ос</w:t>
      </w:r>
      <w:r w:rsidRPr="001E3579">
        <w:rPr>
          <w:spacing w:val="-1"/>
        </w:rPr>
        <w:t>уществление капитального ремонта, реконструкции, иных изменений параметров и характеристик зданий и сооружений, использование которых не соот</w:t>
      </w:r>
      <w:r w:rsidRPr="001E3579">
        <w:t xml:space="preserve">ветствовало разрешенному в день вступления настоящих правил в силу или в день утверждения градостроительного регламента определенной зоны, запрещаются, если это может привести к увеличению такого несоответствия. Указанное положение не относится к работам, на которые до даты вступления настоящих </w:t>
      </w:r>
      <w:r w:rsidRPr="001E3579">
        <w:rPr>
          <w:spacing w:val="-1"/>
        </w:rPr>
        <w:t>правил в силу была выполнена, утверждена и оплачена проектная документация.</w:t>
      </w:r>
    </w:p>
    <w:p w:rsidR="001F734D" w:rsidRPr="001E3579" w:rsidRDefault="001F734D" w:rsidP="001F734D">
      <w:pPr>
        <w:shd w:val="clear" w:color="auto" w:fill="FFFFFF"/>
        <w:tabs>
          <w:tab w:val="left" w:pos="2462"/>
        </w:tabs>
        <w:spacing w:before="83"/>
        <w:ind w:right="212"/>
        <w:jc w:val="both"/>
      </w:pPr>
      <w:r w:rsidRPr="001E3579">
        <w:rPr>
          <w:spacing w:val="-8"/>
        </w:rPr>
        <w:t xml:space="preserve">      5. </w:t>
      </w:r>
      <w:r w:rsidRPr="001E3579">
        <w:t>Восстановление уничтоженного, либо поврежденного в результате стихийного бедствия, катастрофы или аварии здания, сооружения или иного объекта недвижимости, использование которого, до повреждения не соответствовало на</w:t>
      </w:r>
      <w:r w:rsidRPr="001E3579">
        <w:rPr>
          <w:spacing w:val="-1"/>
        </w:rPr>
        <w:t xml:space="preserve">стоящим правилам и утвержденному градостроительному регламенту определенной </w:t>
      </w:r>
      <w:r w:rsidRPr="001E3579">
        <w:t>зоны, допускается в случае, если восстановление данного объекта недвижимости не приведет к увеличению несоответствия настоящим правилам к утвержденному градостроительному регламенту по отношению к состоянию объекта</w:t>
      </w:r>
      <w:r w:rsidRPr="001E3579">
        <w:rPr>
          <w:spacing w:val="-1"/>
        </w:rPr>
        <w:t xml:space="preserve"> до его уничтожения или повреждения.</w:t>
      </w:r>
    </w:p>
    <w:p w:rsidR="001F734D" w:rsidRPr="001E3579" w:rsidRDefault="001F734D" w:rsidP="001F734D">
      <w:pPr>
        <w:shd w:val="clear" w:color="auto" w:fill="FFFFFF"/>
        <w:tabs>
          <w:tab w:val="left" w:pos="2462"/>
        </w:tabs>
        <w:spacing w:before="97"/>
        <w:ind w:right="227"/>
        <w:jc w:val="both"/>
      </w:pPr>
      <w:r w:rsidRPr="001E3579">
        <w:rPr>
          <w:spacing w:val="-8"/>
        </w:rPr>
        <w:t xml:space="preserve">      6. </w:t>
      </w:r>
      <w:r w:rsidRPr="001E3579">
        <w:t>Нормативные акты органов местного самоуправления в области земле</w:t>
      </w:r>
      <w:r w:rsidRPr="001E3579">
        <w:rPr>
          <w:spacing w:val="-1"/>
        </w:rPr>
        <w:t xml:space="preserve">пользования и застройки, градостроительная документация о застройке территории </w:t>
      </w:r>
      <w:r w:rsidRPr="001E3579">
        <w:t xml:space="preserve">района, принятые </w:t>
      </w:r>
      <w:r w:rsidRPr="001E3579">
        <w:lastRenderedPageBreak/>
        <w:t>до дня вступления в силу настоящих правил, применяются по</w:t>
      </w:r>
      <w:r w:rsidRPr="001E3579">
        <w:rPr>
          <w:spacing w:val="-1"/>
        </w:rPr>
        <w:t>стольку, поскольку они не противоречат настоящим правилам.</w:t>
      </w:r>
    </w:p>
    <w:p w:rsidR="001F734D" w:rsidRDefault="001F734D" w:rsidP="001F734D">
      <w:pPr>
        <w:pStyle w:val="24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F734D" w:rsidRPr="007848B9" w:rsidRDefault="001F734D" w:rsidP="001F734D">
      <w:pPr>
        <w:pStyle w:val="24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F734D" w:rsidRPr="001E3579" w:rsidRDefault="001F734D" w:rsidP="001F734D">
      <w:pPr>
        <w:pStyle w:val="af3"/>
        <w:jc w:val="center"/>
        <w:rPr>
          <w:b/>
          <w:spacing w:val="40"/>
        </w:rPr>
      </w:pPr>
      <w:r w:rsidRPr="001E3579">
        <w:rPr>
          <w:b/>
          <w:spacing w:val="40"/>
        </w:rPr>
        <w:t>ЧАСТЬ II.    ГРАДОСТРОИТЕЛЬНЫЕ РЕГЛАМЕНТЫ</w:t>
      </w:r>
    </w:p>
    <w:p w:rsidR="001F734D" w:rsidRPr="001E3579" w:rsidRDefault="001F734D" w:rsidP="001F734D">
      <w:pPr>
        <w:pStyle w:val="af3"/>
        <w:jc w:val="left"/>
      </w:pPr>
    </w:p>
    <w:p w:rsidR="001F734D" w:rsidRDefault="001F734D" w:rsidP="001F734D">
      <w:pPr>
        <w:pStyle w:val="af3"/>
        <w:jc w:val="center"/>
        <w:rPr>
          <w:b/>
          <w:i/>
          <w:iCs/>
        </w:rPr>
      </w:pPr>
      <w:r w:rsidRPr="001E3579">
        <w:rPr>
          <w:b/>
          <w:i/>
          <w:iCs/>
        </w:rPr>
        <w:t>Глава 1.  Градостроительные регламенты и их применение</w:t>
      </w:r>
    </w:p>
    <w:p w:rsidR="001F734D" w:rsidRPr="001E3579" w:rsidRDefault="001F734D" w:rsidP="001F734D">
      <w:pPr>
        <w:pStyle w:val="af3"/>
        <w:jc w:val="center"/>
        <w:rPr>
          <w:b/>
          <w:i/>
          <w:iCs/>
        </w:rPr>
      </w:pPr>
    </w:p>
    <w:p w:rsidR="001F734D" w:rsidRPr="001E3579" w:rsidRDefault="001F734D" w:rsidP="003E458F">
      <w:pPr>
        <w:pStyle w:val="af3"/>
        <w:widowControl w:val="0"/>
        <w:numPr>
          <w:ilvl w:val="0"/>
          <w:numId w:val="9"/>
        </w:numPr>
        <w:shd w:val="clear" w:color="auto" w:fill="FFFFFF"/>
        <w:spacing w:after="100"/>
        <w:ind w:left="0" w:firstLine="426"/>
      </w:pPr>
      <w:r w:rsidRPr="001E3579">
        <w:t>Решения по застройке и землепользованию (в форме постановлений администрации) принимаются на основе установленных настоящими Правилами градостроительных регламентов, которые действуют в пределах зон и распространяются на все расположенные в одной и той же зоне земельные участки, ровно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1F734D" w:rsidRPr="001E3579" w:rsidRDefault="001F734D" w:rsidP="001F734D">
      <w:pPr>
        <w:pStyle w:val="af3"/>
      </w:pPr>
      <w:r w:rsidRPr="001E3579">
        <w:t>Действия градостроительных регламентов не распространяется на земельные участки: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в границах территории общего пользования;</w:t>
      </w:r>
    </w:p>
    <w:p w:rsidR="001F734D" w:rsidRPr="001E3579" w:rsidRDefault="001F734D" w:rsidP="001F734D">
      <w:pPr>
        <w:pStyle w:val="af3"/>
        <w:ind w:left="720"/>
      </w:pPr>
      <w:r>
        <w:t>- з</w:t>
      </w:r>
      <w:r w:rsidRPr="001E3579">
        <w:t>анятые линейными объектами, то есть, транспортными и инженерно-техническими коммуникациями, в том числе железными дорогами, автомобильными магистралями, улицами, дорогами, проездами. Использование территорий в границах отвода транспортных и инженерных коммуникаций, а также технических зон инженерных сооружений, определяется их целевым назначением. Перечень видов объектов, разрешенных к размещению в границах указанных территорий, определяется соответствующими нормативными правовыми актами, утверждаемыми в установленном порядке.</w:t>
      </w:r>
    </w:p>
    <w:p w:rsidR="001F734D" w:rsidRPr="001E3579" w:rsidRDefault="001F734D" w:rsidP="003E458F">
      <w:pPr>
        <w:pStyle w:val="af3"/>
        <w:ind w:firstLine="284"/>
      </w:pPr>
      <w:r w:rsidRPr="001E3579">
        <w:t xml:space="preserve">  2.  На картах градостроительного зонирования сельского поселения и населенных пунктов выделены зоны, к которым приписаны градостроительные регламенты по видам и параметрам разрешенного использования земельных участков и объектов капитального строительства.</w:t>
      </w:r>
    </w:p>
    <w:p w:rsidR="001F734D" w:rsidRPr="001E3579" w:rsidRDefault="001F734D" w:rsidP="003E458F">
      <w:pPr>
        <w:pStyle w:val="af3"/>
        <w:ind w:firstLine="426"/>
      </w:pPr>
      <w:r w:rsidRPr="001E3579">
        <w:t>3.  Градостроительные регламенты устанавливались с учетом: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фактического использования земельных участков и объектов капитального строительства в границах территориальных зон;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функциональных зон и характеристик их планируемого развития;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зон с особыми условиями использования территории (водоохранные, санитарно-защитные, охранные зоны);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видов территориальных зон.</w:t>
      </w:r>
    </w:p>
    <w:p w:rsidR="001F734D" w:rsidRPr="001E3579" w:rsidRDefault="001F734D" w:rsidP="003E458F">
      <w:pPr>
        <w:pStyle w:val="af3"/>
        <w:widowControl w:val="0"/>
        <w:numPr>
          <w:ilvl w:val="0"/>
          <w:numId w:val="4"/>
        </w:numPr>
        <w:shd w:val="clear" w:color="auto" w:fill="FFFFFF"/>
        <w:tabs>
          <w:tab w:val="clear" w:pos="1161"/>
          <w:tab w:val="num" w:pos="284"/>
        </w:tabs>
        <w:spacing w:after="100"/>
        <w:ind w:left="0" w:firstLine="426"/>
      </w:pPr>
      <w:r w:rsidRPr="001E3579">
        <w:lastRenderedPageBreak/>
        <w:t>Территориальные зоны на указанной карте покрывают всю территорию населенного пункта в пределах поселковой черты без разрывов и перекрытий и межселенные территории, расположенные вне границ населенного пункта и подлежащие застройке.</w:t>
      </w:r>
    </w:p>
    <w:p w:rsidR="001F734D" w:rsidRPr="001E3579" w:rsidRDefault="001F734D" w:rsidP="001F734D">
      <w:pPr>
        <w:pStyle w:val="af3"/>
      </w:pPr>
      <w:r w:rsidRPr="001E3579">
        <w:t>Указанные границы устанавливаются по: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улицам, проездам;</w:t>
      </w:r>
    </w:p>
    <w:p w:rsidR="001F734D" w:rsidRPr="001E3579" w:rsidRDefault="001F734D" w:rsidP="001F734D">
      <w:pPr>
        <w:pStyle w:val="af3"/>
        <w:ind w:left="720"/>
      </w:pPr>
      <w:r>
        <w:t xml:space="preserve">-   </w:t>
      </w:r>
      <w:r w:rsidRPr="001E3579">
        <w:t>красным линиям;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границам земельных участков;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границам или осям полос отвода для коммуникаций;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административным границам села;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естественным границам природных объектов;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границам</w:t>
      </w:r>
      <w:r>
        <w:t>,</w:t>
      </w:r>
      <w:r w:rsidRPr="00B42F58">
        <w:t xml:space="preserve"> установленным по требованиям СНиП;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иным границам.</w:t>
      </w:r>
    </w:p>
    <w:p w:rsidR="001F734D" w:rsidRPr="00B42F58" w:rsidRDefault="001F734D" w:rsidP="003E458F">
      <w:pPr>
        <w:pStyle w:val="af3"/>
        <w:ind w:firstLine="426"/>
      </w:pPr>
      <w:r w:rsidRPr="00B42F58">
        <w:t xml:space="preserve">5. </w:t>
      </w:r>
      <w:r>
        <w:t xml:space="preserve"> </w:t>
      </w:r>
      <w:r w:rsidRPr="00B42F58">
        <w:t>Границы территориальных зон должны удовлетворять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 не допускается.</w:t>
      </w:r>
    </w:p>
    <w:p w:rsidR="001F734D" w:rsidRPr="00B42F58" w:rsidRDefault="001F734D" w:rsidP="003E458F">
      <w:pPr>
        <w:pStyle w:val="af3"/>
        <w:ind w:firstLine="426"/>
      </w:pPr>
      <w:r w:rsidRPr="00B42F58">
        <w:t xml:space="preserve">6. </w:t>
      </w:r>
      <w:r>
        <w:t xml:space="preserve"> </w:t>
      </w:r>
      <w:r w:rsidRPr="00B42F58">
        <w:t>Для каждого земельного участка, иного объекта недвижимости, расположенного в пределах поселковой черты, разрешенным считается такое использование, которое соответствует:</w:t>
      </w:r>
    </w:p>
    <w:p w:rsidR="001F734D" w:rsidRPr="00B42F58" w:rsidRDefault="001F734D" w:rsidP="001F734D">
      <w:pPr>
        <w:pStyle w:val="af3"/>
        <w:ind w:left="709"/>
        <w:rPr>
          <w:b/>
        </w:rPr>
      </w:pPr>
      <w:r>
        <w:t xml:space="preserve">-   </w:t>
      </w:r>
      <w:r w:rsidRPr="00B42F58">
        <w:t>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зоны, обозначенной на карте градостроительного зонирования;</w:t>
      </w:r>
    </w:p>
    <w:p w:rsidR="001F734D" w:rsidRPr="00B42F58" w:rsidRDefault="001F734D" w:rsidP="001F734D">
      <w:pPr>
        <w:pStyle w:val="af3"/>
        <w:ind w:left="709"/>
      </w:pPr>
      <w:r>
        <w:t xml:space="preserve">-   </w:t>
      </w:r>
      <w:r w:rsidRPr="00B42F58">
        <w:t>иным документально зафиксированным ограничениям на использование недвижимости, включая нормативные правовые акты и договоры об установлении публичных или частных сервитутов, иные документы.</w:t>
      </w:r>
    </w:p>
    <w:p w:rsidR="001F734D" w:rsidRPr="00B42F58" w:rsidRDefault="001F734D" w:rsidP="003E458F">
      <w:pPr>
        <w:pStyle w:val="af3"/>
        <w:ind w:firstLine="426"/>
      </w:pPr>
      <w:r w:rsidRPr="00B42F58">
        <w:t>7.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виды разрешенного использования;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 </w:t>
      </w:r>
    </w:p>
    <w:p w:rsidR="001F734D" w:rsidRPr="00B42F58" w:rsidRDefault="001F734D" w:rsidP="001F734D">
      <w:pPr>
        <w:pStyle w:val="af3"/>
      </w:pPr>
      <w:r w:rsidRPr="00B42F58">
        <w:t xml:space="preserve">     Для каждой зоны, выделенной на карте градостроительного зонирования, устанавливаются, как правило, несколько видов разрешенного использования недвижимости.</w:t>
      </w:r>
    </w:p>
    <w:p w:rsidR="001F734D" w:rsidRPr="00B42F58" w:rsidRDefault="001F734D" w:rsidP="003E458F">
      <w:pPr>
        <w:pStyle w:val="af3"/>
        <w:ind w:firstLine="426"/>
      </w:pPr>
      <w:r w:rsidRPr="00B42F58">
        <w:t xml:space="preserve">8. Собственники, землепользователи, землевладельцы и арендаторы недвижимости имеют право выбирать и менять, как основные, так и вспомогательные виды разрешенного использования для соответствующих зон без дополнительных разрешений и согласований. Изменение одного вида разрешенного использования земельных участков и объектов капитального строительства на другой вид такого использования </w:t>
      </w:r>
      <w:r w:rsidRPr="00B42F58">
        <w:lastRenderedPageBreak/>
        <w:t>осуществляется в соответствии с градостроительным регламентом зоны при условии соблюдения требований технических регламентов.</w:t>
      </w:r>
    </w:p>
    <w:p w:rsidR="001F734D" w:rsidRPr="00B42F58" w:rsidRDefault="001F734D" w:rsidP="003E458F">
      <w:pPr>
        <w:pStyle w:val="af3"/>
        <w:ind w:firstLine="426"/>
      </w:pPr>
      <w:r w:rsidRPr="00B42F58">
        <w:t>9.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включать: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>размеры (минимальные и/или максимальные) земельных участков, включая линейные размеры предельной ширины участков по фронту улиц (проездов) и предельной глубины участков;</w:t>
      </w:r>
    </w:p>
    <w:p w:rsidR="001F734D" w:rsidRPr="00B42F58" w:rsidRDefault="001F734D" w:rsidP="001F734D">
      <w:pPr>
        <w:pStyle w:val="af3"/>
        <w:ind w:left="720"/>
      </w:pPr>
      <w:r>
        <w:t xml:space="preserve">-   </w:t>
      </w:r>
      <w:r w:rsidRPr="00B42F58">
        <w:t xml:space="preserve">минимальные отступы построек от границ земельных участков; </w:t>
      </w:r>
    </w:p>
    <w:p w:rsidR="001F734D" w:rsidRPr="008B1082" w:rsidRDefault="001F734D" w:rsidP="001F734D">
      <w:pPr>
        <w:pStyle w:val="af3"/>
        <w:ind w:left="720"/>
      </w:pPr>
      <w:r>
        <w:t xml:space="preserve">-   </w:t>
      </w:r>
      <w:r w:rsidRPr="008B1082">
        <w:t>предельную (максимальную и/или минимальную) этажность либо высоту построек;</w:t>
      </w:r>
    </w:p>
    <w:p w:rsidR="001F734D" w:rsidRPr="008B1082" w:rsidRDefault="001F734D" w:rsidP="001F734D">
      <w:pPr>
        <w:pStyle w:val="af3"/>
        <w:ind w:left="720"/>
      </w:pPr>
      <w:r>
        <w:t xml:space="preserve">-   </w:t>
      </w:r>
      <w:r w:rsidRPr="008B1082">
        <w:t>максимальный процент застройки участков, то есть отношение суммарной площади участков, которая уже застроена и может быть застроена дополнительно, ко всей площади участков.</w:t>
      </w:r>
    </w:p>
    <w:p w:rsidR="001F734D" w:rsidRPr="008B1082" w:rsidRDefault="001F734D" w:rsidP="001F734D">
      <w:pPr>
        <w:pStyle w:val="af3"/>
      </w:pPr>
      <w:r>
        <w:t xml:space="preserve">    </w:t>
      </w:r>
      <w:r w:rsidRPr="008B1082">
        <w:t xml:space="preserve">Сочетания указанных параметров и их предельные значения устанавливаются индивидуально применительно к каждой территориальной зоне. </w:t>
      </w:r>
    </w:p>
    <w:p w:rsidR="001F734D" w:rsidRDefault="001F734D" w:rsidP="003E458F">
      <w:pPr>
        <w:pStyle w:val="af3"/>
        <w:ind w:firstLine="426"/>
      </w:pPr>
      <w:r w:rsidRPr="008B1082">
        <w:t>10. Инженерно-технические объекты, сооружения и коммуникации, обеспечивающие реализацию разрешенного использования для отдельных земельных участков (электро-, газо-, тепло-, водоснабжение, канализация, телефонизация и т.д.), являются всегда разрешенными при условии соответствия строительным, противопожарным, санитарно-эпидемиологическим  нормам и правилам, технологическим стандартам безопасности, а также условиям устойчивого функционирования систем транспортной и инженерной инфраструктур, экологическим требованиям, а также условиям сохранности памятников истории и культуры при производстве работ, что подтверждается при согласовании проектной документации.</w:t>
      </w:r>
    </w:p>
    <w:p w:rsidR="001F734D" w:rsidRPr="008B1082" w:rsidRDefault="001F734D" w:rsidP="001F734D">
      <w:pPr>
        <w:pStyle w:val="af3"/>
      </w:pPr>
    </w:p>
    <w:p w:rsidR="001F734D" w:rsidRPr="008B1082" w:rsidRDefault="001F734D" w:rsidP="001F734D">
      <w:pPr>
        <w:pStyle w:val="af3"/>
        <w:jc w:val="center"/>
        <w:rPr>
          <w:b/>
          <w:bCs/>
          <w:i/>
          <w:iCs/>
        </w:rPr>
      </w:pPr>
      <w:r w:rsidRPr="008B1082">
        <w:rPr>
          <w:b/>
          <w:bCs/>
          <w:i/>
          <w:iCs/>
        </w:rPr>
        <w:t>Глава 2. Градостроительн</w:t>
      </w:r>
      <w:r>
        <w:rPr>
          <w:b/>
          <w:bCs/>
          <w:i/>
          <w:iCs/>
        </w:rPr>
        <w:t>ое зонирование сельского поселения</w:t>
      </w:r>
    </w:p>
    <w:p w:rsidR="001F734D" w:rsidRDefault="001F734D" w:rsidP="001F734D">
      <w:pPr>
        <w:pStyle w:val="af3"/>
      </w:pPr>
      <w:r w:rsidRPr="008B1082">
        <w:tab/>
        <w:t>В соответствии с Градостроительным и Земельным кодексами Российской Федерации на территории сельского поселения и населенного пункта могут устанавливаться территориальные зоны следующих видов: рекреационные, жилые, общественно-деловые, производственные, специального назначения, инженерной и транспортной инфраструктур, сельскохозяйственного использования и другие.</w:t>
      </w:r>
    </w:p>
    <w:p w:rsidR="0028219F" w:rsidRPr="0011507C" w:rsidRDefault="0028219F" w:rsidP="0028219F">
      <w:pPr>
        <w:pStyle w:val="af3"/>
        <w:ind w:firstLine="720"/>
      </w:pPr>
      <w:r w:rsidRPr="0011507C">
        <w:t xml:space="preserve">Каждый вид территориальной зоны может встречаться в различных местах населенного пункта, при этом, зона может состоять из двух и более контуров, разрезанная водным объектом, транспортным коридором и иными объектами. Для всех контуров территориальной зоны действуют установленные градостроительные регламенты в равной степени. </w:t>
      </w:r>
    </w:p>
    <w:p w:rsidR="0028219F" w:rsidRPr="00F63118" w:rsidRDefault="0028219F" w:rsidP="0028219F">
      <w:pPr>
        <w:pStyle w:val="af3"/>
      </w:pPr>
      <w:r w:rsidRPr="0011507C">
        <w:t xml:space="preserve">     Комплексная оценка качества сельской среды в соответствии со сложившейся застройкой и данными генерального плана позволили выделить </w:t>
      </w:r>
      <w:r>
        <w:t xml:space="preserve">на территории </w:t>
      </w:r>
      <w:r w:rsidRPr="00FA52D3">
        <w:t xml:space="preserve">сельского поселения </w:t>
      </w:r>
      <w:r w:rsidR="00720E0A" w:rsidRPr="00FA52D3">
        <w:t>Ермаковский</w:t>
      </w:r>
      <w:r w:rsidRPr="00FA52D3">
        <w:t xml:space="preserve"> сельсовет</w:t>
      </w:r>
      <w:bookmarkStart w:id="0" w:name="_GoBack"/>
      <w:bookmarkEnd w:id="0"/>
      <w:r>
        <w:t xml:space="preserve"> </w:t>
      </w:r>
      <w:r w:rsidRPr="0011507C">
        <w:t xml:space="preserve">в границах базовых типов </w:t>
      </w:r>
      <w:r w:rsidRPr="00F63118">
        <w:t xml:space="preserve">территориальных зон </w:t>
      </w:r>
      <w:r>
        <w:t>следующие</w:t>
      </w:r>
      <w:r w:rsidRPr="00F63118">
        <w:t xml:space="preserve"> вид</w:t>
      </w:r>
      <w:r>
        <w:t>ы</w:t>
      </w:r>
      <w:r w:rsidRPr="00F63118">
        <w:t>:</w:t>
      </w:r>
    </w:p>
    <w:p w:rsidR="0028219F" w:rsidRPr="00CB57BE" w:rsidRDefault="0028219F" w:rsidP="0028219F">
      <w:pPr>
        <w:pStyle w:val="af3"/>
        <w:widowControl w:val="0"/>
        <w:numPr>
          <w:ilvl w:val="0"/>
          <w:numId w:val="12"/>
        </w:numPr>
        <w:shd w:val="clear" w:color="auto" w:fill="FFFFFF"/>
        <w:spacing w:after="100"/>
      </w:pPr>
      <w:r w:rsidRPr="00CB57BE">
        <w:rPr>
          <w:bCs/>
        </w:rPr>
        <w:t xml:space="preserve">Жилая зона (Ж)  </w:t>
      </w:r>
    </w:p>
    <w:p w:rsidR="0028219F" w:rsidRPr="00CB57BE" w:rsidRDefault="0028219F" w:rsidP="0028219F">
      <w:pPr>
        <w:pStyle w:val="af3"/>
        <w:widowControl w:val="0"/>
        <w:numPr>
          <w:ilvl w:val="0"/>
          <w:numId w:val="12"/>
        </w:numPr>
        <w:shd w:val="clear" w:color="auto" w:fill="FFFFFF"/>
        <w:spacing w:after="100"/>
      </w:pPr>
      <w:r w:rsidRPr="00CB57BE">
        <w:rPr>
          <w:bCs/>
        </w:rPr>
        <w:t>Общественно-деловая зона (ОД)</w:t>
      </w:r>
      <w:r w:rsidRPr="00CB57BE">
        <w:t xml:space="preserve"> </w:t>
      </w:r>
    </w:p>
    <w:p w:rsidR="0028219F" w:rsidRPr="00CB57BE" w:rsidRDefault="0028219F" w:rsidP="0028219F">
      <w:pPr>
        <w:pStyle w:val="af3"/>
      </w:pPr>
      <w:r>
        <w:t xml:space="preserve">      3.  </w:t>
      </w:r>
      <w:r w:rsidRPr="00CB57BE">
        <w:t xml:space="preserve">Зона сельскохозяйственного использования (СХ): </w:t>
      </w:r>
    </w:p>
    <w:p w:rsidR="0028219F" w:rsidRPr="00CB57BE" w:rsidRDefault="0028219F" w:rsidP="0028219F">
      <w:pPr>
        <w:pStyle w:val="af3"/>
        <w:rPr>
          <w:bCs/>
        </w:rPr>
      </w:pPr>
      <w:r>
        <w:t xml:space="preserve">     4. </w:t>
      </w:r>
      <w:r w:rsidR="006175B6">
        <w:t xml:space="preserve"> </w:t>
      </w:r>
      <w:r w:rsidRPr="00CB57BE">
        <w:t>Производственная зона (П</w:t>
      </w:r>
      <w:r w:rsidRPr="00CB57BE">
        <w:rPr>
          <w:bCs/>
        </w:rPr>
        <w:t xml:space="preserve">) </w:t>
      </w:r>
    </w:p>
    <w:p w:rsidR="0028219F" w:rsidRPr="00CB57BE" w:rsidRDefault="0028219F" w:rsidP="0028219F">
      <w:pPr>
        <w:pStyle w:val="af3"/>
      </w:pPr>
      <w:r>
        <w:rPr>
          <w:bCs/>
        </w:rPr>
        <w:t xml:space="preserve">     5. </w:t>
      </w:r>
      <w:r w:rsidR="006175B6">
        <w:rPr>
          <w:bCs/>
        </w:rPr>
        <w:t xml:space="preserve"> </w:t>
      </w:r>
      <w:r w:rsidRPr="00CB57BE">
        <w:rPr>
          <w:bCs/>
        </w:rPr>
        <w:t>Зона инженерной и транспортной инфраструктур (Т):</w:t>
      </w:r>
      <w:r w:rsidRPr="00CB57BE">
        <w:t xml:space="preserve"> </w:t>
      </w:r>
    </w:p>
    <w:p w:rsidR="0028219F" w:rsidRPr="00CB57BE" w:rsidRDefault="0028219F" w:rsidP="0028219F">
      <w:pPr>
        <w:pStyle w:val="af3"/>
      </w:pPr>
      <w:r>
        <w:rPr>
          <w:bCs/>
        </w:rPr>
        <w:lastRenderedPageBreak/>
        <w:t xml:space="preserve">     6. </w:t>
      </w:r>
      <w:r w:rsidRPr="00CB57BE">
        <w:rPr>
          <w:bCs/>
        </w:rPr>
        <w:t>Рекреационная зона (Р)</w:t>
      </w:r>
      <w:r w:rsidRPr="00CB57BE">
        <w:t>:</w:t>
      </w:r>
    </w:p>
    <w:p w:rsidR="00CE46DD" w:rsidRDefault="0028219F" w:rsidP="00CE46DD">
      <w:pPr>
        <w:pStyle w:val="af3"/>
      </w:pPr>
      <w:r w:rsidRPr="00CB57BE">
        <w:t xml:space="preserve"> </w:t>
      </w:r>
      <w:r>
        <w:t xml:space="preserve">    </w:t>
      </w:r>
      <w:r w:rsidR="008135A7">
        <w:t>7</w:t>
      </w:r>
      <w:r>
        <w:t xml:space="preserve">. </w:t>
      </w:r>
      <w:r w:rsidRPr="00CB57BE">
        <w:t>Зона специального назначения</w:t>
      </w:r>
      <w:r w:rsidR="00813D2D">
        <w:t xml:space="preserve"> (С)</w:t>
      </w:r>
    </w:p>
    <w:p w:rsidR="001F734D" w:rsidRPr="007848B9" w:rsidRDefault="001F734D" w:rsidP="001F734D">
      <w:pPr>
        <w:ind w:firstLine="1116"/>
        <w:rPr>
          <w:b/>
          <w:i/>
          <w:color w:val="FF0000"/>
        </w:rPr>
      </w:pPr>
      <w:r w:rsidRPr="007848B9">
        <w:rPr>
          <w:b/>
          <w:i/>
          <w:color w:val="FF0000"/>
        </w:rPr>
        <w:t xml:space="preserve">          </w:t>
      </w:r>
    </w:p>
    <w:p w:rsidR="001F734D" w:rsidRDefault="001F734D" w:rsidP="001F734D">
      <w:pPr>
        <w:pStyle w:val="af3"/>
        <w:jc w:val="center"/>
        <w:rPr>
          <w:b/>
          <w:bCs/>
          <w:i/>
          <w:iCs/>
        </w:rPr>
      </w:pPr>
      <w:r w:rsidRPr="009C617F">
        <w:rPr>
          <w:b/>
          <w:i/>
        </w:rPr>
        <w:t xml:space="preserve">   Глава 3. </w:t>
      </w:r>
      <w:r w:rsidRPr="0009225E">
        <w:rPr>
          <w:b/>
          <w:bCs/>
          <w:i/>
          <w:iCs/>
        </w:rPr>
        <w:t>Градостроительные регламенты по видам и параметрам разрешенного использования</w:t>
      </w:r>
    </w:p>
    <w:p w:rsidR="001F734D" w:rsidRPr="00F62C80" w:rsidRDefault="001F734D" w:rsidP="001F734D">
      <w:pPr>
        <w:pStyle w:val="af3"/>
        <w:ind w:left="720"/>
        <w:jc w:val="left"/>
        <w:rPr>
          <w:rFonts w:eastAsia="MS Mincho"/>
        </w:rPr>
      </w:pPr>
      <w:r w:rsidRPr="00F62C80">
        <w:rPr>
          <w:rFonts w:eastAsia="MS Mincho"/>
          <w:b/>
        </w:rPr>
        <w:t xml:space="preserve">                                               Жилая зона</w:t>
      </w:r>
    </w:p>
    <w:p w:rsidR="001F734D" w:rsidRPr="00D02003" w:rsidRDefault="001F734D" w:rsidP="001F734D">
      <w:pPr>
        <w:jc w:val="center"/>
      </w:pPr>
      <w:r w:rsidRPr="00D02003">
        <w:t>Основные виды разрешенного использования:</w:t>
      </w:r>
    </w:p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808"/>
      </w:tblGrid>
      <w:tr w:rsidR="00224448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224448" w:rsidRPr="00E46239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B055DF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4536" w:type="dxa"/>
            <w:shd w:val="clear" w:color="auto" w:fill="auto"/>
          </w:tcPr>
          <w:p w:rsidR="001F734D" w:rsidRPr="00B055DF" w:rsidRDefault="001F734D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подсобных сооружений</w:t>
            </w:r>
          </w:p>
        </w:tc>
        <w:tc>
          <w:tcPr>
            <w:tcW w:w="1808" w:type="dxa"/>
            <w:shd w:val="clear" w:color="auto" w:fill="auto"/>
          </w:tcPr>
          <w:p w:rsidR="001F734D" w:rsidRPr="00B055D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224448" w:rsidRPr="00E46239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B055DF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4536" w:type="dxa"/>
            <w:shd w:val="clear" w:color="auto" w:fill="auto"/>
          </w:tcPr>
          <w:p w:rsidR="001F734D" w:rsidRPr="00B055DF" w:rsidRDefault="001F734D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1F734D" w:rsidRPr="00B055DF" w:rsidRDefault="00775FDC" w:rsidP="00775FDC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808" w:type="dxa"/>
            <w:shd w:val="clear" w:color="auto" w:fill="auto"/>
          </w:tcPr>
          <w:p w:rsidR="001F734D" w:rsidRPr="00B055D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</w:tr>
      <w:tr w:rsidR="00224448" w:rsidRPr="00E46239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B055DF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4536" w:type="dxa"/>
            <w:shd w:val="clear" w:color="auto" w:fill="auto"/>
          </w:tcPr>
          <w:p w:rsidR="001F734D" w:rsidRPr="00B055DF" w:rsidRDefault="001F734D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</w:t>
            </w:r>
            <w:r w:rsidRPr="00B0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</w:t>
            </w:r>
          </w:p>
        </w:tc>
        <w:tc>
          <w:tcPr>
            <w:tcW w:w="1808" w:type="dxa"/>
            <w:shd w:val="clear" w:color="auto" w:fill="auto"/>
          </w:tcPr>
          <w:p w:rsidR="001F734D" w:rsidRPr="00B055D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</w:tr>
      <w:tr w:rsidR="00224448" w:rsidRPr="00E46239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B055DF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Среднеэтажная жилая застройка</w:t>
            </w:r>
          </w:p>
        </w:tc>
        <w:tc>
          <w:tcPr>
            <w:tcW w:w="4536" w:type="dxa"/>
            <w:shd w:val="clear" w:color="auto" w:fill="auto"/>
          </w:tcPr>
          <w:p w:rsidR="001F734D" w:rsidRPr="00B055DF" w:rsidRDefault="001F734D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1F734D" w:rsidRPr="00B055DF" w:rsidRDefault="00775FDC" w:rsidP="00775FD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808" w:type="dxa"/>
            <w:shd w:val="clear" w:color="auto" w:fill="auto"/>
          </w:tcPr>
          <w:p w:rsidR="001F734D" w:rsidRPr="00B055D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</w:tbl>
    <w:p w:rsidR="001F734D" w:rsidRDefault="001F734D" w:rsidP="001F734D">
      <w:pPr>
        <w:pStyle w:val="ConsPlusNormal"/>
      </w:pPr>
      <w:r>
        <w:t xml:space="preserve">               </w:t>
      </w:r>
    </w:p>
    <w:p w:rsidR="001F734D" w:rsidRDefault="001F734D" w:rsidP="001F734D">
      <w:pPr>
        <w:pStyle w:val="ConsPlusNormal"/>
      </w:pPr>
      <w:r>
        <w:t xml:space="preserve">                </w:t>
      </w:r>
    </w:p>
    <w:p w:rsidR="001F734D" w:rsidRPr="00D02003" w:rsidRDefault="001F734D" w:rsidP="001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003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использования:</w:t>
      </w:r>
    </w:p>
    <w:p w:rsidR="001F734D" w:rsidRDefault="001F734D" w:rsidP="001F734D">
      <w:pPr>
        <w:pStyle w:val="ConsPlusNormal"/>
        <w:jc w:val="center"/>
        <w:rPr>
          <w:b/>
          <w:i/>
          <w:sz w:val="24"/>
          <w:szCs w:val="24"/>
        </w:rPr>
      </w:pPr>
    </w:p>
    <w:p w:rsidR="001F734D" w:rsidRDefault="001F734D" w:rsidP="001F734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808"/>
      </w:tblGrid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C31960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8B0D98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4536" w:type="dxa"/>
            <w:shd w:val="clear" w:color="auto" w:fill="auto"/>
          </w:tcPr>
          <w:p w:rsidR="001F734D" w:rsidRPr="008B0D98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B0D98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1F734D" w:rsidRPr="008B0D98" w:rsidRDefault="00911222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8B0D98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1F734D" w:rsidRPr="008B0D98" w:rsidRDefault="00911222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8B0D98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1F734D" w:rsidRPr="008B0D98" w:rsidRDefault="00911222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8B0D98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808" w:type="dxa"/>
            <w:shd w:val="clear" w:color="auto" w:fill="auto"/>
          </w:tcPr>
          <w:p w:rsidR="001F734D" w:rsidRPr="008B0D98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1F734D" w:rsidRPr="00C31960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193B7A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536" w:type="dxa"/>
            <w:shd w:val="clear" w:color="auto" w:fill="auto"/>
          </w:tcPr>
          <w:p w:rsidR="001F734D" w:rsidRPr="00193B7A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08" w:type="dxa"/>
            <w:shd w:val="clear" w:color="auto" w:fill="auto"/>
          </w:tcPr>
          <w:p w:rsidR="001F734D" w:rsidRPr="00193B7A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B7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1F734D" w:rsidRPr="00C31960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8663E6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6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Pr="008663E6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6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08" w:type="dxa"/>
            <w:shd w:val="clear" w:color="auto" w:fill="auto"/>
          </w:tcPr>
          <w:p w:rsidR="001F734D" w:rsidRPr="008663E6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F734D" w:rsidRPr="00C31960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B055DF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4536" w:type="dxa"/>
            <w:shd w:val="clear" w:color="auto" w:fill="auto"/>
          </w:tcPr>
          <w:p w:rsidR="001F734D" w:rsidRPr="00B055DF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1808" w:type="dxa"/>
            <w:shd w:val="clear" w:color="auto" w:fill="auto"/>
          </w:tcPr>
          <w:p w:rsidR="001F734D" w:rsidRPr="00B055D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5DF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1F734D" w:rsidRPr="00C31960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152F47" w:rsidRDefault="001F734D" w:rsidP="003D5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47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4536" w:type="dxa"/>
            <w:shd w:val="clear" w:color="auto" w:fill="auto"/>
          </w:tcPr>
          <w:p w:rsidR="001F734D" w:rsidRPr="00152F47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52F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</w:t>
            </w:r>
            <w:r w:rsidRPr="0015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0" w:tooltip="Дошкольное, начальное и среднее общее образование" w:history="1">
              <w:r w:rsidRPr="00152F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3.5.1</w:t>
              </w:r>
            </w:hyperlink>
            <w:r w:rsidRPr="00152F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14" w:tooltip="Среднее и высшее профессиональное образование" w:history="1">
              <w:r w:rsidRPr="00152F4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3.5.2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152F47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</w:tr>
    </w:tbl>
    <w:p w:rsidR="001F734D" w:rsidRDefault="001F734D" w:rsidP="001F734D">
      <w:pPr>
        <w:pStyle w:val="ConsPlusNormal"/>
      </w:pPr>
    </w:p>
    <w:p w:rsidR="001F734D" w:rsidRDefault="001F734D" w:rsidP="001F734D">
      <w:pPr>
        <w:pStyle w:val="ConsPlusNormal"/>
      </w:pPr>
    </w:p>
    <w:p w:rsidR="001F734D" w:rsidRPr="00D02003" w:rsidRDefault="001F734D" w:rsidP="001F734D">
      <w:pPr>
        <w:ind w:firstLine="709"/>
        <w:jc w:val="center"/>
      </w:pPr>
      <w:r w:rsidRPr="00D02003">
        <w:rPr>
          <w:rFonts w:eastAsia="MS Mincho"/>
          <w:bCs/>
        </w:rPr>
        <w:t>Условно разрешенные виды использования:</w:t>
      </w:r>
    </w:p>
    <w:p w:rsidR="001F734D" w:rsidRDefault="001F734D" w:rsidP="001F734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Tr="00087E5B">
        <w:tc>
          <w:tcPr>
            <w:tcW w:w="3369" w:type="dxa"/>
            <w:shd w:val="clear" w:color="auto" w:fill="auto"/>
          </w:tcPr>
          <w:p w:rsidR="001F734D" w:rsidRPr="003E3D7B" w:rsidRDefault="001F734D" w:rsidP="005375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4394" w:type="dxa"/>
            <w:shd w:val="clear" w:color="auto" w:fill="auto"/>
          </w:tcPr>
          <w:p w:rsidR="001F734D" w:rsidRPr="003E3D7B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F734D" w:rsidRPr="003E3D7B" w:rsidRDefault="00911222" w:rsidP="00911222">
            <w:pPr>
              <w:pStyle w:val="ConsPlusNormal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3E3D7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808" w:type="dxa"/>
            <w:shd w:val="clear" w:color="auto" w:fill="auto"/>
          </w:tcPr>
          <w:p w:rsidR="001F734D" w:rsidRPr="003E3D7B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D7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1F734D" w:rsidTr="00087E5B">
        <w:tc>
          <w:tcPr>
            <w:tcW w:w="3369" w:type="dxa"/>
            <w:shd w:val="clear" w:color="auto" w:fill="auto"/>
          </w:tcPr>
          <w:p w:rsidR="001F734D" w:rsidRPr="00492FD4" w:rsidRDefault="001F734D" w:rsidP="005375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4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394" w:type="dxa"/>
            <w:shd w:val="clear" w:color="auto" w:fill="auto"/>
          </w:tcPr>
          <w:p w:rsidR="001F734D" w:rsidRPr="00492FD4" w:rsidRDefault="001F734D" w:rsidP="00911222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492F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492FD4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FD4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</w:tbl>
    <w:p w:rsidR="001F734D" w:rsidRDefault="001F734D" w:rsidP="001F734D">
      <w:pPr>
        <w:pStyle w:val="ConsPlusNormal"/>
      </w:pPr>
    </w:p>
    <w:p w:rsidR="001F734D" w:rsidRPr="00196ADE" w:rsidRDefault="001F734D" w:rsidP="001F734D">
      <w:pPr>
        <w:pStyle w:val="ConsPlusNormal"/>
        <w:tabs>
          <w:tab w:val="left" w:pos="1680"/>
          <w:tab w:val="left" w:pos="4210"/>
        </w:tabs>
        <w:rPr>
          <w:rFonts w:ascii="Times New Roman" w:eastAsia="MS Mincho" w:hAnsi="Times New Roman" w:cs="Times New Roman"/>
          <w:sz w:val="24"/>
          <w:szCs w:val="24"/>
        </w:rPr>
      </w:pPr>
      <w:r>
        <w:tab/>
      </w:r>
      <w:r w:rsidRPr="007848B9">
        <w:rPr>
          <w:rFonts w:eastAsia="MS Mincho"/>
          <w:color w:val="FF0000"/>
          <w:sz w:val="24"/>
          <w:szCs w:val="24"/>
        </w:rPr>
        <w:tab/>
      </w:r>
      <w:r w:rsidRPr="00196ADE">
        <w:rPr>
          <w:rFonts w:ascii="Times New Roman" w:eastAsia="MS Mincho" w:hAnsi="Times New Roman" w:cs="Times New Roman"/>
          <w:sz w:val="24"/>
          <w:szCs w:val="24"/>
        </w:rPr>
        <w:t>Параметры:</w:t>
      </w:r>
    </w:p>
    <w:p w:rsidR="001F734D" w:rsidRPr="00417C27" w:rsidRDefault="001F734D" w:rsidP="001F734D">
      <w:pPr>
        <w:pStyle w:val="af5"/>
        <w:ind w:firstLine="284"/>
        <w:rPr>
          <w:rFonts w:eastAsia="MS Mincho"/>
        </w:rPr>
      </w:pPr>
      <w:r w:rsidRPr="00417C27">
        <w:rPr>
          <w:rFonts w:eastAsia="MS Mincho"/>
        </w:rPr>
        <w:t>1. 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строительства утверждаются постановлением местной администрацией на территории населенных пунктов сельсоветов.</w:t>
      </w:r>
    </w:p>
    <w:p w:rsidR="001F734D" w:rsidRPr="00417C27" w:rsidRDefault="001F734D" w:rsidP="001F734D">
      <w:pPr>
        <w:pStyle w:val="af5"/>
        <w:spacing w:after="0"/>
        <w:rPr>
          <w:rFonts w:eastAsia="MS Mincho"/>
        </w:rPr>
      </w:pPr>
      <w:r w:rsidRPr="00417C27">
        <w:rPr>
          <w:rFonts w:eastAsia="MS Mincho"/>
        </w:rPr>
        <w:t>Максимальный размер – 0,12 га;</w:t>
      </w:r>
    </w:p>
    <w:p w:rsidR="001F734D" w:rsidRPr="00417C27" w:rsidRDefault="001F734D" w:rsidP="001F734D">
      <w:pPr>
        <w:pStyle w:val="af5"/>
        <w:tabs>
          <w:tab w:val="center" w:pos="5037"/>
        </w:tabs>
        <w:spacing w:after="0"/>
        <w:rPr>
          <w:rFonts w:eastAsia="MS Mincho"/>
        </w:rPr>
      </w:pPr>
      <w:r w:rsidRPr="00417C27">
        <w:rPr>
          <w:rFonts w:eastAsia="MS Mincho"/>
        </w:rPr>
        <w:lastRenderedPageBreak/>
        <w:t xml:space="preserve">Минимальный размер – </w:t>
      </w:r>
      <w:smartTag w:uri="urn:schemas-microsoft-com:office:smarttags" w:element="metricconverter">
        <w:smartTagPr>
          <w:attr w:name="ProductID" w:val="0,06 га"/>
        </w:smartTagPr>
        <w:r w:rsidRPr="00417C27">
          <w:rPr>
            <w:rFonts w:eastAsia="MS Mincho"/>
          </w:rPr>
          <w:t>0,06 га</w:t>
        </w:r>
      </w:smartTag>
      <w:r w:rsidRPr="00417C27">
        <w:rPr>
          <w:rFonts w:eastAsia="MS Mincho"/>
        </w:rPr>
        <w:t>.</w:t>
      </w:r>
      <w:r w:rsidRPr="00417C27">
        <w:rPr>
          <w:rFonts w:eastAsia="MS Mincho"/>
        </w:rPr>
        <w:tab/>
      </w:r>
    </w:p>
    <w:p w:rsidR="001F734D" w:rsidRPr="00417C27" w:rsidRDefault="001F734D" w:rsidP="001F734D">
      <w:pPr>
        <w:pStyle w:val="af5"/>
        <w:spacing w:after="0"/>
        <w:ind w:firstLine="284"/>
        <w:rPr>
          <w:rFonts w:eastAsia="MS Mincho"/>
        </w:rPr>
      </w:pPr>
      <w:r w:rsidRPr="00417C27">
        <w:rPr>
          <w:rFonts w:eastAsia="MS Mincho"/>
        </w:rPr>
        <w:t>2. Минимальная ширина участка по фасаду принимается 15 м.</w:t>
      </w:r>
    </w:p>
    <w:p w:rsidR="001F734D" w:rsidRPr="00417C27" w:rsidRDefault="001F734D" w:rsidP="001F734D">
      <w:pPr>
        <w:pStyle w:val="af5"/>
        <w:ind w:firstLine="284"/>
        <w:rPr>
          <w:rFonts w:eastAsia="MS Mincho"/>
        </w:rPr>
      </w:pPr>
      <w:r w:rsidRPr="00417C27">
        <w:rPr>
          <w:rFonts w:eastAsia="MS Mincho"/>
        </w:rPr>
        <w:t>3. Усадебный одно-двухквартирный дом должен отстоять от красной линии улиц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F734D" w:rsidRPr="00417C27" w:rsidRDefault="001F734D" w:rsidP="001F734D">
      <w:pPr>
        <w:ind w:firstLine="284"/>
        <w:jc w:val="both"/>
      </w:pPr>
      <w:r w:rsidRPr="00417C27">
        <w:rPr>
          <w:rFonts w:eastAsia="MS Mincho"/>
        </w:rPr>
        <w:t xml:space="preserve">     4.</w:t>
      </w:r>
      <w:r w:rsidRPr="00417C27">
        <w:t xml:space="preserve"> До границы соседнего приквартирного участка расстояния по санитарно-бытовым условиям должны быть не менее: </w:t>
      </w:r>
    </w:p>
    <w:p w:rsidR="001F734D" w:rsidRPr="00417C27" w:rsidRDefault="001F734D" w:rsidP="001F734D">
      <w:pPr>
        <w:ind w:left="375"/>
        <w:jc w:val="both"/>
      </w:pPr>
      <w:r w:rsidRPr="00417C27">
        <w:rPr>
          <w:rFonts w:eastAsia="MS Mincho"/>
        </w:rPr>
        <w:t xml:space="preserve">    - </w:t>
      </w:r>
      <w:r w:rsidRPr="00417C27">
        <w:t>от усадебного, одно-двухквартирного и блокированного дома – 3м;</w:t>
      </w:r>
    </w:p>
    <w:p w:rsidR="001F734D" w:rsidRPr="00417C27" w:rsidRDefault="001F734D" w:rsidP="001F734D">
      <w:pPr>
        <w:ind w:left="375"/>
        <w:jc w:val="both"/>
      </w:pPr>
      <w:r w:rsidRPr="00417C27">
        <w:rPr>
          <w:rFonts w:eastAsia="MS Mincho"/>
        </w:rPr>
        <w:t xml:space="preserve">    - </w:t>
      </w:r>
      <w:r w:rsidRPr="00417C27">
        <w:t>от постройки для содержания скота и птицы – 4м;</w:t>
      </w:r>
    </w:p>
    <w:p w:rsidR="001F734D" w:rsidRPr="00417C27" w:rsidRDefault="001F734D" w:rsidP="001F734D">
      <w:pPr>
        <w:ind w:left="375"/>
        <w:jc w:val="both"/>
      </w:pPr>
      <w:r w:rsidRPr="00417C27">
        <w:rPr>
          <w:rFonts w:eastAsia="MS Mincho"/>
        </w:rPr>
        <w:t xml:space="preserve">    - </w:t>
      </w:r>
      <w:r w:rsidRPr="00417C27">
        <w:t>от других построек (бани, гаража и др.) – 1м;</w:t>
      </w:r>
    </w:p>
    <w:p w:rsidR="001F734D" w:rsidRPr="00417C27" w:rsidRDefault="001F734D" w:rsidP="001F734D">
      <w:pPr>
        <w:ind w:left="426"/>
        <w:jc w:val="both"/>
      </w:pPr>
      <w:r w:rsidRPr="00417C27">
        <w:rPr>
          <w:rFonts w:eastAsia="MS Mincho"/>
        </w:rPr>
        <w:t xml:space="preserve">   - </w:t>
      </w:r>
      <w:r w:rsidRPr="00417C27">
        <w:t>от стволов высокорослых деревьев – 4м;</w:t>
      </w:r>
    </w:p>
    <w:p w:rsidR="001F734D" w:rsidRPr="00417C27" w:rsidRDefault="001F734D" w:rsidP="001F734D">
      <w:pPr>
        <w:ind w:left="426"/>
        <w:jc w:val="both"/>
      </w:pPr>
      <w:r>
        <w:rPr>
          <w:rFonts w:eastAsia="MS Mincho"/>
        </w:rPr>
        <w:t xml:space="preserve"> </w:t>
      </w:r>
      <w:r w:rsidRPr="00417C27">
        <w:rPr>
          <w:rFonts w:eastAsia="MS Mincho"/>
        </w:rPr>
        <w:t xml:space="preserve">  - </w:t>
      </w:r>
      <w:r w:rsidRPr="00417C27">
        <w:t>от стволов среднерослых деревьев – 2м;</w:t>
      </w:r>
    </w:p>
    <w:p w:rsidR="001F734D" w:rsidRPr="00417C27" w:rsidRDefault="001F734D" w:rsidP="001F734D">
      <w:pPr>
        <w:ind w:left="375"/>
        <w:jc w:val="both"/>
      </w:pPr>
      <w:r w:rsidRPr="00417C27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  <w:r w:rsidRPr="00417C27">
        <w:rPr>
          <w:rFonts w:eastAsia="MS Mincho"/>
        </w:rPr>
        <w:t xml:space="preserve">  - </w:t>
      </w:r>
      <w:r w:rsidRPr="00417C27">
        <w:t>от кустарника – 1м.</w:t>
      </w:r>
    </w:p>
    <w:p w:rsidR="001F734D" w:rsidRPr="00417C27" w:rsidRDefault="001F734D" w:rsidP="001F734D">
      <w:pPr>
        <w:ind w:firstLine="284"/>
        <w:jc w:val="both"/>
      </w:pPr>
      <w:r w:rsidRPr="00417C27">
        <w:rPr>
          <w:rFonts w:eastAsia="MS Mincho"/>
        </w:rPr>
        <w:t xml:space="preserve">    5. </w:t>
      </w:r>
      <w:r w:rsidRPr="00417C27">
        <w:t xml:space="preserve">На территориях с застройкой усадебными, одно-двухквартирными домами расстояния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417C27">
          <w:t>6 м</w:t>
        </w:r>
      </w:smartTag>
      <w:r w:rsidRPr="00417C27">
        <w:t>.</w:t>
      </w:r>
    </w:p>
    <w:p w:rsidR="001F734D" w:rsidRPr="00417C27" w:rsidRDefault="001F734D" w:rsidP="001F734D">
      <w:pPr>
        <w:ind w:firstLine="284"/>
        <w:jc w:val="both"/>
      </w:pPr>
      <w:r w:rsidRPr="00417C27">
        <w:t xml:space="preserve">  6.  Коэффициент использования территории:</w:t>
      </w:r>
    </w:p>
    <w:p w:rsidR="001F734D" w:rsidRPr="00417C27" w:rsidRDefault="001F734D" w:rsidP="001F734D">
      <w:pPr>
        <w:ind w:left="375"/>
        <w:jc w:val="both"/>
      </w:pPr>
      <w:r w:rsidRPr="00417C27">
        <w:t xml:space="preserve">    - для жилых домов усадебного типа – не более 0,67;</w:t>
      </w:r>
    </w:p>
    <w:p w:rsidR="001F734D" w:rsidRPr="00417C27" w:rsidRDefault="001F734D" w:rsidP="001F734D">
      <w:pPr>
        <w:ind w:left="375"/>
        <w:jc w:val="both"/>
      </w:pPr>
      <w:r w:rsidRPr="00417C27">
        <w:t xml:space="preserve">    - для сблокированных жилых домов – не более 1,5.</w:t>
      </w:r>
    </w:p>
    <w:p w:rsidR="001F734D" w:rsidRPr="00417C27" w:rsidRDefault="001F734D" w:rsidP="001F734D">
      <w:pPr>
        <w:pStyle w:val="af5"/>
        <w:ind w:firstLine="284"/>
        <w:rPr>
          <w:rFonts w:eastAsia="MS Mincho"/>
        </w:rPr>
      </w:pPr>
      <w:r w:rsidRPr="00417C27">
        <w:rPr>
          <w:rFonts w:eastAsia="MS Mincho"/>
        </w:rPr>
        <w:t xml:space="preserve"> 7. Высота зданий:</w:t>
      </w:r>
    </w:p>
    <w:p w:rsidR="001F734D" w:rsidRPr="00417C27" w:rsidRDefault="001F734D" w:rsidP="001F734D">
      <w:pPr>
        <w:pStyle w:val="af5"/>
        <w:rPr>
          <w:rFonts w:eastAsia="MS Mincho"/>
        </w:rPr>
      </w:pPr>
      <w:r w:rsidRPr="00417C27">
        <w:rPr>
          <w:rFonts w:eastAsia="MS Mincho"/>
        </w:rPr>
        <w:t>-для всех основных строений кол-во надземных этажей до двух с возможным использованием мансардного этажа и высота от уровня земли до верха плоской кровли не более 9,6м, до конька скатной кровли не более 13,6м;</w:t>
      </w:r>
    </w:p>
    <w:p w:rsidR="001F734D" w:rsidRPr="00417C27" w:rsidRDefault="001F734D" w:rsidP="001F734D">
      <w:pPr>
        <w:pStyle w:val="af5"/>
        <w:rPr>
          <w:rFonts w:eastAsia="MS Mincho"/>
        </w:rPr>
      </w:pPr>
      <w:r w:rsidRPr="00417C27">
        <w:rPr>
          <w:rFonts w:eastAsia="MS Mincho"/>
        </w:rPr>
        <w:t>-для всех вспомогательных строений высота от уровня земли до верха плоской кровли не более 4м, до конька скатной кровли не более 7м.</w:t>
      </w:r>
    </w:p>
    <w:p w:rsidR="001F734D" w:rsidRPr="00417C27" w:rsidRDefault="001F734D" w:rsidP="001F734D">
      <w:pPr>
        <w:pStyle w:val="af5"/>
        <w:rPr>
          <w:rFonts w:eastAsia="MS Mincho"/>
        </w:rPr>
      </w:pPr>
      <w:r w:rsidRPr="00417C27">
        <w:rPr>
          <w:rFonts w:eastAsia="MS Mincho"/>
        </w:rPr>
        <w:t>-исключение составляют шпили, башни, флагштоки.</w:t>
      </w:r>
    </w:p>
    <w:p w:rsidR="001F734D" w:rsidRPr="00417C27" w:rsidRDefault="001F734D" w:rsidP="001F734D">
      <w:pPr>
        <w:pStyle w:val="af5"/>
        <w:rPr>
          <w:rFonts w:eastAsia="MS Mincho"/>
        </w:rPr>
      </w:pPr>
      <w:r w:rsidRPr="00417C27">
        <w:rPr>
          <w:rFonts w:eastAsia="MS Mincho"/>
        </w:rPr>
        <w:t xml:space="preserve">     8.  Вспомогательные строения, за исключением гаражей, размещать со стороны улиц не допускается.</w:t>
      </w:r>
    </w:p>
    <w:p w:rsidR="001F734D" w:rsidRPr="00417C27" w:rsidRDefault="001F734D" w:rsidP="00353C1F">
      <w:pPr>
        <w:pStyle w:val="af5"/>
        <w:ind w:firstLine="143"/>
        <w:rPr>
          <w:rFonts w:eastAsia="MS Mincho"/>
        </w:rPr>
      </w:pPr>
      <w:r w:rsidRPr="00417C27">
        <w:rPr>
          <w:rFonts w:eastAsia="MS Mincho"/>
        </w:rPr>
        <w:t xml:space="preserve">   9. Требования к ограждению земельных участков: высота ограждения не должна превышать </w:t>
      </w:r>
      <w:smartTag w:uri="urn:schemas-microsoft-com:office:smarttags" w:element="metricconverter">
        <w:smartTagPr>
          <w:attr w:name="ProductID" w:val="2,0 м"/>
        </w:smartTagPr>
        <w:r w:rsidRPr="00417C27">
          <w:rPr>
            <w:rFonts w:eastAsia="MS Mincho"/>
          </w:rPr>
          <w:t>2,0 м</w:t>
        </w:r>
      </w:smartTag>
      <w:r w:rsidRPr="00417C27">
        <w:rPr>
          <w:rFonts w:eastAsia="MS Mincho"/>
        </w:rPr>
        <w:t>.</w:t>
      </w:r>
    </w:p>
    <w:p w:rsidR="001F734D" w:rsidRPr="00417C27" w:rsidRDefault="001F734D" w:rsidP="00353C1F">
      <w:pPr>
        <w:ind w:firstLine="426"/>
        <w:jc w:val="both"/>
      </w:pPr>
      <w:r w:rsidRPr="00417C27">
        <w:t xml:space="preserve">   10. Предусмотреть при установлении границ обеспечение прав других лиц на пользование необходимыми для них объектами в границах земельного участка: частями подземного и надземного пространства, занятыми или предназначенными для размещения магистральных инженерных коммуникаций, пешеходными проходами и проездами к объектам, расположенным за пределами участка, если иной доступ к ним невозможен, а также к необходимым объектам общего пользования в соответствии с градостроительными нормативами и правилами землепользования застройки. </w:t>
      </w:r>
    </w:p>
    <w:p w:rsidR="001F734D" w:rsidRPr="00417C27" w:rsidRDefault="001F734D" w:rsidP="002E556B">
      <w:pPr>
        <w:ind w:firstLine="567"/>
        <w:jc w:val="both"/>
      </w:pPr>
      <w:r w:rsidRPr="00417C27">
        <w:t xml:space="preserve">  11. Относить к сервитутам, возлагаемым на владельцев недвижимости право ограниченного использования части чужого земельного участка для:</w:t>
      </w:r>
    </w:p>
    <w:p w:rsidR="001F734D" w:rsidRPr="00417C27" w:rsidRDefault="001F734D" w:rsidP="001F734D">
      <w:pPr>
        <w:jc w:val="both"/>
      </w:pPr>
      <w:r w:rsidRPr="00417C27">
        <w:t xml:space="preserve">  -  застройки, реконструкции, ремонта, осуществляемых для нужд государственного, общественного или частного интереса в сфере градостроительной деятельности;</w:t>
      </w:r>
    </w:p>
    <w:p w:rsidR="001F734D" w:rsidRPr="00417C27" w:rsidRDefault="001F734D" w:rsidP="001F734D">
      <w:pPr>
        <w:jc w:val="both"/>
      </w:pPr>
      <w:r w:rsidRPr="00417C27">
        <w:t xml:space="preserve">  -  строительства, реконструкции, ремонта и эксплуатации инженерно-транспортных коммуникаций и сооружений, других элементов недвижимости;</w:t>
      </w:r>
    </w:p>
    <w:p w:rsidR="001F734D" w:rsidRPr="00417C27" w:rsidRDefault="001F734D" w:rsidP="001F734D">
      <w:pPr>
        <w:jc w:val="both"/>
      </w:pPr>
      <w:r w:rsidRPr="00417C27">
        <w:t xml:space="preserve">  -  проведения работ по инженерной подготовке;</w:t>
      </w:r>
    </w:p>
    <w:p w:rsidR="001F734D" w:rsidRPr="00417C27" w:rsidRDefault="001F734D" w:rsidP="001F734D">
      <w:pPr>
        <w:jc w:val="both"/>
      </w:pPr>
      <w:r w:rsidRPr="00417C27">
        <w:t xml:space="preserve">  -  проезды и проходы через соседние земельные участки;</w:t>
      </w:r>
    </w:p>
    <w:p w:rsidR="001F734D" w:rsidRPr="00417C27" w:rsidRDefault="001F734D" w:rsidP="001F734D">
      <w:pPr>
        <w:jc w:val="both"/>
      </w:pPr>
      <w:r w:rsidRPr="00417C27">
        <w:t xml:space="preserve">  -  применения проникающих на определённой высоте устройств при возведении зданий, строений и сооружений.</w:t>
      </w:r>
    </w:p>
    <w:p w:rsidR="001F734D" w:rsidRDefault="001F734D" w:rsidP="001F734D">
      <w:pPr>
        <w:pStyle w:val="af5"/>
        <w:rPr>
          <w:rFonts w:eastAsia="MS Mincho"/>
          <w:b/>
        </w:rPr>
      </w:pPr>
    </w:p>
    <w:p w:rsidR="001F734D" w:rsidRPr="00AE0455" w:rsidRDefault="001F734D" w:rsidP="001F734D">
      <w:pPr>
        <w:pStyle w:val="af5"/>
        <w:rPr>
          <w:rFonts w:eastAsia="MS Mincho"/>
        </w:rPr>
      </w:pPr>
      <w:r w:rsidRPr="0009225E">
        <w:rPr>
          <w:rFonts w:eastAsia="MS Mincho"/>
        </w:rPr>
        <w:lastRenderedPageBreak/>
        <w:tab/>
      </w:r>
      <w:r w:rsidRPr="00AE0455">
        <w:rPr>
          <w:rFonts w:eastAsia="MS Mincho"/>
        </w:rPr>
        <w:t>Параметры застройки малоэтажными секционными жилыми домами секционной застройки высотой до 3-х этажей с отдельно стоящими или встроенными объектами обслуживания местного значения.</w:t>
      </w:r>
    </w:p>
    <w:p w:rsidR="001F734D" w:rsidRPr="00AD5DC5" w:rsidRDefault="001F734D" w:rsidP="001F734D">
      <w:pPr>
        <w:pStyle w:val="af5"/>
        <w:ind w:firstLine="360"/>
        <w:rPr>
          <w:rFonts w:eastAsia="MS Mincho"/>
        </w:rPr>
      </w:pPr>
      <w:r w:rsidRPr="00AD5DC5">
        <w:rPr>
          <w:rFonts w:eastAsia="MS Mincho"/>
        </w:rPr>
        <w:t>1. Минимальная площадь земельного участка многоквартирного жилого дома из расчета 30 кв.м. на одну квартиру.</w:t>
      </w:r>
    </w:p>
    <w:p w:rsidR="001F734D" w:rsidRPr="00AD5DC5" w:rsidRDefault="001F734D" w:rsidP="000F3F76">
      <w:pPr>
        <w:pStyle w:val="af5"/>
        <w:widowControl w:val="0"/>
        <w:numPr>
          <w:ilvl w:val="0"/>
          <w:numId w:val="6"/>
        </w:numPr>
        <w:shd w:val="clear" w:color="auto" w:fill="FFFFFF"/>
        <w:spacing w:after="100"/>
        <w:jc w:val="left"/>
        <w:rPr>
          <w:rFonts w:eastAsia="MS Mincho"/>
        </w:rPr>
      </w:pPr>
      <w:r w:rsidRPr="00AD5DC5">
        <w:rPr>
          <w:rFonts w:eastAsia="MS Mincho"/>
        </w:rPr>
        <w:t>Предприятия обслуживания размещаются в первых этажах многоквартирных жилых домов, выходящих на улицу или пристраиваются к ним при условии, что входы для посетителей предприятий обслуживания размещаются со стороны улицы и имеется достаточно места для автостоянок временного хранения автотранспорта.</w:t>
      </w:r>
    </w:p>
    <w:p w:rsidR="001F734D" w:rsidRPr="00AD5DC5" w:rsidRDefault="001F734D" w:rsidP="001F734D">
      <w:pPr>
        <w:pStyle w:val="af5"/>
        <w:ind w:left="360"/>
        <w:rPr>
          <w:rFonts w:eastAsia="MS Mincho"/>
        </w:rPr>
      </w:pPr>
      <w:r w:rsidRPr="00AD5DC5">
        <w:rPr>
          <w:rFonts w:eastAsia="MS Mincho"/>
        </w:rPr>
        <w:t xml:space="preserve">     2. Между длинными сторонами жилых зданий высотой в 2-3 этажа следует принимать расстояния (бытовые разрывы) не менее </w:t>
      </w:r>
      <w:smartTag w:uri="urn:schemas-microsoft-com:office:smarttags" w:element="metricconverter">
        <w:smartTagPr>
          <w:attr w:name="ProductID" w:val="15 м"/>
        </w:smartTagPr>
        <w:r w:rsidRPr="00AD5DC5">
          <w:rPr>
            <w:rFonts w:eastAsia="MS Mincho"/>
          </w:rPr>
          <w:t>15 м</w:t>
        </w:r>
      </w:smartTag>
      <w:r w:rsidRPr="00AD5DC5">
        <w:rPr>
          <w:rFonts w:eastAsia="MS Mincho"/>
        </w:rPr>
        <w:t xml:space="preserve">, между длинными сторонами и торцами этих же зданий с окнами их жилых комнат – не менее </w:t>
      </w:r>
      <w:smartTag w:uri="urn:schemas-microsoft-com:office:smarttags" w:element="metricconverter">
        <w:smartTagPr>
          <w:attr w:name="ProductID" w:val="10 м"/>
        </w:smartTagPr>
        <w:r w:rsidRPr="00AD5DC5">
          <w:rPr>
            <w:rFonts w:eastAsia="MS Mincho"/>
          </w:rPr>
          <w:t>10 м</w:t>
        </w:r>
      </w:smartTag>
      <w:r w:rsidRPr="00AD5DC5">
        <w:rPr>
          <w:rFonts w:eastAsia="MS Mincho"/>
        </w:rPr>
        <w:t>. Указанные расстояния могут быть сокращены при соблюдении норм инсоляции и освещенности, если обеспечивается непросматриваемость жилых помещений из окна в окно.</w:t>
      </w:r>
    </w:p>
    <w:p w:rsidR="001F734D" w:rsidRPr="00AD5DC5" w:rsidRDefault="001F734D" w:rsidP="00353C1F">
      <w:pPr>
        <w:pStyle w:val="af5"/>
        <w:ind w:left="360" w:firstLine="66"/>
        <w:rPr>
          <w:rFonts w:eastAsia="MS Mincho"/>
        </w:rPr>
      </w:pPr>
      <w:r w:rsidRPr="00AD5DC5">
        <w:rPr>
          <w:rFonts w:eastAsia="MS Mincho"/>
        </w:rPr>
        <w:t xml:space="preserve">   3.Размещение площадок и их расстояние от жилого дома принимается по СНиП 2.07.01</w:t>
      </w:r>
    </w:p>
    <w:p w:rsidR="001F734D" w:rsidRPr="00AD5DC5" w:rsidRDefault="001F734D" w:rsidP="001F734D">
      <w:pPr>
        <w:pStyle w:val="af5"/>
        <w:ind w:left="360"/>
        <w:rPr>
          <w:rFonts w:eastAsia="MS Mincho"/>
        </w:rPr>
      </w:pPr>
      <w:r w:rsidRPr="00AD5DC5">
        <w:rPr>
          <w:rFonts w:eastAsia="MS Mincho"/>
        </w:rPr>
        <w:t xml:space="preserve">   4.Размещаемые в пределах селитебной территории группы сараев должны содержать не более 30 блоков каждая. Сараи следует предусматривать на расстоянии от окон жилых домов: до 8 блоков – не менее 25м, от 8 до 30 блоков – не менее 50м.</w:t>
      </w:r>
    </w:p>
    <w:p w:rsidR="001F734D" w:rsidRPr="00AD5DC5" w:rsidRDefault="001F734D" w:rsidP="001F734D">
      <w:pPr>
        <w:pStyle w:val="af5"/>
        <w:ind w:left="360"/>
        <w:rPr>
          <w:rFonts w:eastAsia="MS Mincho"/>
        </w:rPr>
      </w:pPr>
      <w:r w:rsidRPr="00AD5DC5">
        <w:rPr>
          <w:rFonts w:eastAsia="MS Mincho"/>
        </w:rPr>
        <w:t xml:space="preserve">   5. Высота зданий:</w:t>
      </w:r>
    </w:p>
    <w:p w:rsidR="001F734D" w:rsidRPr="00AD5DC5" w:rsidRDefault="001F734D" w:rsidP="001F734D">
      <w:pPr>
        <w:pStyle w:val="af5"/>
        <w:ind w:left="360"/>
        <w:rPr>
          <w:rFonts w:eastAsia="MS Mincho"/>
          <w:b/>
        </w:rPr>
      </w:pPr>
      <w:r w:rsidRPr="00AD5DC5">
        <w:rPr>
          <w:rFonts w:eastAsia="MS Mincho"/>
        </w:rPr>
        <w:t>Для жилых зданий кол-во надземных этажей – до 3, с возможным использованием (дополнительно) мансардных этажей при условии соблюдения строительных норм и правил; высота от уровня земли до верха плоской кровли не более 13м, до конька скатной кровли не более 15м, не включая шпили, башни, флагштоки.</w:t>
      </w:r>
    </w:p>
    <w:p w:rsidR="001F734D" w:rsidRPr="004C7324" w:rsidRDefault="001F734D" w:rsidP="001F734D">
      <w:pPr>
        <w:pStyle w:val="af5"/>
        <w:rPr>
          <w:rFonts w:eastAsia="MS Mincho"/>
          <w:b/>
        </w:rPr>
      </w:pPr>
    </w:p>
    <w:p w:rsidR="001F734D" w:rsidRPr="0093105B" w:rsidRDefault="001F734D" w:rsidP="001F734D">
      <w:pPr>
        <w:pStyle w:val="af5"/>
        <w:ind w:left="142"/>
        <w:jc w:val="center"/>
        <w:rPr>
          <w:b/>
        </w:rPr>
      </w:pPr>
      <w:r w:rsidRPr="0093105B">
        <w:rPr>
          <w:b/>
        </w:rPr>
        <w:t>Общественно-деловая зона</w:t>
      </w:r>
    </w:p>
    <w:p w:rsidR="001F734D" w:rsidRPr="009F4ADD" w:rsidRDefault="001F734D" w:rsidP="001F734D">
      <w:pPr>
        <w:pStyle w:val="af5"/>
        <w:ind w:left="1353"/>
        <w:rPr>
          <w:rFonts w:eastAsia="MS Mincho"/>
          <w:b/>
          <w:bCs/>
          <w:i/>
          <w:sz w:val="22"/>
          <w:szCs w:val="22"/>
        </w:rPr>
      </w:pPr>
    </w:p>
    <w:p w:rsidR="001F734D" w:rsidRPr="009F4ADD" w:rsidRDefault="001F734D" w:rsidP="001F734D">
      <w:pPr>
        <w:jc w:val="both"/>
      </w:pPr>
      <w:r w:rsidRPr="004C7324">
        <w:t xml:space="preserve">     </w:t>
      </w:r>
      <w: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1F734D" w:rsidRPr="009F4ADD" w:rsidRDefault="001F734D" w:rsidP="001F734D">
      <w:pPr>
        <w:ind w:firstLine="284"/>
        <w:jc w:val="both"/>
      </w:pPr>
      <w:r w:rsidRPr="009F4ADD">
        <w:t>В зоне могут предусматриваться дома с размещением объектов социального и культурно-бытового назначения, обслуживающих население, необходимых объектов инженерной и транспортной инфраструктур, связанных с проживанием граждан.</w:t>
      </w:r>
    </w:p>
    <w:p w:rsidR="001F734D" w:rsidRPr="004C7324" w:rsidRDefault="001F734D" w:rsidP="001F734D">
      <w:pPr>
        <w:jc w:val="both"/>
        <w:rPr>
          <w:bCs/>
        </w:rPr>
      </w:pPr>
    </w:p>
    <w:p w:rsidR="001F734D" w:rsidRPr="004C7324" w:rsidRDefault="001F734D" w:rsidP="001F734D">
      <w:pPr>
        <w:rPr>
          <w:bCs/>
        </w:rPr>
      </w:pPr>
    </w:p>
    <w:p w:rsidR="001F734D" w:rsidRPr="00D02003" w:rsidRDefault="001F734D" w:rsidP="001F734D">
      <w:pPr>
        <w:jc w:val="center"/>
      </w:pPr>
      <w:r w:rsidRPr="00D02003">
        <w:t>Основные виды разрешенного использования:</w:t>
      </w:r>
    </w:p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808"/>
      </w:tblGrid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2A5CB3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 xml:space="preserve">Код (числовое обозначение) вида разрешенного использования земельного </w:t>
            </w:r>
          </w:p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lastRenderedPageBreak/>
              <w:t>участка</w:t>
            </w:r>
          </w:p>
        </w:tc>
      </w:tr>
      <w:tr w:rsidR="001F734D" w:rsidRPr="00E46239" w:rsidTr="00087E5B">
        <w:trPr>
          <w:trHeight w:val="1410"/>
        </w:trPr>
        <w:tc>
          <w:tcPr>
            <w:tcW w:w="3227" w:type="dxa"/>
            <w:shd w:val="clear" w:color="auto" w:fill="auto"/>
          </w:tcPr>
          <w:p w:rsidR="001F734D" w:rsidRPr="00F568D4" w:rsidRDefault="001F734D" w:rsidP="00C0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4536" w:type="dxa"/>
            <w:shd w:val="clear" w:color="auto" w:fill="auto"/>
          </w:tcPr>
          <w:p w:rsidR="001F734D" w:rsidRPr="00F568D4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568D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7" w:tooltip="Амбулаторно-поликлиническое обслуживание" w:history="1">
              <w:r w:rsidRPr="00F568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3.4.1</w:t>
              </w:r>
            </w:hyperlink>
            <w:r w:rsidRPr="00F568D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01" w:tooltip="Стационарное медицинское обслуживание" w:history="1">
              <w:r w:rsidRPr="00F568D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3.4.2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F568D4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8D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1F734D" w:rsidRPr="00E46239" w:rsidTr="00087E5B">
        <w:trPr>
          <w:trHeight w:val="2700"/>
        </w:trPr>
        <w:tc>
          <w:tcPr>
            <w:tcW w:w="3227" w:type="dxa"/>
            <w:shd w:val="clear" w:color="auto" w:fill="auto"/>
          </w:tcPr>
          <w:p w:rsidR="001F734D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D" w:rsidRDefault="001F734D" w:rsidP="00C0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Предпринимательств</w:t>
            </w:r>
            <w:r w:rsidR="00C05B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1F734D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1F734D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194" w:tooltip="Ссылка на текущий документ" w:history="1"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кодами 4.1</w:t>
              </w:r>
            </w:hyperlink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23" w:tooltip="Ссылка на текущий документ" w:history="1"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ind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34D" w:rsidRPr="00E46239" w:rsidTr="00087E5B">
        <w:trPr>
          <w:trHeight w:val="1540"/>
        </w:trPr>
        <w:tc>
          <w:tcPr>
            <w:tcW w:w="3227" w:type="dxa"/>
            <w:shd w:val="clear" w:color="auto" w:fill="auto"/>
          </w:tcPr>
          <w:p w:rsidR="001F734D" w:rsidRPr="00E2346F" w:rsidRDefault="001F734D" w:rsidP="00C0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6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Pr="00E2346F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2346F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808" w:type="dxa"/>
            <w:shd w:val="clear" w:color="auto" w:fill="auto"/>
          </w:tcPr>
          <w:p w:rsidR="001F734D" w:rsidRPr="00E2346F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4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1F734D" w:rsidRPr="00E46239" w:rsidTr="00087E5B">
        <w:trPr>
          <w:trHeight w:val="5330"/>
        </w:trPr>
        <w:tc>
          <w:tcPr>
            <w:tcW w:w="3227" w:type="dxa"/>
            <w:shd w:val="clear" w:color="auto" w:fill="auto"/>
          </w:tcPr>
          <w:p w:rsidR="001F734D" w:rsidRPr="00C06E55" w:rsidRDefault="001F734D" w:rsidP="00C05B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1F734D" w:rsidRPr="00C06E55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F734D" w:rsidRPr="00C06E55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E5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F734D" w:rsidRPr="00E46239" w:rsidTr="00087E5B">
        <w:trPr>
          <w:trHeight w:val="1340"/>
        </w:trPr>
        <w:tc>
          <w:tcPr>
            <w:tcW w:w="3227" w:type="dxa"/>
            <w:shd w:val="clear" w:color="auto" w:fill="auto"/>
          </w:tcPr>
          <w:p w:rsidR="001F734D" w:rsidRPr="004B7294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4536" w:type="dxa"/>
            <w:shd w:val="clear" w:color="auto" w:fill="auto"/>
          </w:tcPr>
          <w:p w:rsidR="001F734D" w:rsidRPr="004B7294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афе, столовые, закусочные, бары</w:t>
            </w:r>
          </w:p>
        </w:tc>
        <w:tc>
          <w:tcPr>
            <w:tcW w:w="1808" w:type="dxa"/>
            <w:shd w:val="clear" w:color="auto" w:fill="auto"/>
          </w:tcPr>
          <w:p w:rsidR="001F734D" w:rsidRPr="004B7294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9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1F734D" w:rsidRPr="00E46239" w:rsidTr="00087E5B">
        <w:trPr>
          <w:trHeight w:val="582"/>
        </w:trPr>
        <w:tc>
          <w:tcPr>
            <w:tcW w:w="3227" w:type="dxa"/>
            <w:shd w:val="clear" w:color="auto" w:fill="auto"/>
          </w:tcPr>
          <w:p w:rsidR="001F734D" w:rsidRPr="006F1C1A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Pr="006F1C1A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F1C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1F734D" w:rsidRPr="006F1C1A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6F1C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отделений почты и телеграфа;</w:t>
            </w:r>
          </w:p>
          <w:p w:rsidR="001F734D" w:rsidRPr="006F1C1A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6F1C1A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1808" w:type="dxa"/>
            <w:shd w:val="clear" w:color="auto" w:fill="auto"/>
          </w:tcPr>
          <w:p w:rsidR="001F734D" w:rsidRPr="006F1C1A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C1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4"/>
            <w:bookmarkEnd w:id="1"/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Торговые центры</w:t>
            </w:r>
          </w:p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(Торгово-развлекательные центры)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общей площадью свыше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5000 кв. м</w:t>
              </w:r>
            </w:smartTag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209" w:tooltip="Ссылка на текущий документ" w:history="1"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кодами 4.5</w:t>
              </w:r>
            </w:hyperlink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223" w:tooltip="Ссылка на текущий документ" w:history="1"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4.9</w:t>
              </w:r>
            </w:hyperlink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</w:t>
            </w: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базар), с учетом того, что каждое из торговых мест не располагает торговой площадью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200 кв. м</w:t>
              </w:r>
            </w:smartTag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</w:t>
            </w:r>
            <w:smartTag w:uri="urn:schemas-microsoft-com:office:smarttags" w:element="metricconverter">
              <w:smartTagPr>
                <w:attr w:name="ProductID" w:val="5000 кв. м"/>
              </w:smartTagPr>
              <w:r w:rsidRPr="00E46239">
                <w:rPr>
                  <w:rFonts w:ascii="Times New Roman" w:hAnsi="Times New Roman" w:cs="Times New Roman"/>
                  <w:sz w:val="24"/>
                  <w:szCs w:val="24"/>
                </w:rPr>
                <w:t>5000 кв. м</w:t>
              </w:r>
            </w:smartTag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09"/>
            <w:bookmarkEnd w:id="2"/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</w:p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постоянных или временных гаражей с несколькими стояночными местами, стоянок, автозаправочных станций (бензиновых, газовых); размещение магазинов сопутствующей торговли, зданий для организации общественного питания в качестве придорожного сервиса;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23"/>
            <w:bookmarkEnd w:id="3"/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Средне этажная жилая застройка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подземных гаражей и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автостоянок;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отдыха;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развитие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устройство площадок для празднеств и гуляний;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</w:t>
            </w: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и животного мира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Ветеринарное обслуживание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услуг, временного содержания или разведения животных, не являющихся сельскохозяйственными, под надзором человека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87"/>
            <w:bookmarkEnd w:id="4"/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E46239" w:rsidRDefault="001F734D" w:rsidP="002A5C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1F734D" w:rsidRPr="00E46239" w:rsidRDefault="00E77AAE" w:rsidP="00E77AAE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E46239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23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1F734D" w:rsidRPr="00E46239" w:rsidTr="00087E5B">
        <w:trPr>
          <w:trHeight w:val="1414"/>
        </w:trPr>
        <w:tc>
          <w:tcPr>
            <w:tcW w:w="95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734D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D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D" w:rsidRPr="00D02003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D02003">
              <w:rPr>
                <w:sz w:val="24"/>
                <w:szCs w:val="24"/>
              </w:rPr>
              <w:t>Вспомогательные виды разрешенного использования:</w:t>
            </w:r>
          </w:p>
        </w:tc>
      </w:tr>
      <w:tr w:rsidR="001F734D" w:rsidRPr="00E46239" w:rsidTr="00087E5B">
        <w:trPr>
          <w:trHeight w:val="134"/>
        </w:trPr>
        <w:tc>
          <w:tcPr>
            <w:tcW w:w="3227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rPr>
          <w:trHeight w:val="2340"/>
        </w:trPr>
        <w:tc>
          <w:tcPr>
            <w:tcW w:w="3227" w:type="dxa"/>
            <w:shd w:val="clear" w:color="auto" w:fill="auto"/>
          </w:tcPr>
          <w:p w:rsidR="001F734D" w:rsidRPr="00D01747" w:rsidRDefault="001F734D" w:rsidP="00455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t>Общее пользование территории</w:t>
            </w:r>
          </w:p>
        </w:tc>
        <w:tc>
          <w:tcPr>
            <w:tcW w:w="4536" w:type="dxa"/>
            <w:shd w:val="clear" w:color="auto" w:fill="auto"/>
          </w:tcPr>
          <w:p w:rsidR="001F734D" w:rsidRPr="00D01747" w:rsidRDefault="001F734D" w:rsidP="00455C8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</w:t>
            </w:r>
          </w:p>
        </w:tc>
        <w:tc>
          <w:tcPr>
            <w:tcW w:w="1808" w:type="dxa"/>
            <w:shd w:val="clear" w:color="auto" w:fill="auto"/>
          </w:tcPr>
          <w:p w:rsidR="001F734D" w:rsidRPr="00D01747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1F734D" w:rsidRPr="00E46239" w:rsidTr="00087E5B">
        <w:tc>
          <w:tcPr>
            <w:tcW w:w="3227" w:type="dxa"/>
            <w:shd w:val="clear" w:color="auto" w:fill="auto"/>
          </w:tcPr>
          <w:p w:rsidR="001F734D" w:rsidRPr="00D01747" w:rsidRDefault="001F734D" w:rsidP="00455C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4536" w:type="dxa"/>
            <w:shd w:val="clear" w:color="auto" w:fill="auto"/>
          </w:tcPr>
          <w:p w:rsidR="001F734D" w:rsidRPr="00D01747" w:rsidRDefault="001F734D" w:rsidP="00455C8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D0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1808" w:type="dxa"/>
            <w:shd w:val="clear" w:color="auto" w:fill="auto"/>
          </w:tcPr>
          <w:p w:rsidR="001F734D" w:rsidRPr="00D01747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1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</w:tr>
    </w:tbl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p w:rsidR="001F734D" w:rsidRPr="004C7324" w:rsidRDefault="001F734D" w:rsidP="001F734D">
      <w:pPr>
        <w:ind w:firstLine="709"/>
        <w:rPr>
          <w:rFonts w:eastAsia="MS Mincho"/>
          <w:b/>
        </w:rPr>
      </w:pPr>
      <w:r w:rsidRPr="004C7324">
        <w:rPr>
          <w:rFonts w:eastAsia="MS Mincho"/>
          <w:b/>
        </w:rPr>
        <w:t>Параметры:</w:t>
      </w:r>
    </w:p>
    <w:p w:rsidR="001F734D" w:rsidRPr="00466396" w:rsidRDefault="001F734D" w:rsidP="001F734D">
      <w:pPr>
        <w:pStyle w:val="af5"/>
        <w:ind w:left="900" w:hanging="180"/>
        <w:rPr>
          <w:rFonts w:eastAsia="MS Mincho"/>
        </w:rPr>
      </w:pPr>
      <w:r w:rsidRPr="00466396">
        <w:rPr>
          <w:rFonts w:eastAsia="MS Mincho"/>
        </w:rPr>
        <w:t xml:space="preserve">-  Размеры земельных участков принимаются согласно СНиП при проектировании конкретного объекта. </w:t>
      </w:r>
    </w:p>
    <w:p w:rsidR="001F734D" w:rsidRPr="00466396" w:rsidRDefault="001F734D" w:rsidP="000F3F76">
      <w:pPr>
        <w:numPr>
          <w:ilvl w:val="0"/>
          <w:numId w:val="6"/>
        </w:numPr>
        <w:rPr>
          <w:rFonts w:eastAsia="MS Mincho"/>
        </w:rPr>
      </w:pPr>
      <w:r w:rsidRPr="00466396">
        <w:rPr>
          <w:rFonts w:eastAsia="MS Mincho"/>
        </w:rPr>
        <w:t>Площадь озеленения земельных участков – не менее 20% территории.</w:t>
      </w:r>
    </w:p>
    <w:p w:rsidR="001F734D" w:rsidRPr="00466396" w:rsidRDefault="001F734D" w:rsidP="000F3F76">
      <w:pPr>
        <w:numPr>
          <w:ilvl w:val="0"/>
          <w:numId w:val="6"/>
        </w:numPr>
        <w:rPr>
          <w:rFonts w:eastAsia="MS Mincho"/>
          <w:iCs/>
        </w:rPr>
      </w:pPr>
      <w:r w:rsidRPr="00466396">
        <w:rPr>
          <w:rFonts w:eastAsia="MS Mincho"/>
          <w:iCs/>
        </w:rPr>
        <w:t>Высота зданий: для всех основных строений количество наземных этажей – до 3; высота от уровня земли до верха кровли – не более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15м.</w:t>
      </w:r>
    </w:p>
    <w:p w:rsidR="001F734D" w:rsidRPr="00466396" w:rsidRDefault="001F734D" w:rsidP="00B7086C">
      <w:pPr>
        <w:pStyle w:val="af5"/>
        <w:ind w:left="426" w:firstLine="283"/>
        <w:rPr>
          <w:rFonts w:eastAsia="MS Mincho"/>
        </w:rPr>
      </w:pPr>
      <w:r w:rsidRPr="00466396">
        <w:rPr>
          <w:rFonts w:eastAsia="MS Mincho"/>
        </w:rPr>
        <w:t>Минимальное расстояние между учебными корпусами и проезжей частью скоростных и магистральных улиц непрерывного движения – 50м; проезжей частью улиц и дорог местного значения – 25м.</w:t>
      </w:r>
    </w:p>
    <w:p w:rsidR="001F734D" w:rsidRPr="0009225E" w:rsidRDefault="001F734D" w:rsidP="001F734D">
      <w:pPr>
        <w:pStyle w:val="af5"/>
        <w:ind w:left="1353"/>
        <w:rPr>
          <w:rFonts w:eastAsia="MS Mincho"/>
        </w:rPr>
      </w:pPr>
    </w:p>
    <w:p w:rsidR="001F734D" w:rsidRDefault="001F734D" w:rsidP="001F734D">
      <w:pPr>
        <w:pStyle w:val="af5"/>
        <w:spacing w:after="0"/>
        <w:ind w:left="1080"/>
        <w:rPr>
          <w:rFonts w:eastAsia="MS Mincho"/>
        </w:rPr>
      </w:pPr>
    </w:p>
    <w:p w:rsidR="001F734D" w:rsidRDefault="001F734D" w:rsidP="001F734D">
      <w:pPr>
        <w:ind w:left="993"/>
        <w:jc w:val="center"/>
        <w:rPr>
          <w:rFonts w:eastAsia="MS Mincho"/>
          <w:i/>
          <w:sz w:val="28"/>
          <w:szCs w:val="28"/>
        </w:rPr>
      </w:pPr>
      <w:r w:rsidRPr="000B43DC">
        <w:rPr>
          <w:b/>
          <w:i/>
          <w:sz w:val="28"/>
          <w:szCs w:val="28"/>
        </w:rPr>
        <w:t>Зона сельскохозяйственного использования</w:t>
      </w:r>
      <w:r w:rsidRPr="000B43DC">
        <w:rPr>
          <w:rFonts w:eastAsia="MS Mincho"/>
          <w:i/>
          <w:sz w:val="28"/>
          <w:szCs w:val="28"/>
        </w:rPr>
        <w:t>.</w:t>
      </w:r>
    </w:p>
    <w:p w:rsidR="001F734D" w:rsidRDefault="001F734D" w:rsidP="001F734D">
      <w:pPr>
        <w:widowControl w:val="0"/>
        <w:autoSpaceDE w:val="0"/>
        <w:autoSpaceDN w:val="0"/>
        <w:adjustRightInd w:val="0"/>
        <w:ind w:firstLine="540"/>
        <w:jc w:val="both"/>
      </w:pPr>
    </w:p>
    <w:p w:rsidR="001F734D" w:rsidRDefault="001F734D" w:rsidP="00B7086C">
      <w:pPr>
        <w:widowControl w:val="0"/>
        <w:autoSpaceDE w:val="0"/>
        <w:autoSpaceDN w:val="0"/>
        <w:adjustRightInd w:val="0"/>
        <w:ind w:firstLine="425"/>
        <w:jc w:val="both"/>
      </w:pPr>
      <w: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 Зона расположена в границах населенного пункта.</w:t>
      </w:r>
    </w:p>
    <w:p w:rsidR="001F734D" w:rsidRDefault="001F734D" w:rsidP="001F734D">
      <w:pPr>
        <w:widowControl w:val="0"/>
        <w:autoSpaceDE w:val="0"/>
        <w:autoSpaceDN w:val="0"/>
        <w:adjustRightInd w:val="0"/>
        <w:ind w:left="900"/>
        <w:jc w:val="both"/>
      </w:pPr>
    </w:p>
    <w:p w:rsidR="001F734D" w:rsidRPr="00D02003" w:rsidRDefault="001F734D" w:rsidP="001F734D">
      <w:pPr>
        <w:widowControl w:val="0"/>
        <w:autoSpaceDE w:val="0"/>
        <w:autoSpaceDN w:val="0"/>
        <w:adjustRightInd w:val="0"/>
        <w:ind w:firstLine="540"/>
        <w:jc w:val="center"/>
        <w:rPr>
          <w:rFonts w:eastAsia="MS Mincho"/>
          <w:bCs/>
        </w:rPr>
      </w:pPr>
      <w:r w:rsidRPr="00D02003">
        <w:rPr>
          <w:rFonts w:eastAsia="MS Mincho"/>
          <w:bCs/>
        </w:rPr>
        <w:t>Основные виды разрешенного использования</w:t>
      </w:r>
      <w:r w:rsidR="00D02003">
        <w:rPr>
          <w:rFonts w:eastAsia="MS Mincho"/>
          <w:bCs/>
        </w:rPr>
        <w:t>:</w:t>
      </w:r>
    </w:p>
    <w:p w:rsidR="001F734D" w:rsidRPr="00D02003" w:rsidRDefault="001F734D" w:rsidP="001F734D">
      <w:pPr>
        <w:widowControl w:val="0"/>
        <w:autoSpaceDE w:val="0"/>
        <w:autoSpaceDN w:val="0"/>
        <w:adjustRightInd w:val="0"/>
        <w:ind w:firstLine="540"/>
        <w:jc w:val="center"/>
        <w:rPr>
          <w:rFonts w:eastAsia="MS Mincho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710ACB" w:rsidRDefault="001F734D" w:rsidP="00E10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4394" w:type="dxa"/>
            <w:shd w:val="clear" w:color="auto" w:fill="auto"/>
          </w:tcPr>
          <w:p w:rsidR="001F734D" w:rsidRPr="00710ACB" w:rsidRDefault="001F734D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1F734D" w:rsidRPr="00710ACB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710ACB">
              <w:rPr>
                <w:rFonts w:ascii="Times New Roman" w:hAnsi="Times New Roman" w:cs="Times New Roman"/>
                <w:sz w:val="24"/>
                <w:szCs w:val="24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1F734D" w:rsidRPr="00710ACB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710ACB">
              <w:rPr>
                <w:rFonts w:ascii="Times New Roman" w:hAnsi="Times New Roman" w:cs="Times New Roman"/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1808" w:type="dxa"/>
            <w:shd w:val="clear" w:color="auto" w:fill="auto"/>
          </w:tcPr>
          <w:p w:rsidR="001F734D" w:rsidRPr="00710ACB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710ACB" w:rsidRDefault="001F734D" w:rsidP="00E10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4394" w:type="dxa"/>
            <w:shd w:val="clear" w:color="auto" w:fill="auto"/>
          </w:tcPr>
          <w:p w:rsidR="001F734D" w:rsidRPr="00710ACB" w:rsidRDefault="001F734D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1F734D" w:rsidRPr="00710ACB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710A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некапитального жилого строения и хозяйственных строений и сооружений, предназначенных для хранения </w:t>
            </w:r>
            <w:r w:rsidR="001F734D" w:rsidRPr="0071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орудий труда и выращенной сельскохозяйственной продукции</w:t>
            </w:r>
          </w:p>
        </w:tc>
        <w:tc>
          <w:tcPr>
            <w:tcW w:w="1808" w:type="dxa"/>
            <w:shd w:val="clear" w:color="auto" w:fill="auto"/>
          </w:tcPr>
          <w:p w:rsidR="001F734D" w:rsidRPr="00710ACB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4394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808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4394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1F734D" w:rsidRPr="00B7066E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7066E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:rsidR="001F734D" w:rsidRPr="00B7066E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7066E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1F734D" w:rsidRPr="00B7066E" w:rsidRDefault="00E10E6C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B7066E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808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4394" w:type="dxa"/>
            <w:shd w:val="clear" w:color="auto" w:fill="auto"/>
          </w:tcPr>
          <w:p w:rsidR="001F734D" w:rsidRPr="00B7066E" w:rsidRDefault="001F734D" w:rsidP="00E10E6C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808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1F734D" w:rsidRPr="00143F9C" w:rsidTr="00087E5B">
        <w:tc>
          <w:tcPr>
            <w:tcW w:w="3369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34D" w:rsidRDefault="001F734D" w:rsidP="001F734D">
      <w:pPr>
        <w:ind w:left="993"/>
        <w:jc w:val="center"/>
        <w:rPr>
          <w:rFonts w:eastAsia="MS Mincho"/>
          <w:sz w:val="28"/>
          <w:szCs w:val="28"/>
        </w:rPr>
      </w:pPr>
    </w:p>
    <w:p w:rsidR="001F734D" w:rsidRPr="00D02003" w:rsidRDefault="001F734D" w:rsidP="001F734D">
      <w:pPr>
        <w:widowControl w:val="0"/>
        <w:autoSpaceDE w:val="0"/>
        <w:autoSpaceDN w:val="0"/>
        <w:adjustRightInd w:val="0"/>
        <w:jc w:val="center"/>
      </w:pPr>
      <w:r w:rsidRPr="00D02003">
        <w:t>Вспомогательные виды разрешенного использования:</w:t>
      </w:r>
    </w:p>
    <w:p w:rsidR="001F734D" w:rsidRPr="00D02003" w:rsidRDefault="001F734D" w:rsidP="001F734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604E69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04E69" w:rsidTr="00087E5B">
        <w:tc>
          <w:tcPr>
            <w:tcW w:w="3369" w:type="dxa"/>
            <w:shd w:val="clear" w:color="auto" w:fill="auto"/>
          </w:tcPr>
          <w:p w:rsidR="001F734D" w:rsidRPr="00B7066E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394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B7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08" w:type="dxa"/>
            <w:shd w:val="clear" w:color="auto" w:fill="auto"/>
          </w:tcPr>
          <w:p w:rsidR="001F734D" w:rsidRPr="00B7066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</w:tbl>
    <w:p w:rsidR="001F734D" w:rsidRPr="00E967F2" w:rsidRDefault="001F734D" w:rsidP="001F734D">
      <w:pPr>
        <w:ind w:left="993"/>
        <w:jc w:val="center"/>
        <w:rPr>
          <w:rFonts w:eastAsia="MS Mincho"/>
          <w:sz w:val="28"/>
          <w:szCs w:val="28"/>
        </w:rPr>
      </w:pPr>
    </w:p>
    <w:p w:rsidR="001F734D" w:rsidRDefault="001F734D" w:rsidP="001F734D">
      <w:pPr>
        <w:ind w:left="993"/>
        <w:jc w:val="center"/>
        <w:rPr>
          <w:rFonts w:eastAsia="MS Mincho"/>
          <w:i/>
          <w:sz w:val="28"/>
          <w:szCs w:val="28"/>
        </w:rPr>
      </w:pPr>
    </w:p>
    <w:p w:rsidR="001F734D" w:rsidRDefault="001F734D" w:rsidP="001F734D">
      <w:pPr>
        <w:ind w:left="1353"/>
        <w:jc w:val="center"/>
        <w:rPr>
          <w:b/>
        </w:rPr>
      </w:pPr>
    </w:p>
    <w:p w:rsidR="001F734D" w:rsidRPr="00E967F2" w:rsidRDefault="001F734D" w:rsidP="001F734D">
      <w:pPr>
        <w:ind w:left="1353"/>
        <w:jc w:val="center"/>
        <w:rPr>
          <w:rFonts w:eastAsia="MS Mincho"/>
          <w:b/>
        </w:rPr>
      </w:pPr>
      <w:r w:rsidRPr="00E967F2">
        <w:rPr>
          <w:b/>
        </w:rPr>
        <w:t>Производственная зона</w:t>
      </w:r>
    </w:p>
    <w:p w:rsidR="001F734D" w:rsidRDefault="001F734D" w:rsidP="001F734D">
      <w:pPr>
        <w:ind w:left="1353"/>
        <w:jc w:val="both"/>
        <w:rPr>
          <w:rFonts w:eastAsia="MS Mincho"/>
          <w:b/>
          <w:i/>
          <w:sz w:val="28"/>
          <w:szCs w:val="28"/>
        </w:rPr>
      </w:pPr>
    </w:p>
    <w:p w:rsidR="001F734D" w:rsidRDefault="001F734D" w:rsidP="001F734D">
      <w:pPr>
        <w:widowControl w:val="0"/>
        <w:autoSpaceDE w:val="0"/>
        <w:autoSpaceDN w:val="0"/>
        <w:adjustRightInd w:val="0"/>
        <w:ind w:firstLine="540"/>
        <w:jc w:val="both"/>
      </w:pPr>
      <w:r>
        <w:t>Производственные зоны - это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1F734D" w:rsidRDefault="001F734D" w:rsidP="001F734D">
      <w:pPr>
        <w:ind w:firstLine="709"/>
        <w:jc w:val="both"/>
      </w:pPr>
      <w:r w:rsidRPr="0045118E">
        <w:t xml:space="preserve">Зона включает в себя участки территории поселения, предназначенные для формирования и развития промышленных, коммунальных и складских объектов </w:t>
      </w:r>
      <w:r>
        <w:t>1,2,3 и 4</w:t>
      </w:r>
      <w:r w:rsidRPr="0045118E">
        <w:rPr>
          <w:iCs/>
        </w:rPr>
        <w:t xml:space="preserve"> класса </w:t>
      </w:r>
      <w:r w:rsidRPr="0045118E">
        <w:t>опасности.</w:t>
      </w:r>
      <w:r>
        <w:t xml:space="preserve"> </w:t>
      </w:r>
      <w:r w:rsidRPr="0045118E">
        <w:t>В зоне предусматривается также размещение необходимых объектов инженерной и транспортной инфраструктур</w:t>
      </w:r>
    </w:p>
    <w:p w:rsidR="001F734D" w:rsidRDefault="001F734D" w:rsidP="001F734D">
      <w:pPr>
        <w:ind w:firstLine="709"/>
        <w:jc w:val="both"/>
      </w:pPr>
    </w:p>
    <w:p w:rsidR="001F734D" w:rsidRPr="00D02003" w:rsidRDefault="001F734D" w:rsidP="001F734D">
      <w:pPr>
        <w:ind w:firstLine="709"/>
        <w:jc w:val="center"/>
      </w:pPr>
      <w:r w:rsidRPr="00D02003">
        <w:t>Основные виды разрешенного использования:</w:t>
      </w:r>
    </w:p>
    <w:p w:rsidR="001F734D" w:rsidRPr="00F93F96" w:rsidRDefault="001F734D" w:rsidP="001F734D">
      <w:pPr>
        <w:pStyle w:val="afa"/>
        <w:spacing w:after="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143F9C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C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4394" w:type="dxa"/>
            <w:shd w:val="clear" w:color="auto" w:fill="auto"/>
          </w:tcPr>
          <w:p w:rsidR="001F734D" w:rsidRPr="00143F9C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C">
              <w:rPr>
                <w:rFonts w:ascii="Times New Roman" w:hAnsi="Times New Roman" w:cs="Times New Roman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808" w:type="dxa"/>
            <w:shd w:val="clear" w:color="auto" w:fill="auto"/>
          </w:tcPr>
          <w:p w:rsidR="001F734D" w:rsidRPr="00143F9C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F9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4901AC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394" w:type="dxa"/>
            <w:shd w:val="clear" w:color="auto" w:fill="auto"/>
          </w:tcPr>
          <w:p w:rsidR="001F734D" w:rsidRPr="004901AC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обеспечения физических и юридических </w:t>
            </w:r>
            <w:r w:rsidRPr="0049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08" w:type="dxa"/>
            <w:shd w:val="clear" w:color="auto" w:fill="auto"/>
          </w:tcPr>
          <w:p w:rsidR="001F734D" w:rsidRPr="004901AC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</w:tr>
    </w:tbl>
    <w:p w:rsidR="001F734D" w:rsidRDefault="001F734D" w:rsidP="001F734D">
      <w:pPr>
        <w:rPr>
          <w:b/>
          <w:i/>
          <w:sz w:val="28"/>
          <w:szCs w:val="28"/>
        </w:rPr>
      </w:pPr>
    </w:p>
    <w:p w:rsidR="001F734D" w:rsidRPr="00D02003" w:rsidRDefault="001F734D" w:rsidP="001F734D">
      <w:pPr>
        <w:jc w:val="center"/>
      </w:pPr>
      <w:r w:rsidRPr="00D02003">
        <w:t>Вспомогательные виды разрешенного использования:</w:t>
      </w:r>
    </w:p>
    <w:p w:rsidR="001F734D" w:rsidRPr="00D02003" w:rsidRDefault="001F734D" w:rsidP="001F734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7B3F51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394" w:type="dxa"/>
            <w:shd w:val="clear" w:color="auto" w:fill="auto"/>
          </w:tcPr>
          <w:p w:rsidR="001F734D" w:rsidRPr="007B3F51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08" w:type="dxa"/>
            <w:shd w:val="clear" w:color="auto" w:fill="auto"/>
          </w:tcPr>
          <w:p w:rsidR="001F734D" w:rsidRPr="007B3F51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51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1F734D" w:rsidRDefault="001F734D" w:rsidP="001F734D">
      <w:pPr>
        <w:jc w:val="center"/>
        <w:rPr>
          <w:b/>
          <w:i/>
          <w:sz w:val="28"/>
          <w:szCs w:val="28"/>
        </w:rPr>
      </w:pPr>
    </w:p>
    <w:p w:rsidR="001F734D" w:rsidRPr="00042971" w:rsidRDefault="001F734D" w:rsidP="00087E5B">
      <w:pPr>
        <w:pStyle w:val="afa"/>
        <w:spacing w:after="0"/>
        <w:ind w:firstLine="284"/>
        <w:rPr>
          <w:sz w:val="24"/>
          <w:szCs w:val="24"/>
        </w:rPr>
      </w:pPr>
      <w:r w:rsidRPr="00042971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1F734D" w:rsidRPr="00484ECD" w:rsidRDefault="001F734D" w:rsidP="001F734D">
      <w:pPr>
        <w:ind w:firstLine="709"/>
      </w:pPr>
      <w:r>
        <w:t xml:space="preserve">- </w:t>
      </w:r>
      <w:r w:rsidRPr="00484ECD">
        <w:t>определяются в соответствии с требованиями технических регламентов, СН, СНиП, СанПиН, норм проектирования производственных предприятий, других нормативных документов;</w:t>
      </w:r>
    </w:p>
    <w:p w:rsidR="001F734D" w:rsidRPr="00484ECD" w:rsidRDefault="001F734D" w:rsidP="001F734D">
      <w:pPr>
        <w:ind w:firstLine="709"/>
      </w:pPr>
      <w:r>
        <w:t xml:space="preserve">- </w:t>
      </w:r>
      <w:r w:rsidRPr="00484ECD">
        <w:t xml:space="preserve">минимальное количество машинно-мест для временного хранения легковых автомобилей на территории зоны производственно-коммунальных объектов </w:t>
      </w:r>
      <w:r>
        <w:t>1,2,3 и 4</w:t>
      </w:r>
      <w:r w:rsidRPr="00484ECD">
        <w:rPr>
          <w:iCs/>
        </w:rPr>
        <w:t xml:space="preserve"> класса </w:t>
      </w:r>
      <w:r w:rsidRPr="00484ECD">
        <w:t>опасности</w:t>
      </w:r>
      <w:r w:rsidRPr="00484ECD">
        <w:rPr>
          <w:iCs/>
        </w:rPr>
        <w:t xml:space="preserve"> определяется</w:t>
      </w:r>
      <w:r w:rsidRPr="00484ECD">
        <w:t xml:space="preserve"> в соответствии с технологическими требованиями к разработке проектов промышленных предприятий.</w:t>
      </w:r>
    </w:p>
    <w:p w:rsidR="001F734D" w:rsidRPr="00042971" w:rsidRDefault="001F734D" w:rsidP="001F734D">
      <w:pPr>
        <w:ind w:firstLine="709"/>
      </w:pPr>
      <w:r w:rsidRPr="00042971">
        <w:t>Примечание</w:t>
      </w:r>
      <w:r>
        <w:t>:</w:t>
      </w:r>
    </w:p>
    <w:p w:rsidR="001F734D" w:rsidRPr="00484ECD" w:rsidRDefault="001F734D" w:rsidP="001F734D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84ECD">
        <w:rPr>
          <w:rFonts w:ascii="Times New Roman" w:hAnsi="Times New Roman" w:cs="Times New Roman"/>
          <w:sz w:val="24"/>
          <w:szCs w:val="24"/>
        </w:rPr>
        <w:t xml:space="preserve">Приёмы благоустройства и озеленения на территории зоны производственно-коммунальных объектов </w:t>
      </w:r>
      <w:r w:rsidRPr="00042971">
        <w:rPr>
          <w:rFonts w:ascii="Times New Roman" w:hAnsi="Times New Roman" w:cs="Times New Roman"/>
          <w:sz w:val="24"/>
          <w:szCs w:val="24"/>
        </w:rPr>
        <w:t>1,2,3 и 4</w:t>
      </w:r>
      <w:r w:rsidRPr="00484ECD">
        <w:rPr>
          <w:iCs/>
          <w:sz w:val="24"/>
          <w:szCs w:val="24"/>
        </w:rPr>
        <w:t xml:space="preserve"> </w:t>
      </w:r>
      <w:r w:rsidRPr="00484ECD">
        <w:rPr>
          <w:rFonts w:ascii="Times New Roman" w:hAnsi="Times New Roman" w:cs="Times New Roman"/>
          <w:iCs/>
          <w:sz w:val="24"/>
          <w:szCs w:val="24"/>
        </w:rPr>
        <w:t>класса опасности в</w:t>
      </w:r>
      <w:r w:rsidRPr="00484ECD">
        <w:rPr>
          <w:rFonts w:ascii="Times New Roman" w:hAnsi="Times New Roman" w:cs="Times New Roman"/>
          <w:sz w:val="24"/>
          <w:szCs w:val="24"/>
        </w:rPr>
        <w:t xml:space="preserve"> зависимости от отраслевой</w:t>
      </w:r>
      <w:r w:rsidRPr="00F93F96">
        <w:rPr>
          <w:rFonts w:ascii="Times New Roman" w:hAnsi="Times New Roman" w:cs="Times New Roman"/>
          <w:sz w:val="28"/>
          <w:szCs w:val="28"/>
        </w:rPr>
        <w:t xml:space="preserve"> </w:t>
      </w:r>
      <w:r w:rsidRPr="00484ECD">
        <w:rPr>
          <w:rFonts w:ascii="Times New Roman" w:hAnsi="Times New Roman" w:cs="Times New Roman"/>
          <w:sz w:val="24"/>
          <w:szCs w:val="24"/>
        </w:rPr>
        <w:t xml:space="preserve">направленности производства рекомендуется применять в соответствии с </w:t>
      </w:r>
      <w:r w:rsidRPr="00484ECD">
        <w:rPr>
          <w:rFonts w:ascii="Times New Roman" w:hAnsi="Times New Roman" w:cs="Times New Roman"/>
          <w:bCs/>
          <w:sz w:val="24"/>
          <w:szCs w:val="24"/>
        </w:rPr>
        <w:t xml:space="preserve">Методическими рекомендациями по разработке норм и правил по благоустройству территорий </w:t>
      </w:r>
      <w:r w:rsidRPr="00484E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муниципальных образований, утверждёнными приказом </w:t>
      </w:r>
      <w:r w:rsidRPr="00484ECD">
        <w:rPr>
          <w:rFonts w:ascii="Times New Roman" w:hAnsi="Times New Roman" w:cs="Times New Roman"/>
          <w:sz w:val="24"/>
          <w:szCs w:val="24"/>
        </w:rPr>
        <w:t xml:space="preserve">Министерства регионального развития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484ECD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84ECD">
        <w:rPr>
          <w:rFonts w:ascii="Times New Roman" w:hAnsi="Times New Roman" w:cs="Times New Roman"/>
          <w:sz w:val="24"/>
          <w:szCs w:val="24"/>
        </w:rPr>
        <w:t>.</w:t>
      </w:r>
      <w:r w:rsidRPr="00484ECD">
        <w:rPr>
          <w:rFonts w:ascii="Times New Roman" w:hAnsi="Times New Roman" w:cs="Times New Roman"/>
          <w:bCs/>
          <w:sz w:val="24"/>
          <w:szCs w:val="24"/>
        </w:rPr>
        <w:t xml:space="preserve"> N 613.</w:t>
      </w:r>
    </w:p>
    <w:p w:rsidR="001F734D" w:rsidRDefault="001F734D" w:rsidP="001F734D">
      <w:pPr>
        <w:ind w:firstLine="709"/>
        <w:jc w:val="both"/>
      </w:pPr>
    </w:p>
    <w:p w:rsidR="001F734D" w:rsidRPr="0045118E" w:rsidRDefault="001F734D" w:rsidP="001F734D">
      <w:pPr>
        <w:ind w:firstLine="709"/>
        <w:jc w:val="both"/>
      </w:pPr>
    </w:p>
    <w:p w:rsidR="001F734D" w:rsidRPr="00F5416F" w:rsidRDefault="001F734D" w:rsidP="001F734D">
      <w:pPr>
        <w:ind w:left="1353"/>
        <w:jc w:val="center"/>
        <w:rPr>
          <w:rFonts w:eastAsia="MS Mincho"/>
          <w:b/>
        </w:rPr>
      </w:pPr>
      <w:r w:rsidRPr="00F5416F">
        <w:rPr>
          <w:rFonts w:eastAsia="MS Mincho"/>
          <w:b/>
        </w:rPr>
        <w:t>Зона инженерной и транспортной инфраструктуры</w:t>
      </w:r>
    </w:p>
    <w:p w:rsidR="001F734D" w:rsidRDefault="001F734D" w:rsidP="001F734D">
      <w:pPr>
        <w:ind w:left="1353"/>
        <w:jc w:val="center"/>
        <w:rPr>
          <w:rFonts w:eastAsia="MS Mincho"/>
          <w:b/>
          <w:i/>
          <w:sz w:val="28"/>
          <w:szCs w:val="28"/>
        </w:rPr>
      </w:pPr>
    </w:p>
    <w:p w:rsidR="001F734D" w:rsidRDefault="001F734D" w:rsidP="001F734D">
      <w:pPr>
        <w:widowControl w:val="0"/>
        <w:autoSpaceDE w:val="0"/>
        <w:autoSpaceDN w:val="0"/>
        <w:adjustRightInd w:val="0"/>
        <w:ind w:firstLine="540"/>
        <w:jc w:val="both"/>
      </w:pPr>
      <w:r>
        <w:t>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1F734D" w:rsidRDefault="001F734D" w:rsidP="001F734D">
      <w:pPr>
        <w:pStyle w:val="af1"/>
        <w:ind w:firstLine="709"/>
      </w:pPr>
      <w:r w:rsidRPr="00374130">
        <w:t>Зона включает в себя участки территории поселения, предназначенные для размещения объектов инженерной инфраструктуры.</w:t>
      </w:r>
    </w:p>
    <w:p w:rsidR="001F734D" w:rsidRDefault="001F734D" w:rsidP="001F734D">
      <w:pPr>
        <w:pStyle w:val="af1"/>
        <w:ind w:firstLine="709"/>
      </w:pPr>
    </w:p>
    <w:p w:rsidR="001F734D" w:rsidRDefault="001F734D" w:rsidP="001F734D">
      <w:pPr>
        <w:pStyle w:val="af1"/>
        <w:ind w:firstLine="709"/>
      </w:pPr>
    </w:p>
    <w:p w:rsidR="001F734D" w:rsidRDefault="001F734D" w:rsidP="001F734D">
      <w:pPr>
        <w:pStyle w:val="af1"/>
        <w:ind w:firstLine="709"/>
        <w:jc w:val="center"/>
      </w:pPr>
      <w:r w:rsidRPr="00F5416F">
        <w:t>Основные виды разрешенного использования:</w:t>
      </w:r>
    </w:p>
    <w:p w:rsidR="00087E5B" w:rsidRPr="00F5416F" w:rsidRDefault="00087E5B" w:rsidP="001F734D">
      <w:pPr>
        <w:pStyle w:val="af1"/>
        <w:ind w:firstLine="709"/>
        <w:jc w:val="center"/>
      </w:pPr>
    </w:p>
    <w:p w:rsidR="001F734D" w:rsidRPr="00F5416F" w:rsidRDefault="001F734D" w:rsidP="001F734D">
      <w:pPr>
        <w:pStyle w:val="af1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92D49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92D49" w:rsidRPr="00E46239" w:rsidTr="00087E5B">
        <w:trPr>
          <w:trHeight w:val="5520"/>
        </w:trPr>
        <w:tc>
          <w:tcPr>
            <w:tcW w:w="3369" w:type="dxa"/>
            <w:shd w:val="clear" w:color="auto" w:fill="auto"/>
          </w:tcPr>
          <w:p w:rsidR="001F734D" w:rsidRPr="009F6215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394" w:type="dxa"/>
            <w:shd w:val="clear" w:color="auto" w:fill="auto"/>
          </w:tcPr>
          <w:p w:rsidR="001F734D" w:rsidRPr="009F6215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08" w:type="dxa"/>
            <w:shd w:val="clear" w:color="auto" w:fill="auto"/>
          </w:tcPr>
          <w:p w:rsidR="001F734D" w:rsidRPr="009F6215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192D49" w:rsidRPr="00E46239" w:rsidTr="00087E5B">
        <w:trPr>
          <w:trHeight w:val="1150"/>
        </w:trPr>
        <w:tc>
          <w:tcPr>
            <w:tcW w:w="3369" w:type="dxa"/>
            <w:shd w:val="clear" w:color="auto" w:fill="auto"/>
          </w:tcPr>
          <w:p w:rsidR="001F734D" w:rsidRPr="00F14C3E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394" w:type="dxa"/>
            <w:shd w:val="clear" w:color="auto" w:fill="auto"/>
          </w:tcPr>
          <w:p w:rsidR="001F734D" w:rsidRPr="00F14C3E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F14C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F14C3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192D49" w:rsidRPr="00E46239" w:rsidTr="00087E5B">
        <w:trPr>
          <w:trHeight w:val="786"/>
        </w:trPr>
        <w:tc>
          <w:tcPr>
            <w:tcW w:w="3369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Автомобильный транспорт</w:t>
            </w:r>
          </w:p>
        </w:tc>
        <w:tc>
          <w:tcPr>
            <w:tcW w:w="4394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и технически связанных с ними сооружений;</w:t>
            </w:r>
          </w:p>
          <w:p w:rsidR="001F734D" w:rsidRPr="0055097C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55097C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1F734D" w:rsidRPr="0055097C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55097C">
              <w:rPr>
                <w:rFonts w:ascii="Times New Roman" w:hAnsi="Times New Roman" w:cs="Times New Roman"/>
                <w:sz w:val="24"/>
                <w:szCs w:val="24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1808" w:type="dxa"/>
            <w:shd w:val="clear" w:color="auto" w:fill="auto"/>
          </w:tcPr>
          <w:p w:rsidR="001F734D" w:rsidRPr="0055097C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</w:tr>
      <w:tr w:rsidR="00192D49" w:rsidRPr="00E46239" w:rsidTr="00087E5B">
        <w:trPr>
          <w:trHeight w:val="786"/>
        </w:trPr>
        <w:tc>
          <w:tcPr>
            <w:tcW w:w="3369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4394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Pr="005509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55097C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192D49" w:rsidRPr="00E46239" w:rsidTr="00087E5B">
        <w:trPr>
          <w:trHeight w:val="786"/>
        </w:trPr>
        <w:tc>
          <w:tcPr>
            <w:tcW w:w="3369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4394" w:type="dxa"/>
            <w:shd w:val="clear" w:color="auto" w:fill="auto"/>
          </w:tcPr>
          <w:p w:rsidR="001F734D" w:rsidRPr="0055097C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1F734D" w:rsidRPr="0055097C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5509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0" w:tooltip="Коммунальное обслуживание" w:history="1">
              <w:r w:rsidR="001F734D" w:rsidRPr="0055097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3.1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55097C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7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</w:tr>
    </w:tbl>
    <w:p w:rsidR="001F734D" w:rsidRDefault="001F734D" w:rsidP="001F734D">
      <w:pPr>
        <w:rPr>
          <w:b/>
          <w:i/>
          <w:sz w:val="28"/>
          <w:szCs w:val="28"/>
        </w:rPr>
      </w:pPr>
    </w:p>
    <w:p w:rsidR="001F734D" w:rsidRPr="00F5416F" w:rsidRDefault="001F734D" w:rsidP="001F734D">
      <w:pPr>
        <w:jc w:val="center"/>
      </w:pPr>
      <w:r w:rsidRPr="00F5416F">
        <w:t>Вспомогательные виды разрешенного использования:</w:t>
      </w:r>
    </w:p>
    <w:p w:rsidR="001F734D" w:rsidRDefault="001F734D" w:rsidP="001F734D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 xml:space="preserve">Код (числовое обозначение) вида разрешенного использования земельного </w:t>
            </w:r>
            <w:r w:rsidRPr="00E46239">
              <w:rPr>
                <w:sz w:val="24"/>
                <w:szCs w:val="24"/>
              </w:rPr>
              <w:lastRenderedPageBreak/>
              <w:t>участка</w:t>
            </w:r>
          </w:p>
        </w:tc>
      </w:tr>
      <w:tr w:rsidR="001F734D" w:rsidTr="00087E5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F14C3E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F14C3E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F14C3E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3E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1F734D" w:rsidRDefault="001F734D" w:rsidP="001F734D">
      <w:pPr>
        <w:rPr>
          <w:b/>
          <w:i/>
          <w:sz w:val="28"/>
          <w:szCs w:val="28"/>
        </w:rPr>
      </w:pPr>
    </w:p>
    <w:p w:rsidR="001F734D" w:rsidRPr="00F5416F" w:rsidRDefault="001F734D" w:rsidP="008B336F">
      <w:pPr>
        <w:ind w:firstLine="284"/>
      </w:pPr>
      <w:r w:rsidRPr="00F5416F"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1F734D" w:rsidRPr="00F14C3E" w:rsidRDefault="001F734D" w:rsidP="001F734D">
      <w:pPr>
        <w:ind w:firstLine="709"/>
      </w:pPr>
      <w:r w:rsidRPr="00F14C3E">
        <w:t>- определяются в соответствии с требованиями технических регламентов, СН, СНиП, СанПиН и других нормативных документов;</w:t>
      </w:r>
    </w:p>
    <w:p w:rsidR="001F734D" w:rsidRPr="00F14C3E" w:rsidRDefault="001F734D" w:rsidP="001F734D">
      <w:pPr>
        <w:ind w:firstLine="709"/>
      </w:pPr>
      <w:r w:rsidRPr="00F14C3E">
        <w:t>- минимальное количество машино-мест для временного хранения легковых автомобилей на территории зоны объектов инженерной инфраструктуры определяется в соответствии с нормами проектирования конкретных предприятий</w:t>
      </w:r>
      <w:r w:rsidRPr="00F14C3E">
        <w:rPr>
          <w:b/>
        </w:rPr>
        <w:t>;</w:t>
      </w:r>
    </w:p>
    <w:p w:rsidR="001F734D" w:rsidRPr="00F14C3E" w:rsidRDefault="001F734D" w:rsidP="001F734D">
      <w:pPr>
        <w:ind w:firstLine="709"/>
      </w:pPr>
      <w:r w:rsidRPr="00F14C3E">
        <w:t>- параметры элементов благоустройства на территории зоны объектов инженерной инфраструктуры определяются в рамках проекта застройки конкретного участка.</w:t>
      </w:r>
    </w:p>
    <w:p w:rsidR="001F734D" w:rsidRDefault="001F734D" w:rsidP="001F734D">
      <w:pPr>
        <w:ind w:left="993"/>
        <w:jc w:val="both"/>
        <w:rPr>
          <w:rFonts w:eastAsia="MS Mincho"/>
          <w:b/>
        </w:rPr>
      </w:pPr>
    </w:p>
    <w:p w:rsidR="001F734D" w:rsidRPr="005C59AF" w:rsidRDefault="001F734D" w:rsidP="001F734D">
      <w:pPr>
        <w:ind w:left="993"/>
        <w:jc w:val="both"/>
        <w:rPr>
          <w:rFonts w:eastAsia="MS Mincho"/>
        </w:rPr>
      </w:pPr>
      <w:r w:rsidRPr="005C59AF">
        <w:rPr>
          <w:rFonts w:eastAsia="MS Mincho"/>
        </w:rPr>
        <w:t>Параметры:</w:t>
      </w:r>
    </w:p>
    <w:p w:rsidR="001F734D" w:rsidRPr="006B1D7E" w:rsidRDefault="001F734D" w:rsidP="001F734D">
      <w:pPr>
        <w:pStyle w:val="af5"/>
        <w:ind w:left="900" w:hanging="180"/>
        <w:rPr>
          <w:rFonts w:eastAsia="MS Mincho"/>
        </w:rPr>
      </w:pPr>
      <w:r w:rsidRPr="006B1D7E">
        <w:rPr>
          <w:rFonts w:eastAsia="MS Mincho"/>
        </w:rPr>
        <w:t xml:space="preserve">    -  размеры земельных участков принимаются согласно СНиП при проектировании конкретного объекта</w:t>
      </w:r>
      <w:r>
        <w:rPr>
          <w:rFonts w:eastAsia="MS Mincho"/>
        </w:rPr>
        <w:t>;</w:t>
      </w:r>
      <w:r w:rsidRPr="006B1D7E">
        <w:rPr>
          <w:rFonts w:eastAsia="MS Mincho"/>
        </w:rPr>
        <w:t xml:space="preserve"> </w:t>
      </w:r>
    </w:p>
    <w:p w:rsidR="001F734D" w:rsidRPr="006B1D7E" w:rsidRDefault="001F734D" w:rsidP="001F734D">
      <w:pPr>
        <w:pStyle w:val="af3"/>
        <w:ind w:left="900"/>
        <w:rPr>
          <w:bCs/>
        </w:rPr>
      </w:pPr>
      <w:r w:rsidRPr="006B1D7E">
        <w:rPr>
          <w:bCs/>
        </w:rPr>
        <w:t>- места прокладки коммуникаций по улицам и транспортным магистралям определяются их поперечными профилями. При прокладке коммуникаций в охранных зонах требуется согласование специально уполномоченных государственных орга</w:t>
      </w:r>
      <w:r>
        <w:rPr>
          <w:bCs/>
        </w:rPr>
        <w:t>нов;</w:t>
      </w:r>
      <w:r w:rsidRPr="006B1D7E">
        <w:rPr>
          <w:bCs/>
        </w:rPr>
        <w:t xml:space="preserve"> </w:t>
      </w:r>
    </w:p>
    <w:p w:rsidR="001F734D" w:rsidRPr="006B1D7E" w:rsidRDefault="001F734D" w:rsidP="001F734D">
      <w:pPr>
        <w:pStyle w:val="af3"/>
        <w:ind w:left="900"/>
        <w:rPr>
          <w:bCs/>
        </w:rPr>
      </w:pPr>
      <w:r w:rsidRPr="006B1D7E">
        <w:rPr>
          <w:bCs/>
        </w:rPr>
        <w:t xml:space="preserve">- при проектировании и строительстве магистральных коммуникаций, как правило, не допускается их прокладка под проезжей частью улиц. </w:t>
      </w:r>
    </w:p>
    <w:p w:rsidR="001F734D" w:rsidRDefault="001F734D" w:rsidP="008B336F">
      <w:pPr>
        <w:ind w:firstLine="142"/>
        <w:jc w:val="both"/>
        <w:rPr>
          <w:rFonts w:eastAsia="MS Mincho"/>
        </w:rPr>
      </w:pPr>
      <w:r w:rsidRPr="008522DC">
        <w:rPr>
          <w:rFonts w:eastAsia="MS Mincho"/>
        </w:rPr>
        <w:t xml:space="preserve">   Зона, образуемая вокруг источников водоснабжения, с преимущественным размещением зеленых насаждений общего пользования (60% территории зоны</w:t>
      </w:r>
      <w:r w:rsidRPr="005E48E0">
        <w:rPr>
          <w:rFonts w:eastAsia="MS Mincho"/>
        </w:rPr>
        <w:t xml:space="preserve">). </w:t>
      </w:r>
      <w:r w:rsidRPr="005E48E0">
        <w:rPr>
          <w:rFonts w:eastAsia="MS Mincho"/>
          <w:bCs/>
        </w:rPr>
        <w:t>В границах первого пояса</w:t>
      </w:r>
      <w:r w:rsidRPr="008522DC">
        <w:rPr>
          <w:rFonts w:eastAsia="MS Mincho"/>
        </w:rPr>
        <w:t xml:space="preserve"> зоны санитарной охраны источников водоснабжения (не менее </w:t>
      </w:r>
      <w:smartTag w:uri="urn:schemas-microsoft-com:office:smarttags" w:element="metricconverter">
        <w:smartTagPr>
          <w:attr w:name="ProductID" w:val="50 метров"/>
        </w:smartTagPr>
        <w:r w:rsidRPr="008522DC">
          <w:rPr>
            <w:rFonts w:eastAsia="MS Mincho"/>
          </w:rPr>
          <w:t>50 метров</w:t>
        </w:r>
      </w:smartTag>
      <w:r w:rsidRPr="008522DC">
        <w:rPr>
          <w:rFonts w:eastAsia="MS Mincho"/>
        </w:rPr>
        <w:t xml:space="preserve"> от скважин) </w:t>
      </w:r>
      <w:r w:rsidRPr="005E48E0">
        <w:rPr>
          <w:rFonts w:eastAsia="MS Mincho"/>
          <w:bCs/>
        </w:rPr>
        <w:t>запрещено</w:t>
      </w:r>
      <w:r w:rsidRPr="008522DC">
        <w:rPr>
          <w:rFonts w:eastAsia="MS Mincho"/>
        </w:rPr>
        <w:t xml:space="preserve"> любое строительство, не имеющее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а также применение ядохимикатов и удобрений. </w:t>
      </w:r>
    </w:p>
    <w:p w:rsidR="001F734D" w:rsidRPr="008522DC" w:rsidRDefault="001F734D" w:rsidP="001F734D">
      <w:pPr>
        <w:jc w:val="both"/>
        <w:rPr>
          <w:rFonts w:eastAsia="MS Mincho"/>
        </w:rPr>
      </w:pPr>
    </w:p>
    <w:p w:rsidR="001F734D" w:rsidRPr="007848B9" w:rsidRDefault="001F734D" w:rsidP="001F734D">
      <w:pPr>
        <w:rPr>
          <w:rFonts w:eastAsia="MS Mincho"/>
          <w:color w:val="FF0000"/>
        </w:rPr>
      </w:pPr>
    </w:p>
    <w:p w:rsidR="001F734D" w:rsidRPr="005E48E0" w:rsidRDefault="001F734D" w:rsidP="001F734D">
      <w:pPr>
        <w:ind w:left="1353"/>
        <w:jc w:val="center"/>
        <w:rPr>
          <w:rFonts w:eastAsia="MS Mincho"/>
          <w:b/>
        </w:rPr>
      </w:pPr>
      <w:r w:rsidRPr="005E48E0">
        <w:rPr>
          <w:rFonts w:eastAsia="MS Mincho"/>
          <w:b/>
        </w:rPr>
        <w:t>Зона рекреационного назначения</w:t>
      </w:r>
    </w:p>
    <w:p w:rsidR="001F734D" w:rsidRPr="000B43DC" w:rsidRDefault="001F734D" w:rsidP="001F734D">
      <w:pPr>
        <w:ind w:left="1353"/>
        <w:jc w:val="both"/>
        <w:rPr>
          <w:rFonts w:eastAsia="MS Mincho"/>
          <w:b/>
          <w:i/>
          <w:sz w:val="28"/>
          <w:szCs w:val="28"/>
        </w:rPr>
      </w:pPr>
    </w:p>
    <w:p w:rsidR="001F734D" w:rsidRDefault="001F734D" w:rsidP="001F734D">
      <w:pPr>
        <w:widowControl w:val="0"/>
        <w:autoSpaceDE w:val="0"/>
        <w:autoSpaceDN w:val="0"/>
        <w:adjustRightInd w:val="0"/>
        <w:ind w:firstLine="540"/>
        <w:jc w:val="both"/>
      </w:pPr>
      <w:r w:rsidRPr="00CE74B4">
        <w:rPr>
          <w:b/>
        </w:rPr>
        <w:t xml:space="preserve">     </w:t>
      </w:r>
      <w: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1F734D" w:rsidRDefault="001F734D" w:rsidP="001F734D">
      <w:pPr>
        <w:ind w:firstLine="567"/>
        <w:jc w:val="both"/>
      </w:pPr>
      <w:r w:rsidRPr="003A3AEB">
        <w:t xml:space="preserve">Зона включает в себя участки территории поселения, предназначенные для сохранения существующего природного ландшафта, экологически чистой окружающей среды, обустройства территории для отдыха населения. </w:t>
      </w:r>
    </w:p>
    <w:p w:rsidR="001F734D" w:rsidRDefault="001F734D" w:rsidP="001F734D">
      <w:pPr>
        <w:ind w:firstLine="567"/>
        <w:jc w:val="both"/>
      </w:pPr>
    </w:p>
    <w:p w:rsidR="001F734D" w:rsidRPr="005E48E0" w:rsidRDefault="006C71AF" w:rsidP="006C71AF">
      <w:pPr>
        <w:jc w:val="center"/>
      </w:pPr>
      <w:r>
        <w:lastRenderedPageBreak/>
        <w:t>Основные виды разрешенного использования:</w:t>
      </w:r>
    </w:p>
    <w:p w:rsidR="001F734D" w:rsidRPr="00F93F96" w:rsidRDefault="001F734D" w:rsidP="001F734D">
      <w:pPr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4394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1F734D" w:rsidRPr="005750A8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5750A8">
              <w:rPr>
                <w:rFonts w:ascii="Times New Roman" w:hAnsi="Times New Roman" w:cs="Times New Roman"/>
                <w:sz w:val="24"/>
                <w:szCs w:val="24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1F734D" w:rsidRPr="005750A8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313" w:tooltip="Спорт" w:history="1">
              <w:r w:rsidRPr="005750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5.1</w:t>
              </w:r>
            </w:hyperlink>
            <w:r w:rsidRPr="005750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33" w:tooltip="Поля для гольфа или конных прогулок" w:history="1">
              <w:r w:rsidRPr="005750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5.5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5750A8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394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1F734D" w:rsidRPr="005750A8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5750A8">
              <w:rPr>
                <w:rFonts w:ascii="Times New Roman" w:hAnsi="Times New Roman" w:cs="Times New Roman"/>
                <w:sz w:val="24"/>
                <w:szCs w:val="24"/>
              </w:rPr>
              <w:t>размещение спортивных баз и лагерей</w:t>
            </w:r>
          </w:p>
        </w:tc>
        <w:tc>
          <w:tcPr>
            <w:tcW w:w="1808" w:type="dxa"/>
            <w:shd w:val="clear" w:color="auto" w:fill="auto"/>
          </w:tcPr>
          <w:p w:rsidR="001F734D" w:rsidRPr="005750A8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4394" w:type="dxa"/>
            <w:shd w:val="clear" w:color="auto" w:fill="auto"/>
          </w:tcPr>
          <w:p w:rsidR="001F734D" w:rsidRPr="005750A8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1808" w:type="dxa"/>
            <w:shd w:val="clear" w:color="auto" w:fill="auto"/>
          </w:tcPr>
          <w:p w:rsidR="001F734D" w:rsidRPr="005750A8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0A8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1F734D" w:rsidRDefault="001F734D" w:rsidP="001F734D">
      <w:pPr>
        <w:rPr>
          <w:b/>
          <w:i/>
          <w:sz w:val="28"/>
          <w:szCs w:val="28"/>
        </w:rPr>
      </w:pPr>
    </w:p>
    <w:p w:rsidR="001F734D" w:rsidRPr="00F5416F" w:rsidRDefault="001F734D" w:rsidP="001F734D">
      <w:pPr>
        <w:jc w:val="center"/>
      </w:pPr>
      <w:r w:rsidRPr="00F5416F">
        <w:t>Вспомогательные виды разрешенного использования:</w:t>
      </w:r>
    </w:p>
    <w:p w:rsidR="001F734D" w:rsidRDefault="001F734D" w:rsidP="001F734D">
      <w:pPr>
        <w:rPr>
          <w:b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43"/>
      </w:tblGrid>
      <w:tr w:rsidR="006C71AF" w:rsidRPr="00E46239" w:rsidTr="006C71AF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C71AF" w:rsidTr="006C71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9F6215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9F6215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34D" w:rsidRPr="009F6215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1F734D" w:rsidRDefault="001F734D" w:rsidP="001F734D">
      <w:pPr>
        <w:jc w:val="center"/>
      </w:pPr>
    </w:p>
    <w:p w:rsidR="001F734D" w:rsidRPr="005E48E0" w:rsidRDefault="001F734D" w:rsidP="001F734D">
      <w:pPr>
        <w:jc w:val="center"/>
      </w:pPr>
      <w:r w:rsidRPr="005E48E0">
        <w:t>Условно-разрешенные виды использования:</w:t>
      </w:r>
    </w:p>
    <w:p w:rsidR="001F734D" w:rsidRPr="00434000" w:rsidRDefault="001F734D" w:rsidP="001F734D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F1AA0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A0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394" w:type="dxa"/>
            <w:shd w:val="clear" w:color="auto" w:fill="auto"/>
          </w:tcPr>
          <w:p w:rsidR="001F734D" w:rsidRPr="00EF1AA0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1AA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EF1AA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EF1AA0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A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</w:tbl>
    <w:p w:rsidR="001F734D" w:rsidRDefault="001F734D" w:rsidP="001F734D">
      <w:pPr>
        <w:jc w:val="center"/>
        <w:rPr>
          <w:b/>
          <w:i/>
          <w:sz w:val="28"/>
          <w:szCs w:val="28"/>
        </w:rPr>
      </w:pPr>
    </w:p>
    <w:p w:rsidR="001F734D" w:rsidRPr="005E48E0" w:rsidRDefault="001F734D" w:rsidP="005F3B66">
      <w:pPr>
        <w:ind w:firstLine="284"/>
      </w:pPr>
      <w:r w:rsidRPr="005E48E0"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1F734D" w:rsidRPr="00434000" w:rsidRDefault="001F734D" w:rsidP="001F734D">
      <w:pPr>
        <w:ind w:firstLine="709"/>
      </w:pPr>
      <w:r w:rsidRPr="00434000">
        <w:t xml:space="preserve">- определяются в соответствии с требованиями технических регламентов, СН, СНиП, СанПиН </w:t>
      </w:r>
      <w:r w:rsidRPr="00434000">
        <w:rPr>
          <w:b/>
        </w:rPr>
        <w:t xml:space="preserve"> </w:t>
      </w:r>
      <w:r w:rsidRPr="00434000">
        <w:t>и других нормативных документов;</w:t>
      </w:r>
    </w:p>
    <w:p w:rsidR="001F734D" w:rsidRPr="00434000" w:rsidRDefault="001F734D" w:rsidP="001F734D">
      <w:pPr>
        <w:ind w:firstLine="709"/>
      </w:pPr>
      <w:r w:rsidRPr="00434000">
        <w:t>- минимальное количество машино-мест для временного хранения легковых автомобилей на территории зоны природного ландшафта определяется градостроительной и проектной документацией, утвержденной в установленном порядке;</w:t>
      </w:r>
    </w:p>
    <w:p w:rsidR="001F734D" w:rsidRPr="00434000" w:rsidRDefault="001F734D" w:rsidP="001F734D">
      <w:pPr>
        <w:ind w:firstLine="709"/>
      </w:pPr>
      <w:r w:rsidRPr="00434000">
        <w:lastRenderedPageBreak/>
        <w:t>- параметры элементов благоустройства на территории зоны природного ландшафта определяются в рамках проекта застройки конкретного участка.</w:t>
      </w:r>
    </w:p>
    <w:p w:rsidR="001F734D" w:rsidRPr="003A3AEB" w:rsidRDefault="001F734D" w:rsidP="001F734D">
      <w:pPr>
        <w:ind w:firstLine="567"/>
        <w:jc w:val="both"/>
      </w:pPr>
    </w:p>
    <w:p w:rsidR="001F734D" w:rsidRPr="005A349F" w:rsidRDefault="001F734D" w:rsidP="001F734D">
      <w:pPr>
        <w:ind w:firstLine="709"/>
        <w:jc w:val="both"/>
        <w:rPr>
          <w:rFonts w:eastAsia="MS Mincho"/>
        </w:rPr>
      </w:pPr>
      <w:r w:rsidRPr="005A349F">
        <w:rPr>
          <w:rFonts w:eastAsia="MS Mincho"/>
        </w:rPr>
        <w:t>Параметры:</w:t>
      </w:r>
    </w:p>
    <w:p w:rsidR="001F734D" w:rsidRPr="005A349F" w:rsidRDefault="001F734D" w:rsidP="001F734D">
      <w:pPr>
        <w:pStyle w:val="af5"/>
        <w:ind w:left="900" w:hanging="900"/>
        <w:rPr>
          <w:rFonts w:eastAsia="MS Mincho"/>
        </w:rPr>
      </w:pPr>
      <w:r w:rsidRPr="005A349F">
        <w:rPr>
          <w:rFonts w:eastAsia="MS Mincho"/>
        </w:rPr>
        <w:t xml:space="preserve">-  размеры земельных участков принимаются согласно СНиП при проектировании конкретного объекта. </w:t>
      </w:r>
    </w:p>
    <w:p w:rsidR="001F734D" w:rsidRPr="005A349F" w:rsidRDefault="001F734D" w:rsidP="001F734D">
      <w:pPr>
        <w:ind w:left="567" w:firstLine="180"/>
        <w:jc w:val="both"/>
        <w:rPr>
          <w:rFonts w:eastAsia="MS Mincho"/>
        </w:rPr>
      </w:pPr>
      <w:r w:rsidRPr="005A349F">
        <w:rPr>
          <w:rFonts w:eastAsia="MS Mincho"/>
        </w:rPr>
        <w:t>Запрещается:</w:t>
      </w:r>
    </w:p>
    <w:p w:rsidR="001F734D" w:rsidRPr="005A349F" w:rsidRDefault="001F734D" w:rsidP="001F734D">
      <w:pPr>
        <w:jc w:val="both"/>
        <w:rPr>
          <w:rFonts w:eastAsia="MS Mincho"/>
        </w:rPr>
      </w:pPr>
      <w:r w:rsidRPr="005A349F">
        <w:rPr>
          <w:rFonts w:eastAsia="MS Mincho"/>
        </w:rPr>
        <w:t>- организация полигонов для размещения твердых бытовых отходов и не утилизированных промышленных отходов, складов нефтепродуктов, минеральных удобрений, ядовитых химических веществ, размещение стоянок транспортных средств, их ремонт, мойка и заправка топливом, размещение дачных и садово-огородных участков, распашка земель, складирование отвалов размываемых грунтов, выпас и организация летних лагерей скота, установка сезонных стационарных палаточных городков;</w:t>
      </w:r>
    </w:p>
    <w:p w:rsidR="001F734D" w:rsidRPr="005A349F" w:rsidRDefault="001F734D" w:rsidP="001F734D">
      <w:pPr>
        <w:jc w:val="both"/>
        <w:rPr>
          <w:rFonts w:eastAsia="MS Mincho"/>
        </w:rPr>
      </w:pPr>
      <w:r w:rsidRPr="005A349F">
        <w:rPr>
          <w:rFonts w:eastAsia="MS Mincho"/>
        </w:rPr>
        <w:t xml:space="preserve"> - использование сточных вод для удобрения почв;</w:t>
      </w:r>
    </w:p>
    <w:p w:rsidR="001F734D" w:rsidRPr="005A349F" w:rsidRDefault="001F734D" w:rsidP="001F734D">
      <w:pPr>
        <w:jc w:val="both"/>
        <w:rPr>
          <w:rFonts w:eastAsia="MS Mincho"/>
        </w:rPr>
      </w:pPr>
      <w:r w:rsidRPr="005A349F">
        <w:rPr>
          <w:rFonts w:eastAsia="MS Mincho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1F734D" w:rsidRPr="005A349F" w:rsidRDefault="001F734D" w:rsidP="001F734D">
      <w:pPr>
        <w:jc w:val="both"/>
        <w:rPr>
          <w:rFonts w:eastAsia="MS Mincho"/>
        </w:rPr>
      </w:pPr>
      <w:r w:rsidRPr="005A349F">
        <w:rPr>
          <w:rFonts w:eastAsia="MS Mincho"/>
        </w:rPr>
        <w:t>-</w:t>
      </w:r>
      <w:r>
        <w:rPr>
          <w:rFonts w:eastAsia="MS Mincho"/>
        </w:rPr>
        <w:t xml:space="preserve"> </w:t>
      </w:r>
      <w:r w:rsidRPr="005A349F">
        <w:rPr>
          <w:rFonts w:eastAsia="MS Mincho"/>
        </w:rPr>
        <w:t>осуществление авиационных мер борьбы с вредителями и болезнями растений;</w:t>
      </w:r>
    </w:p>
    <w:p w:rsidR="001F734D" w:rsidRPr="005A349F" w:rsidRDefault="001F734D" w:rsidP="001F734D">
      <w:pPr>
        <w:jc w:val="both"/>
        <w:rPr>
          <w:rFonts w:eastAsia="MS Mincho"/>
        </w:rPr>
      </w:pPr>
      <w:r w:rsidRPr="005A349F">
        <w:rPr>
          <w:rFonts w:eastAsia="MS Mincho"/>
        </w:rPr>
        <w:t>-</w:t>
      </w:r>
      <w:r>
        <w:rPr>
          <w:rFonts w:eastAsia="MS Mincho"/>
        </w:rPr>
        <w:t xml:space="preserve"> </w:t>
      </w:r>
      <w:r w:rsidRPr="005A349F">
        <w:rPr>
          <w:rFonts w:eastAsia="MS Mincho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1F734D" w:rsidRPr="007B706D" w:rsidRDefault="001F734D" w:rsidP="001F734D">
      <w:pPr>
        <w:ind w:left="567"/>
        <w:jc w:val="both"/>
        <w:rPr>
          <w:rFonts w:eastAsia="MS Mincho"/>
          <w:i/>
        </w:rPr>
      </w:pPr>
    </w:p>
    <w:p w:rsidR="001F734D" w:rsidRDefault="001F734D" w:rsidP="001F734D">
      <w:pPr>
        <w:pStyle w:val="af5"/>
        <w:rPr>
          <w:i/>
        </w:rPr>
      </w:pPr>
    </w:p>
    <w:p w:rsidR="001F734D" w:rsidRDefault="001F734D" w:rsidP="001F734D">
      <w:pPr>
        <w:pStyle w:val="af5"/>
        <w:jc w:val="center"/>
        <w:rPr>
          <w:b/>
        </w:rPr>
      </w:pPr>
      <w:r w:rsidRPr="0019585F">
        <w:rPr>
          <w:b/>
        </w:rPr>
        <w:t>Зона специального назначения</w:t>
      </w:r>
    </w:p>
    <w:p w:rsidR="001F734D" w:rsidRDefault="001F734D" w:rsidP="005F3B66">
      <w:pPr>
        <w:pStyle w:val="af5"/>
        <w:ind w:left="0" w:firstLine="284"/>
      </w:pPr>
      <w:r>
        <w:t>В состав зон специального назначения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F734D" w:rsidRDefault="001F734D" w:rsidP="001F734D">
      <w:pPr>
        <w:ind w:firstLine="709"/>
      </w:pPr>
      <w:r w:rsidRPr="00866A36">
        <w:t>Зона включает в себя участки территории поселения, предназначенные для размещения кладбищ и крематориев с включением объектов инженерной инфраструктуры.</w:t>
      </w:r>
    </w:p>
    <w:p w:rsidR="001F734D" w:rsidRDefault="001F734D" w:rsidP="001F734D">
      <w:pPr>
        <w:ind w:firstLine="709"/>
      </w:pPr>
    </w:p>
    <w:p w:rsidR="001F734D" w:rsidRPr="0019585F" w:rsidRDefault="001F734D" w:rsidP="001F734D">
      <w:pPr>
        <w:ind w:firstLine="709"/>
        <w:jc w:val="center"/>
      </w:pPr>
      <w:r w:rsidRPr="0019585F">
        <w:t>Основные виды разрешенного использования:</w:t>
      </w:r>
    </w:p>
    <w:p w:rsidR="001F734D" w:rsidRPr="0019585F" w:rsidRDefault="001F734D" w:rsidP="001F734D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273114" w:rsidRDefault="00273114" w:rsidP="00273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34D" w:rsidRPr="00866A36" w:rsidRDefault="001F734D" w:rsidP="00273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4394" w:type="dxa"/>
            <w:shd w:val="clear" w:color="auto" w:fill="auto"/>
          </w:tcPr>
          <w:p w:rsidR="001F734D" w:rsidRPr="00866A36" w:rsidRDefault="001F734D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1F734D" w:rsidRPr="00866A36" w:rsidRDefault="00D81C73" w:rsidP="00D81C73">
            <w:pPr>
              <w:pStyle w:val="ConsPlusNormal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734D" w:rsidRPr="00866A36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соответствующих культовых сооружений</w:t>
            </w:r>
            <w:r w:rsidR="001F7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8" w:type="dxa"/>
            <w:shd w:val="clear" w:color="auto" w:fill="auto"/>
          </w:tcPr>
          <w:p w:rsidR="001F734D" w:rsidRPr="00866A36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</w:tr>
    </w:tbl>
    <w:p w:rsidR="001F734D" w:rsidRPr="00F93F96" w:rsidRDefault="001F734D" w:rsidP="001F734D">
      <w:pPr>
        <w:ind w:firstLine="709"/>
        <w:rPr>
          <w:sz w:val="28"/>
          <w:szCs w:val="28"/>
        </w:rPr>
      </w:pPr>
    </w:p>
    <w:p w:rsidR="001F734D" w:rsidRPr="0019585F" w:rsidRDefault="001F734D" w:rsidP="001F734D">
      <w:pPr>
        <w:pStyle w:val="afa"/>
        <w:spacing w:after="0"/>
        <w:ind w:firstLine="0"/>
        <w:jc w:val="center"/>
        <w:rPr>
          <w:sz w:val="24"/>
          <w:szCs w:val="24"/>
        </w:rPr>
      </w:pPr>
      <w:r w:rsidRPr="0019585F">
        <w:rPr>
          <w:sz w:val="24"/>
          <w:szCs w:val="24"/>
        </w:rPr>
        <w:t>Вспомогательные виды разрешенного использования:</w:t>
      </w:r>
    </w:p>
    <w:p w:rsidR="001F734D" w:rsidRDefault="001F734D" w:rsidP="001F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 xml:space="preserve">Код (числовое обозначение) вида </w:t>
            </w:r>
            <w:r w:rsidRPr="00E46239">
              <w:rPr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9F6215" w:rsidRDefault="001F734D" w:rsidP="00D81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4394" w:type="dxa"/>
            <w:shd w:val="clear" w:color="auto" w:fill="auto"/>
          </w:tcPr>
          <w:p w:rsidR="001F734D" w:rsidRPr="009F6215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808" w:type="dxa"/>
            <w:shd w:val="clear" w:color="auto" w:fill="auto"/>
          </w:tcPr>
          <w:p w:rsidR="001F734D" w:rsidRPr="009F6215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</w:tbl>
    <w:p w:rsidR="001F734D" w:rsidRPr="00C30ECD" w:rsidRDefault="001F734D" w:rsidP="001F734D"/>
    <w:p w:rsidR="001F734D" w:rsidRPr="0019585F" w:rsidRDefault="001F734D" w:rsidP="001F734D">
      <w:pPr>
        <w:pStyle w:val="afa"/>
        <w:spacing w:after="0"/>
        <w:ind w:firstLine="0"/>
        <w:jc w:val="center"/>
        <w:rPr>
          <w:sz w:val="24"/>
          <w:szCs w:val="24"/>
        </w:rPr>
      </w:pPr>
      <w:r w:rsidRPr="0019585F">
        <w:rPr>
          <w:sz w:val="24"/>
          <w:szCs w:val="24"/>
        </w:rPr>
        <w:t>Условно-разрешенные виды использования:</w:t>
      </w:r>
    </w:p>
    <w:p w:rsidR="001F734D" w:rsidRDefault="001F734D" w:rsidP="001F73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1808"/>
      </w:tblGrid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E46239" w:rsidRDefault="001F734D" w:rsidP="00087E5B">
            <w:pPr>
              <w:jc w:val="center"/>
            </w:pPr>
            <w:r w:rsidRPr="00E46239">
              <w:t>Наименование вида разрешенного использования земельного участка</w:t>
            </w:r>
          </w:p>
        </w:tc>
        <w:tc>
          <w:tcPr>
            <w:tcW w:w="4394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808" w:type="dxa"/>
            <w:shd w:val="clear" w:color="auto" w:fill="auto"/>
          </w:tcPr>
          <w:p w:rsidR="001F734D" w:rsidRPr="00E46239" w:rsidRDefault="001F734D" w:rsidP="00087E5B">
            <w:pPr>
              <w:pStyle w:val="afa"/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E46239">
              <w:rPr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F734D" w:rsidRPr="00E46239" w:rsidTr="00087E5B">
        <w:tc>
          <w:tcPr>
            <w:tcW w:w="3369" w:type="dxa"/>
            <w:shd w:val="clear" w:color="auto" w:fill="auto"/>
          </w:tcPr>
          <w:p w:rsidR="001F734D" w:rsidRPr="00866A36" w:rsidRDefault="001F734D" w:rsidP="00F374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4394" w:type="dxa"/>
            <w:shd w:val="clear" w:color="auto" w:fill="auto"/>
          </w:tcPr>
          <w:p w:rsidR="001F734D" w:rsidRPr="00866A36" w:rsidRDefault="001F734D" w:rsidP="00087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Par172" w:tooltip="Объекты гаражного назначения" w:history="1">
              <w:r w:rsidRPr="00866A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 2.7.1</w:t>
              </w:r>
            </w:hyperlink>
          </w:p>
        </w:tc>
        <w:tc>
          <w:tcPr>
            <w:tcW w:w="1808" w:type="dxa"/>
            <w:shd w:val="clear" w:color="auto" w:fill="auto"/>
          </w:tcPr>
          <w:p w:rsidR="001F734D" w:rsidRPr="00866A36" w:rsidRDefault="001F734D" w:rsidP="00087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3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</w:tbl>
    <w:p w:rsidR="001F734D" w:rsidRPr="00866A36" w:rsidRDefault="001F734D" w:rsidP="001F734D">
      <w:pPr>
        <w:ind w:firstLine="709"/>
      </w:pPr>
    </w:p>
    <w:p w:rsidR="001F734D" w:rsidRPr="0019585F" w:rsidRDefault="001F734D" w:rsidP="00F374BD">
      <w:pPr>
        <w:ind w:firstLine="284"/>
      </w:pPr>
      <w:r w:rsidRPr="0019585F">
        <w:t>Предельные размеры земельных участков и предельные параметры разрешённого строительства, реконструкции объектов капитального строительства:</w:t>
      </w:r>
    </w:p>
    <w:p w:rsidR="001F734D" w:rsidRDefault="001F734D" w:rsidP="001F734D">
      <w:pPr>
        <w:jc w:val="both"/>
      </w:pPr>
      <w:r w:rsidRPr="006C521A">
        <w:rPr>
          <w:b/>
          <w:i/>
        </w:rPr>
        <w:t xml:space="preserve">  - </w:t>
      </w:r>
      <w:r w:rsidRPr="006C521A">
        <w:t xml:space="preserve">определяются в соответствии с требованиями технических регламентов, СН, СНиП, СанПиН </w:t>
      </w:r>
      <w:r w:rsidRPr="009C237F">
        <w:t>и</w:t>
      </w:r>
      <w:r w:rsidRPr="006C521A">
        <w:t xml:space="preserve"> других нормативных документов.</w:t>
      </w:r>
    </w:p>
    <w:p w:rsidR="001F734D" w:rsidRDefault="001F734D" w:rsidP="001F734D">
      <w:pPr>
        <w:jc w:val="both"/>
      </w:pPr>
    </w:p>
    <w:p w:rsidR="001F734D" w:rsidRDefault="001F734D" w:rsidP="001F734D">
      <w:pPr>
        <w:jc w:val="both"/>
      </w:pPr>
    </w:p>
    <w:p w:rsidR="001F734D" w:rsidRPr="00F90041" w:rsidRDefault="001F734D" w:rsidP="001F734D">
      <w:pPr>
        <w:pStyle w:val="3"/>
        <w:rPr>
          <w:rFonts w:ascii="Times New Roman" w:hAnsi="Times New Roman"/>
          <w:color w:val="auto"/>
          <w:sz w:val="28"/>
          <w:szCs w:val="28"/>
        </w:rPr>
      </w:pPr>
      <w:r w:rsidRPr="00F90041">
        <w:rPr>
          <w:rFonts w:ascii="Times New Roman" w:hAnsi="Times New Roman"/>
          <w:color w:val="auto"/>
          <w:sz w:val="28"/>
          <w:szCs w:val="28"/>
        </w:rPr>
        <w:t>Градостроительные регламенты в части ограничений использования земельных участков и объектов капитального строительства.</w:t>
      </w:r>
    </w:p>
    <w:p w:rsidR="001F734D" w:rsidRDefault="001F734D" w:rsidP="001F734D"/>
    <w:p w:rsidR="001F734D" w:rsidRPr="00A00957" w:rsidRDefault="001F734D" w:rsidP="000F3F76">
      <w:pPr>
        <w:numPr>
          <w:ilvl w:val="0"/>
          <w:numId w:val="10"/>
        </w:numPr>
        <w:jc w:val="both"/>
        <w:rPr>
          <w:b/>
        </w:rPr>
      </w:pPr>
      <w:r w:rsidRPr="00A00957">
        <w:rPr>
          <w:b/>
        </w:rPr>
        <w:lastRenderedPageBreak/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1F734D" w:rsidRPr="00A00957" w:rsidRDefault="001F734D" w:rsidP="001F734D"/>
    <w:p w:rsidR="001F734D" w:rsidRPr="00A00957" w:rsidRDefault="001F734D" w:rsidP="001F734D">
      <w:pPr>
        <w:ind w:firstLine="720"/>
        <w:jc w:val="both"/>
      </w:pPr>
      <w:r w:rsidRPr="00A00957">
        <w:t>1. 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1F734D" w:rsidRPr="00A00957" w:rsidRDefault="001F734D" w:rsidP="001F734D">
      <w:pPr>
        <w:ind w:firstLine="720"/>
        <w:jc w:val="both"/>
      </w:pPr>
      <w:r w:rsidRPr="00A00957">
        <w:t>2. Принципиальное содержание указанного режима установлено</w:t>
      </w:r>
      <w:r w:rsidRPr="00A00957">
        <w:rPr>
          <w:bCs/>
          <w:kern w:val="36"/>
        </w:rPr>
        <w:t xml:space="preserve"> СанПиН 2.1.4.1110-02 («Зоны санитарной охраны источников водоснабжения и водопроводов питьевого назначения»)</w:t>
      </w:r>
      <w:r w:rsidRPr="00A00957">
        <w:t>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</w:p>
    <w:p w:rsidR="001F734D" w:rsidRPr="00A00957" w:rsidRDefault="001F734D" w:rsidP="001F734D">
      <w:pPr>
        <w:ind w:firstLine="720"/>
        <w:jc w:val="both"/>
      </w:pPr>
      <w:r w:rsidRPr="00A00957">
        <w:t>3. 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</w:r>
    </w:p>
    <w:p w:rsidR="001F734D" w:rsidRPr="00A00957" w:rsidRDefault="001F734D" w:rsidP="001F734D">
      <w:pPr>
        <w:ind w:firstLine="720"/>
        <w:jc w:val="both"/>
      </w:pPr>
      <w:r w:rsidRPr="00A00957">
        <w:t>3.1. Мероприятия на территории ЗСО подземных источников водоснабжения: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3.1.1. Мероприятия по первому поясу ЗСО подземных источников водоснабжения (далее – первый пояс ЗСО):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3)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4) водопроводные сооружения должны быть оборудованы с учётом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5)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3.1.2. Мероприятия по второму и третьему поясам ЗСО подземных источников водоснабжения (далее соответственно – второй пояс ЗСО, третий пояс ЗСО):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lastRenderedPageBreak/>
        <w:t>3) Запрещение закачки отработанных вод в подземные горизонты, подземного складирования твердых отходов и разработки недр;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4)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5)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3.1.3. Мероприятия по второму поясу ЗСО: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Кроме мероприятий, указанных в предыдущем разделе,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не допускается: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- применение удобрений и ядохимикатов;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- рубка леса главного пользования и реконструкции.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1F734D" w:rsidRPr="00A00957" w:rsidRDefault="001F734D" w:rsidP="001F734D">
      <w:pPr>
        <w:ind w:firstLine="720"/>
        <w:jc w:val="both"/>
      </w:pPr>
      <w:r w:rsidRPr="00A00957">
        <w:t>3.2. Мероприятия на территории ЗСО поверхностных источников водоснабжения: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3.2.1. Мероприятия по первому поясу ЗСО поверхностных источников водоснабжения (далее – первый пояс ЗСО):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на территории первого пояса ЗСО должны предусматриваться мероприятия, установленные для ЗСО подземных источников водоснабжения (указанные в пункте 3.1 настоящей статьи);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Акватория первого пояса ЗСО ограждается буями и другими предупредительными знаками. На судоходных водоемах над водоприемником должны устанавливаться бакены с освещением.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3.2.2. Мероприятия по второму и третьему поясам ЗСО поверхностных источников водоснабжения (далее соответственно – второй пояс ЗСО, третий пояс ЗСО):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 xml:space="preserve"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Управлением Федеральной службы по надзору в сфере защиты прав потребителей и благополучия человека по Новосибирской области (далее – Управление Роспотребнадзора по Новосибирской области);  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lastRenderedPageBreak/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4) все работы, в том числе добыча песка, гравия, дноуглубительные работы, в пределах акватории ЗСО допускаются по согласованию с Управлением Роспотребнадзора по Новосибирской области лишь при обосновании гидрологическими расчетами отсутствия ухудшения качества воды в створе водозабора;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3.2.3. Мероприятия по второму поясу ЗСО: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запрещение размещения складов горюче-смазочных материалов, ядохимикатов и минеральных удобрений, накопителей промышленных стоков, шламохранилищ и других объектов, обусловливающих опасность химического загрязнения подземных вод.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Размещение таких объектов допускается в пределах третьего пояса ЗСО только при использовании защищённых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учётом заключения органов геологического контроля;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3)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4)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 xml:space="preserve">5)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A00957">
          <w:rPr>
            <w:szCs w:val="24"/>
          </w:rPr>
          <w:t>500 м</w:t>
        </w:r>
      </w:smartTag>
      <w:r w:rsidRPr="00A00957">
        <w:rPr>
          <w:szCs w:val="24"/>
        </w:rPr>
        <w:t>, которое может привести к ухудшению качества или уменьшению количества воды источника водоснабжения;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6)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7) в границах второго пояса зоны санитарной охраны запрещается сброс промышленных, сельскохозяйственных, городских и ливневых сточных вод, в которых содержание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1F734D" w:rsidRPr="00A00957" w:rsidRDefault="001F734D" w:rsidP="001F734D">
      <w:pPr>
        <w:ind w:firstLine="720"/>
        <w:jc w:val="both"/>
      </w:pPr>
      <w:r w:rsidRPr="00A00957">
        <w:t>3.3. Мероприятия по санитарно–защитной полосе водоводов: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  <w:r w:rsidRPr="00A00957">
        <w:rPr>
          <w:szCs w:val="24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1F734D" w:rsidRPr="00A00957" w:rsidRDefault="001F734D" w:rsidP="001F734D">
      <w:pPr>
        <w:pStyle w:val="125"/>
        <w:spacing w:before="0"/>
        <w:ind w:firstLine="720"/>
        <w:rPr>
          <w:szCs w:val="24"/>
        </w:rPr>
      </w:pPr>
    </w:p>
    <w:p w:rsidR="001F734D" w:rsidRDefault="001F734D" w:rsidP="000F3F76">
      <w:pPr>
        <w:pStyle w:val="4"/>
        <w:numPr>
          <w:ilvl w:val="0"/>
          <w:numId w:val="10"/>
        </w:numPr>
        <w:spacing w:before="0" w:after="0"/>
        <w:jc w:val="left"/>
        <w:rPr>
          <w:sz w:val="24"/>
          <w:szCs w:val="24"/>
        </w:rPr>
      </w:pPr>
      <w:r w:rsidRPr="00DF70BA">
        <w:rPr>
          <w:sz w:val="24"/>
          <w:szCs w:val="24"/>
        </w:rPr>
        <w:t>Ограничения использования земельных участков и объектов капитального строительства на территории водоохранных зон</w:t>
      </w:r>
    </w:p>
    <w:p w:rsidR="001F734D" w:rsidRDefault="001F734D" w:rsidP="001F734D"/>
    <w:p w:rsidR="001F734D" w:rsidRPr="00DF70BA" w:rsidRDefault="001F734D" w:rsidP="001F734D">
      <w:pPr>
        <w:ind w:firstLine="720"/>
        <w:jc w:val="both"/>
      </w:pPr>
      <w:r w:rsidRPr="00DF70BA">
        <w:t>1.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1F734D" w:rsidRPr="00DF70BA" w:rsidRDefault="001F734D" w:rsidP="001F734D">
      <w:pPr>
        <w:ind w:firstLine="720"/>
        <w:jc w:val="both"/>
      </w:pPr>
      <w:r w:rsidRPr="00DF70BA">
        <w:t>2. Содержание указанного режима определено Водным кодексом Российской Федерации. На территории водоохранных зон запрещается:</w:t>
      </w:r>
    </w:p>
    <w:p w:rsidR="001F734D" w:rsidRPr="00DF70BA" w:rsidRDefault="001F734D" w:rsidP="001F734D">
      <w:pPr>
        <w:ind w:firstLine="720"/>
        <w:jc w:val="both"/>
      </w:pPr>
      <w:r w:rsidRPr="00DF70BA">
        <w:t>1) использование сточных вод для удобрения почв;</w:t>
      </w:r>
    </w:p>
    <w:p w:rsidR="001F734D" w:rsidRPr="00DF70BA" w:rsidRDefault="001F734D" w:rsidP="001F734D">
      <w:pPr>
        <w:ind w:firstLine="720"/>
        <w:jc w:val="both"/>
      </w:pPr>
      <w:r w:rsidRPr="00DF70BA"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1F734D" w:rsidRPr="00DF70BA" w:rsidRDefault="001F734D" w:rsidP="001F734D">
      <w:pPr>
        <w:ind w:firstLine="720"/>
        <w:jc w:val="both"/>
      </w:pPr>
      <w:r w:rsidRPr="00DF70BA">
        <w:t>3) осуществление авиационных мер по борьбе с вредителями и болезнями растений;</w:t>
      </w:r>
    </w:p>
    <w:p w:rsidR="001F734D" w:rsidRPr="00DF70BA" w:rsidRDefault="001F734D" w:rsidP="001F734D">
      <w:pPr>
        <w:ind w:firstLine="720"/>
        <w:jc w:val="both"/>
      </w:pPr>
      <w:r w:rsidRPr="00DF70BA">
        <w:t>4) движение и стоянка автотранспортных средств (кроме специальных автотранспортных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1F734D" w:rsidRPr="00DF70BA" w:rsidRDefault="001F734D" w:rsidP="001F734D">
      <w:pPr>
        <w:ind w:firstLine="720"/>
        <w:jc w:val="both"/>
      </w:pPr>
      <w:r w:rsidRPr="00DF70BA">
        <w:t>3. В границах прибрежных защитных полос, наряду с вышеперечисленными ограничениями, запрещается:</w:t>
      </w:r>
    </w:p>
    <w:p w:rsidR="001F734D" w:rsidRPr="00DF70BA" w:rsidRDefault="001F734D" w:rsidP="001F734D">
      <w:pPr>
        <w:ind w:firstLine="720"/>
        <w:jc w:val="both"/>
      </w:pPr>
      <w:r w:rsidRPr="00DF70BA">
        <w:t>1) распашка земель;</w:t>
      </w:r>
    </w:p>
    <w:p w:rsidR="001F734D" w:rsidRPr="00DF70BA" w:rsidRDefault="001F734D" w:rsidP="001F734D">
      <w:pPr>
        <w:ind w:firstLine="720"/>
        <w:jc w:val="both"/>
      </w:pPr>
      <w:r w:rsidRPr="00DF70BA">
        <w:t>2) размещение отвалов размываемых грунтов;</w:t>
      </w:r>
    </w:p>
    <w:p w:rsidR="001F734D" w:rsidRPr="00DF70BA" w:rsidRDefault="001F734D" w:rsidP="001F734D">
      <w:pPr>
        <w:ind w:firstLine="720"/>
        <w:jc w:val="both"/>
      </w:pPr>
      <w:r w:rsidRPr="00DF70BA">
        <w:t>3) выпас сельскохозяйственных животных и организация для них летних лагерей, ванн.</w:t>
      </w:r>
    </w:p>
    <w:p w:rsidR="001F734D" w:rsidRDefault="001F734D" w:rsidP="001F734D">
      <w:pPr>
        <w:ind w:firstLine="720"/>
        <w:jc w:val="both"/>
      </w:pPr>
      <w:r w:rsidRPr="00DF70BA">
        <w:t>4. В границах водоохранных зон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F734D" w:rsidRDefault="001F734D" w:rsidP="001F734D">
      <w:pPr>
        <w:ind w:firstLine="720"/>
        <w:jc w:val="both"/>
      </w:pPr>
    </w:p>
    <w:p w:rsidR="001F734D" w:rsidRDefault="001F734D" w:rsidP="000F3F76">
      <w:pPr>
        <w:numPr>
          <w:ilvl w:val="0"/>
          <w:numId w:val="10"/>
        </w:numPr>
        <w:jc w:val="both"/>
        <w:rPr>
          <w:b/>
        </w:rPr>
      </w:pPr>
      <w:r w:rsidRPr="00C517A7">
        <w:rPr>
          <w:b/>
        </w:rPr>
        <w:t>Ограничения использования земельных участков и объектов капитального строительства на территории санитарных, защитных и санитарно-защитных зон</w:t>
      </w:r>
    </w:p>
    <w:p w:rsidR="001F734D" w:rsidRPr="00CA25C9" w:rsidRDefault="001F734D" w:rsidP="005B1C81">
      <w:pPr>
        <w:pStyle w:val="125"/>
        <w:tabs>
          <w:tab w:val="left" w:pos="900"/>
        </w:tabs>
        <w:spacing w:before="0"/>
        <w:ind w:firstLine="284"/>
        <w:rPr>
          <w:szCs w:val="24"/>
        </w:rPr>
      </w:pPr>
      <w:r w:rsidRPr="00CA25C9">
        <w:rPr>
          <w:szCs w:val="24"/>
        </w:rPr>
        <w:t>1. На территории санитарных, защитных и санитарно-защитных зон (далее СЗЗ) в соответствии с законодательством Российской Федерации, в том числе в соответствии с Федеральным законом "О санитарно-эпидемиологическом благополучии населения", устанавливается специальный режим использования земельных участков и объектов капитального строительства.</w:t>
      </w:r>
    </w:p>
    <w:p w:rsidR="001F734D" w:rsidRPr="00CA25C9" w:rsidRDefault="001F734D" w:rsidP="005B1C81">
      <w:pPr>
        <w:tabs>
          <w:tab w:val="left" w:pos="900"/>
        </w:tabs>
        <w:ind w:firstLine="284"/>
        <w:jc w:val="both"/>
      </w:pPr>
      <w:r w:rsidRPr="00CA25C9">
        <w:t>2.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</w:t>
      </w:r>
    </w:p>
    <w:p w:rsidR="001F734D" w:rsidRPr="00CA25C9" w:rsidRDefault="001F734D" w:rsidP="005B1C81">
      <w:pPr>
        <w:tabs>
          <w:tab w:val="left" w:pos="900"/>
        </w:tabs>
        <w:ind w:left="-142" w:firstLine="426"/>
        <w:jc w:val="both"/>
      </w:pPr>
      <w:r w:rsidRPr="00CA25C9">
        <w:t xml:space="preserve"> 3. В соответствии с указанным режимом вводятся следующие ограничения:</w:t>
      </w:r>
    </w:p>
    <w:p w:rsidR="001F734D" w:rsidRPr="00CA25C9" w:rsidRDefault="001F734D" w:rsidP="001F734D">
      <w:pPr>
        <w:tabs>
          <w:tab w:val="left" w:pos="900"/>
        </w:tabs>
        <w:ind w:left="-142"/>
        <w:jc w:val="both"/>
      </w:pPr>
      <w:r>
        <w:t xml:space="preserve"> </w:t>
      </w:r>
      <w:r w:rsidRPr="00CA25C9">
        <w:t>1) на территории СЗЗ не допускается размещение: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 xml:space="preserve">- жилой застройки, включая отдельные жилые дома; 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ландшафтно-рекреационных зон, зон отдыха, территорий курортов, санаториев и домов отдыха;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t>- территорий садоводческих товариществ и коттеджной застройки, коллективных или индивидуальных дачных и садово-огородных участков;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lastRenderedPageBreak/>
        <w:t>- спортивных сооружений;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t>- детских площадок;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t>- образовательных и детских учреждений;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t>- лечебно-профилактических и оздоровительных учреждений общего пользования;</w:t>
      </w:r>
    </w:p>
    <w:p w:rsidR="001F734D" w:rsidRPr="00CA25C9" w:rsidRDefault="001F734D" w:rsidP="001F734D">
      <w:pPr>
        <w:tabs>
          <w:tab w:val="left" w:pos="900"/>
        </w:tabs>
        <w:jc w:val="both"/>
      </w:pPr>
      <w:r w:rsidRPr="00CA25C9">
        <w:t xml:space="preserve">- других территории с нормируемыми показателями качества среды обитания; </w:t>
      </w:r>
    </w:p>
    <w:p w:rsidR="001F734D" w:rsidRPr="00CA25C9" w:rsidRDefault="001F734D" w:rsidP="001F734D">
      <w:pPr>
        <w:tabs>
          <w:tab w:val="left" w:pos="900"/>
        </w:tabs>
        <w:jc w:val="both"/>
      </w:pPr>
      <w:r>
        <w:t xml:space="preserve"> </w:t>
      </w:r>
      <w:r w:rsidRPr="00CA25C9">
        <w:t>2) в СЗЗ и на территории объектов других отраслей промышленности не допускается раз</w:t>
      </w:r>
      <w:r>
        <w:t xml:space="preserve"> </w:t>
      </w:r>
      <w:r w:rsidRPr="00CA25C9">
        <w:t>мещать: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объекты пищевых отраслей промышленности;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оптовые склады продовольственного сырья и пищевых продуктов;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комплексы водопроводных сооружений для подготовки и хранения питьевой воды, которые могут повлиять на качество продукции;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3) в границах СЗЗ промышленного объекта или производства допускается размещать: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 w:rsidRPr="00CA25C9">
        <w:t>- нежилые помещения для дежурного аварийного персонала;</w:t>
      </w:r>
    </w:p>
    <w:p w:rsidR="001F734D" w:rsidRPr="00CA25C9" w:rsidRDefault="001F734D" w:rsidP="001F734D">
      <w:pPr>
        <w:tabs>
          <w:tab w:val="left" w:pos="900"/>
        </w:tabs>
        <w:ind w:left="851" w:hanging="709"/>
        <w:jc w:val="both"/>
      </w:pPr>
      <w:r>
        <w:t xml:space="preserve">          </w:t>
      </w:r>
      <w:r w:rsidRPr="00CA25C9">
        <w:t xml:space="preserve">- помещения для пребывания работающих по вахтовому методу (не более двух </w:t>
      </w:r>
      <w:r>
        <w:t xml:space="preserve">  </w:t>
      </w:r>
      <w:r w:rsidRPr="00CA25C9">
        <w:t>недель);</w:t>
      </w:r>
    </w:p>
    <w:p w:rsidR="001F734D" w:rsidRPr="00CA25C9" w:rsidRDefault="001F734D" w:rsidP="001F734D">
      <w:pPr>
        <w:tabs>
          <w:tab w:val="left" w:pos="900"/>
        </w:tabs>
        <w:ind w:left="142"/>
        <w:jc w:val="both"/>
      </w:pPr>
      <w:r>
        <w:t xml:space="preserve">          </w:t>
      </w:r>
      <w:r w:rsidRPr="00CA25C9">
        <w:t>- здания управления;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 xml:space="preserve">- конструкторские бюро, 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здания административного назначения;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научно-исследовательские лаборатории;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поликлиники;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спортивно-оздоровительные сооружения закрытого типа;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бани;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прачечные;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объекты торговли и общественного питания;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мотели, гостиницы;</w:t>
      </w:r>
    </w:p>
    <w:p w:rsidR="001F734D" w:rsidRPr="00CA25C9" w:rsidRDefault="001F734D" w:rsidP="001F734D">
      <w:pPr>
        <w:tabs>
          <w:tab w:val="left" w:pos="900"/>
        </w:tabs>
        <w:ind w:left="851" w:hanging="142"/>
        <w:jc w:val="both"/>
      </w:pPr>
      <w:r w:rsidRPr="00CA25C9">
        <w:t xml:space="preserve">- гаражи, площадки и сооружения для хранения общественного и индивидуального </w:t>
      </w:r>
      <w:r>
        <w:t xml:space="preserve"> </w:t>
      </w:r>
      <w:r w:rsidRPr="00CA25C9">
        <w:t>автотранспорта;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пожарные депо;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местные и транзитные коммуникации;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ЛЭП;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электроподстанции;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нефте- и газопроводы;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артезианские скважины для технического водоснабжения;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водоохлаждающие со</w:t>
      </w:r>
      <w:r w:rsidRPr="00CA25C9">
        <w:softHyphen/>
        <w:t xml:space="preserve">оружения для подготовки технической воды, 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канализационные насосные станции;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сооружения оборотного водоснабжения;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автозаправочные станции;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>- станции технического обслуживания автомобилей;</w:t>
      </w:r>
    </w:p>
    <w:p w:rsidR="001F734D" w:rsidRPr="00CA25C9" w:rsidRDefault="001F734D" w:rsidP="001F734D">
      <w:pPr>
        <w:tabs>
          <w:tab w:val="left" w:pos="900"/>
        </w:tabs>
        <w:ind w:left="720"/>
        <w:jc w:val="both"/>
      </w:pPr>
      <w:r w:rsidRPr="00CA25C9">
        <w:t xml:space="preserve">4) 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 </w:t>
      </w:r>
    </w:p>
    <w:p w:rsidR="001F734D" w:rsidRPr="00CA25C9" w:rsidRDefault="001F734D" w:rsidP="005B1C81">
      <w:pPr>
        <w:tabs>
          <w:tab w:val="left" w:pos="900"/>
        </w:tabs>
        <w:ind w:left="720" w:firstLine="273"/>
        <w:jc w:val="both"/>
      </w:pPr>
      <w:r w:rsidRPr="00CA25C9">
        <w:t xml:space="preserve">4. На территориях СЗЗ кладбищ, крематориев, зданий и сооружений похоронного назначения в соответствии с СанПиН 2.1.1279-03 (Гигиенические требования к размещению, устройству и содержанию кладбищ, зданий и сооружений похоронного назначения)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 </w:t>
      </w:r>
    </w:p>
    <w:p w:rsidR="001F734D" w:rsidRDefault="001F734D" w:rsidP="005B1C81">
      <w:pPr>
        <w:tabs>
          <w:tab w:val="left" w:pos="900"/>
        </w:tabs>
        <w:ind w:left="720" w:firstLine="414"/>
        <w:jc w:val="both"/>
      </w:pPr>
      <w:r w:rsidRPr="00CA25C9">
        <w:lastRenderedPageBreak/>
        <w:t>5. СЗЗ или какая-либо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1F734D" w:rsidRDefault="001F734D" w:rsidP="001F734D">
      <w:pPr>
        <w:tabs>
          <w:tab w:val="left" w:pos="900"/>
        </w:tabs>
        <w:ind w:left="720"/>
        <w:jc w:val="both"/>
      </w:pPr>
    </w:p>
    <w:p w:rsidR="001F734D" w:rsidRPr="005C1C2E" w:rsidRDefault="001F734D" w:rsidP="000F3F76">
      <w:pPr>
        <w:numPr>
          <w:ilvl w:val="0"/>
          <w:numId w:val="10"/>
        </w:numPr>
        <w:tabs>
          <w:tab w:val="left" w:pos="900"/>
        </w:tabs>
        <w:ind w:hanging="11"/>
        <w:jc w:val="both"/>
        <w:rPr>
          <w:b/>
        </w:rPr>
      </w:pPr>
      <w:r>
        <w:rPr>
          <w:b/>
        </w:rPr>
        <w:t xml:space="preserve">  </w:t>
      </w:r>
      <w:r w:rsidRPr="005C1C2E">
        <w:rPr>
          <w:b/>
        </w:rPr>
        <w:t>Ограничения использования земельных участков и объектов капитального строительства на территории зон охраны объектов электросетевого хозяйства</w:t>
      </w:r>
    </w:p>
    <w:p w:rsidR="001F734D" w:rsidRDefault="001F734D" w:rsidP="001F734D">
      <w:pPr>
        <w:pStyle w:val="125"/>
        <w:tabs>
          <w:tab w:val="left" w:pos="900"/>
        </w:tabs>
        <w:spacing w:before="0"/>
        <w:ind w:left="720" w:firstLine="0"/>
        <w:rPr>
          <w:sz w:val="28"/>
          <w:szCs w:val="28"/>
        </w:rPr>
      </w:pPr>
    </w:p>
    <w:p w:rsidR="001F734D" w:rsidRPr="000E475B" w:rsidRDefault="001F734D" w:rsidP="005B1C81">
      <w:pPr>
        <w:pStyle w:val="125"/>
        <w:tabs>
          <w:tab w:val="left" w:pos="900"/>
        </w:tabs>
        <w:spacing w:before="0"/>
        <w:ind w:left="720" w:firstLine="273"/>
        <w:rPr>
          <w:szCs w:val="24"/>
        </w:rPr>
      </w:pPr>
      <w:r w:rsidRPr="000E475B">
        <w:rPr>
          <w:szCs w:val="24"/>
        </w:rPr>
        <w:t>1. На территории зон охраны объектов электросетевого хозяйства в соответствии с законодательством Российской Федерации, в том числе в соответствии с Постановлением Правительства РФ от 24.02.2009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устанавливается специальный режим использования земельных участков и объектов капитального строительства.</w:t>
      </w:r>
    </w:p>
    <w:p w:rsidR="001F734D" w:rsidRPr="000E475B" w:rsidRDefault="001F734D" w:rsidP="005B1C81">
      <w:pPr>
        <w:tabs>
          <w:tab w:val="left" w:pos="900"/>
        </w:tabs>
        <w:ind w:left="720" w:firstLine="273"/>
        <w:jc w:val="both"/>
      </w:pPr>
      <w:r w:rsidRPr="000E475B">
        <w:t>2. Содержание указанного режима определено в соответствии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1F734D" w:rsidRPr="000E475B" w:rsidRDefault="001F734D" w:rsidP="005B1C81">
      <w:pPr>
        <w:tabs>
          <w:tab w:val="left" w:pos="900"/>
        </w:tabs>
        <w:ind w:left="720" w:firstLine="273"/>
        <w:jc w:val="both"/>
      </w:pPr>
      <w:r w:rsidRPr="000E475B">
        <w:t>3.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:rsidR="001F734D" w:rsidRPr="000E475B" w:rsidRDefault="001F734D" w:rsidP="001F734D">
      <w:pPr>
        <w:tabs>
          <w:tab w:val="left" w:pos="900"/>
        </w:tabs>
        <w:ind w:left="720"/>
      </w:pPr>
      <w:r w:rsidRPr="000E475B">
        <w:t>г) размещать свалки;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1F734D" w:rsidRPr="000E475B" w:rsidRDefault="001F734D" w:rsidP="005B1C81">
      <w:pPr>
        <w:tabs>
          <w:tab w:val="left" w:pos="900"/>
        </w:tabs>
        <w:ind w:left="720" w:firstLine="414"/>
        <w:jc w:val="both"/>
      </w:pPr>
      <w:r w:rsidRPr="000E475B">
        <w:t>4. В охранных зонах, установленных для объектов электросетевого хозяйства напряжением свыше 1000 вольт, помимо действий, предусмотренных пунктом 3 настоящей статьи, запрещается: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а) складировать или размещать хранилища любых, в том числе горюче-смазочных, материалов;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 xml:space="preserve"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</w:t>
      </w:r>
      <w:r w:rsidRPr="000E475B">
        <w:lastRenderedPageBreak/>
        <w:t>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1F734D" w:rsidRPr="000E475B" w:rsidRDefault="001F734D" w:rsidP="005B1C81">
      <w:pPr>
        <w:tabs>
          <w:tab w:val="left" w:pos="900"/>
        </w:tabs>
        <w:ind w:left="720" w:firstLine="414"/>
        <w:jc w:val="both"/>
      </w:pPr>
      <w:r w:rsidRPr="000E475B">
        <w:t>5. 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а) строительство, капитальный ремонт, реконструкция или снос зданий и сооружений;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б) горные, взрывные, мелиоративные работы, в том числе связанные с временным затоплением земель;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в) посадка и вырубка деревьев и кустарников;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 xml:space="preserve">г) проезд машин и механизмов, имеющих общую высоту с грузом или без груза от поверхности дороги более </w:t>
      </w:r>
      <w:smartTag w:uri="urn:schemas-microsoft-com:office:smarttags" w:element="metricconverter">
        <w:smartTagPr>
          <w:attr w:name="ProductID" w:val="4,5 метра"/>
        </w:smartTagPr>
        <w:r w:rsidRPr="000E475B">
          <w:t>4,5 метра</w:t>
        </w:r>
      </w:smartTag>
      <w:r w:rsidRPr="000E475B">
        <w:t xml:space="preserve"> (в охранных зонах воздушных линий электропередачи);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 xml:space="preserve">д) земляные работы на глубине более </w:t>
      </w:r>
      <w:smartTag w:uri="urn:schemas-microsoft-com:office:smarttags" w:element="metricconverter">
        <w:smartTagPr>
          <w:attr w:name="ProductID" w:val="0,3 метра"/>
        </w:smartTagPr>
        <w:r w:rsidRPr="000E475B">
          <w:t>0,3 метра</w:t>
        </w:r>
      </w:smartTag>
      <w:r w:rsidRPr="000E475B">
        <w:t xml:space="preserve"> (на вспахиваемых землях на глубине более </w:t>
      </w:r>
      <w:smartTag w:uri="urn:schemas-microsoft-com:office:smarttags" w:element="metricconverter">
        <w:smartTagPr>
          <w:attr w:name="ProductID" w:val="0,45 метра"/>
        </w:smartTagPr>
        <w:r w:rsidRPr="000E475B">
          <w:t>0,45 метра</w:t>
        </w:r>
      </w:smartTag>
      <w:r w:rsidRPr="000E475B">
        <w:t>), а также планировка грунта (в охранных зонах подземных кабельных линий электропередачи);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 xml:space="preserve">е) полив сельскохозяйственных культур в случае, если высота струи воды может составить свыше </w:t>
      </w:r>
      <w:smartTag w:uri="urn:schemas-microsoft-com:office:smarttags" w:element="metricconverter">
        <w:smartTagPr>
          <w:attr w:name="ProductID" w:val="3 метров"/>
        </w:smartTagPr>
        <w:r w:rsidRPr="000E475B">
          <w:t>3 метров</w:t>
        </w:r>
      </w:smartTag>
      <w:r w:rsidRPr="000E475B">
        <w:t xml:space="preserve"> (в охранных зонах воздушных линий электропередачи);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 xml:space="preserve">ж) полевые сельскохозяйственные работы с применением сельскохозяйственных машин и оборудования высотой более </w:t>
      </w:r>
      <w:smartTag w:uri="urn:schemas-microsoft-com:office:smarttags" w:element="metricconverter">
        <w:smartTagPr>
          <w:attr w:name="ProductID" w:val="4 метров"/>
        </w:smartTagPr>
        <w:r w:rsidRPr="000E475B">
          <w:t>4 метров</w:t>
        </w:r>
      </w:smartTag>
      <w:r w:rsidRPr="000E475B">
        <w:t xml:space="preserve">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:rsidR="001F734D" w:rsidRPr="000E475B" w:rsidRDefault="001F734D" w:rsidP="005B1C81">
      <w:pPr>
        <w:tabs>
          <w:tab w:val="left" w:pos="900"/>
        </w:tabs>
        <w:ind w:left="720" w:firstLine="414"/>
        <w:jc w:val="both"/>
      </w:pPr>
      <w:r w:rsidRPr="000E475B">
        <w:t>6.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  <w:r w:rsidRPr="000E475B">
        <w:t>б) складировать или размещать хранилища любых, в том числе горюче-смазочных, материалов.</w:t>
      </w:r>
    </w:p>
    <w:p w:rsidR="001F734D" w:rsidRPr="000E475B" w:rsidRDefault="001F734D" w:rsidP="001F734D">
      <w:pPr>
        <w:tabs>
          <w:tab w:val="left" w:pos="900"/>
        </w:tabs>
        <w:ind w:left="720"/>
        <w:jc w:val="both"/>
      </w:pPr>
    </w:p>
    <w:p w:rsidR="001F734D" w:rsidRPr="0023666C" w:rsidRDefault="001F734D" w:rsidP="000F3F76">
      <w:pPr>
        <w:numPr>
          <w:ilvl w:val="0"/>
          <w:numId w:val="10"/>
        </w:numPr>
        <w:tabs>
          <w:tab w:val="left" w:pos="900"/>
        </w:tabs>
        <w:ind w:firstLine="131"/>
        <w:rPr>
          <w:b/>
        </w:rPr>
      </w:pPr>
      <w:r w:rsidRPr="0023666C">
        <w:rPr>
          <w:b/>
        </w:rPr>
        <w:t>Ограничения использования земельных участков и объектов капитального строительства на территории придорожных полос автомобильн</w:t>
      </w:r>
      <w:r>
        <w:rPr>
          <w:b/>
        </w:rPr>
        <w:t>ых</w:t>
      </w:r>
      <w:r w:rsidRPr="0023666C">
        <w:rPr>
          <w:b/>
        </w:rPr>
        <w:t xml:space="preserve"> дорог регионального значения</w:t>
      </w:r>
      <w:r>
        <w:rPr>
          <w:b/>
        </w:rPr>
        <w:t>.</w:t>
      </w:r>
    </w:p>
    <w:p w:rsidR="001F734D" w:rsidRDefault="001F734D" w:rsidP="001F734D">
      <w:pPr>
        <w:tabs>
          <w:tab w:val="left" w:pos="900"/>
        </w:tabs>
        <w:ind w:left="720"/>
      </w:pPr>
    </w:p>
    <w:p w:rsidR="001F734D" w:rsidRPr="00D90215" w:rsidRDefault="001F734D" w:rsidP="001F734D">
      <w:pPr>
        <w:shd w:val="clear" w:color="auto" w:fill="FFFFFF"/>
        <w:ind w:left="709" w:firstLine="142"/>
        <w:jc w:val="both"/>
        <w:outlineLvl w:val="2"/>
      </w:pPr>
      <w:r w:rsidRPr="00D90215">
        <w:t>1. В границах придорожных полос автомобильных дорог в соответствии с законодательством Российской Федерации, в том числе в соответствии с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устанавливается особый режим использования земельных участков (частей земельных участков).</w:t>
      </w:r>
    </w:p>
    <w:p w:rsidR="001F734D" w:rsidRPr="00D90215" w:rsidRDefault="001F734D" w:rsidP="001F734D">
      <w:pPr>
        <w:shd w:val="clear" w:color="auto" w:fill="FFFFFF"/>
        <w:ind w:left="709" w:firstLine="284"/>
        <w:jc w:val="both"/>
      </w:pPr>
      <w:r w:rsidRPr="00D90215">
        <w:t>2. Порядок установления и использования придорожных полос автомобильн</w:t>
      </w:r>
      <w:r>
        <w:t>ых</w:t>
      </w:r>
      <w:r w:rsidRPr="00D90215">
        <w:t xml:space="preserve"> дорог регионального значения определён Постановлением Правительства Новосибирской области «О полосах отвода и придорожных полосах автомобильных дорог Новосибирской области регионального или межмуниципального значения» от 23 апреля </w:t>
      </w:r>
      <w:smartTag w:uri="urn:schemas-microsoft-com:office:smarttags" w:element="metricconverter">
        <w:smartTagPr>
          <w:attr w:name="ProductID" w:val="2012 г"/>
        </w:smartTagPr>
        <w:r w:rsidRPr="00D90215">
          <w:t>2012 г</w:t>
        </w:r>
      </w:smartTag>
      <w:r w:rsidRPr="00D90215">
        <w:t>. № 198-п.</w:t>
      </w:r>
    </w:p>
    <w:p w:rsidR="001F734D" w:rsidRPr="00D90215" w:rsidRDefault="001F734D" w:rsidP="001F734D">
      <w:pPr>
        <w:shd w:val="clear" w:color="auto" w:fill="FFFFFF"/>
        <w:ind w:left="709" w:firstLine="142"/>
        <w:jc w:val="both"/>
      </w:pPr>
      <w:r w:rsidRPr="00D90215">
        <w:t>3. Согласно вышеуказанному Постановлению режим</w:t>
      </w:r>
      <w:r w:rsidRPr="00D90215">
        <w:rPr>
          <w:rFonts w:ascii="Verdana" w:hAnsi="Verdana"/>
        </w:rPr>
        <w:t xml:space="preserve"> </w:t>
      </w:r>
      <w:r w:rsidRPr="00D90215">
        <w:t xml:space="preserve">использования земельных участков (частей земельных участков) установлен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</w:t>
      </w:r>
      <w:r w:rsidRPr="00D90215">
        <w:lastRenderedPageBreak/>
        <w:t>сохранности и с учетом перспектив их развития, который предусматривает, что в придорожных полосах автомобильных дорог запрещается строительство капитальных сооружений, за исключением:</w:t>
      </w:r>
    </w:p>
    <w:p w:rsidR="001F734D" w:rsidRPr="00D90215" w:rsidRDefault="001F734D" w:rsidP="001F734D">
      <w:pPr>
        <w:ind w:left="709" w:firstLine="284"/>
        <w:jc w:val="both"/>
      </w:pPr>
      <w:r w:rsidRPr="00D90215">
        <w:t>- 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:rsidR="001F734D" w:rsidRPr="00D90215" w:rsidRDefault="001F734D" w:rsidP="001F734D">
      <w:pPr>
        <w:ind w:left="709" w:firstLine="284"/>
        <w:jc w:val="both"/>
      </w:pPr>
      <w:r w:rsidRPr="00D90215">
        <w:t>- объектов Государственной инспекции безопасности дорожного движения Министерства внутренних дел Российской Федерации;</w:t>
      </w:r>
    </w:p>
    <w:p w:rsidR="001F734D" w:rsidRPr="00D90215" w:rsidRDefault="001F734D" w:rsidP="001F734D">
      <w:pPr>
        <w:ind w:left="709" w:firstLine="284"/>
        <w:jc w:val="both"/>
      </w:pPr>
      <w:r w:rsidRPr="00D90215">
        <w:t>- объектов дорожного сервиса, рекламных конструкций, информационных щитов и указателей;</w:t>
      </w:r>
    </w:p>
    <w:p w:rsidR="001F734D" w:rsidRDefault="001F734D" w:rsidP="001F734D">
      <w:pPr>
        <w:ind w:firstLine="709"/>
        <w:jc w:val="both"/>
      </w:pPr>
      <w:r w:rsidRPr="00D90215">
        <w:t>- инженерных коммуникаций.</w:t>
      </w:r>
    </w:p>
    <w:p w:rsidR="001F734D" w:rsidRPr="006C6DAA" w:rsidRDefault="001F734D" w:rsidP="000F3F76">
      <w:pPr>
        <w:pStyle w:val="4"/>
        <w:numPr>
          <w:ilvl w:val="0"/>
          <w:numId w:val="10"/>
        </w:numPr>
        <w:jc w:val="left"/>
        <w:rPr>
          <w:sz w:val="24"/>
          <w:szCs w:val="24"/>
        </w:rPr>
      </w:pPr>
      <w:r w:rsidRPr="006C6DAA">
        <w:rPr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затопления паводковыми водами</w:t>
      </w:r>
    </w:p>
    <w:p w:rsidR="001F734D" w:rsidRPr="00115862" w:rsidRDefault="001F734D" w:rsidP="001F734D">
      <w:pPr>
        <w:ind w:left="709" w:firstLine="283"/>
        <w:jc w:val="both"/>
      </w:pPr>
      <w:r w:rsidRPr="00115862">
        <w:t>Ограничения использования земельных участков и объектов капитального строительства на территории зон затопления паводковыми водами установлены в соответствии с СП 42.13330.2011 «СНиП 2.07.01 – 89* Градостроительство. Планировка и застройка городских и сельских поселений», согласно которым:</w:t>
      </w:r>
    </w:p>
    <w:p w:rsidR="001F734D" w:rsidRPr="00115862" w:rsidRDefault="001F734D" w:rsidP="000F3F7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09" w:firstLine="425"/>
        <w:jc w:val="both"/>
      </w:pPr>
      <w:r w:rsidRPr="00115862">
        <w:t xml:space="preserve"> Размещение зданий, сооружений и коммуникаций инженерной и транспортной инфраструктур запрещается в зонах возможного затопления (при глубине затопления </w:t>
      </w:r>
      <w:smartTag w:uri="urn:schemas-microsoft-com:office:smarttags" w:element="metricconverter">
        <w:smartTagPr>
          <w:attr w:name="ProductID" w:val="1,5 м"/>
        </w:smartTagPr>
        <w:r w:rsidRPr="00115862">
          <w:t>1,5 м</w:t>
        </w:r>
      </w:smartTag>
      <w:r w:rsidRPr="00115862">
        <w:t xml:space="preserve"> и более), не имеющих соответствующих сооружений инженерной защиты.</w:t>
      </w:r>
    </w:p>
    <w:p w:rsidR="001F734D" w:rsidRPr="00115862" w:rsidRDefault="001F734D" w:rsidP="000F3F7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09" w:firstLine="425"/>
        <w:jc w:val="both"/>
      </w:pPr>
      <w:r w:rsidRPr="00115862">
        <w:t xml:space="preserve">Территории поселения, расположенные на прибрежных участках, должны быть защищены от затопления паводковыми водами, ветровым нагоном воды подсыпкой (намывом) или обвалованием. Отметку бровки подсыпанной территории следует принимать не менее чем на </w:t>
      </w:r>
      <w:smartTag w:uri="urn:schemas-microsoft-com:office:smarttags" w:element="metricconverter">
        <w:smartTagPr>
          <w:attr w:name="ProductID" w:val="0,5 м"/>
        </w:smartTagPr>
        <w:r w:rsidRPr="00115862">
          <w:t>0,5 м</w:t>
        </w:r>
      </w:smartTag>
      <w:r w:rsidRPr="00115862">
        <w:t xml:space="preserve"> выше расчетного горизонта высоких вод с учетом высоты волны при ветровом нагоне. Превышение гребня дамбы обвалования над расчетным уровнем следует устанавливать в зависимости от класса сооружений согласно </w:t>
      </w:r>
      <w:hyperlink r:id="rId7" w:history="1">
        <w:r w:rsidRPr="009003E4">
          <w:rPr>
            <w:rStyle w:val="aff5"/>
            <w:b w:val="0"/>
          </w:rPr>
          <w:t>СНиП 2.06.15</w:t>
        </w:r>
      </w:hyperlink>
      <w:r w:rsidRPr="00115862">
        <w:t xml:space="preserve">, </w:t>
      </w:r>
      <w:r w:rsidRPr="00115862">
        <w:rPr>
          <w:bCs/>
        </w:rPr>
        <w:t xml:space="preserve">СНиП 2.06.03-85, </w:t>
      </w:r>
      <w:r w:rsidRPr="00115862">
        <w:t>СП 58.13330.</w:t>
      </w:r>
    </w:p>
    <w:p w:rsidR="001F734D" w:rsidRPr="00115862" w:rsidRDefault="001F734D" w:rsidP="000F3F7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709" w:firstLine="284"/>
        <w:jc w:val="both"/>
      </w:pPr>
      <w:r w:rsidRPr="00115862"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1F734D" w:rsidRPr="00115862" w:rsidRDefault="001F734D" w:rsidP="001F734D">
      <w:pPr>
        <w:ind w:firstLine="709"/>
        <w:jc w:val="both"/>
      </w:pPr>
    </w:p>
    <w:p w:rsidR="001F734D" w:rsidRPr="00D90215" w:rsidRDefault="001F734D" w:rsidP="001F734D">
      <w:pPr>
        <w:tabs>
          <w:tab w:val="left" w:pos="900"/>
        </w:tabs>
        <w:ind w:left="720"/>
        <w:jc w:val="both"/>
      </w:pPr>
    </w:p>
    <w:p w:rsidR="001F734D" w:rsidRPr="009003E4" w:rsidRDefault="001F734D" w:rsidP="001F734D">
      <w:pPr>
        <w:pStyle w:val="4"/>
        <w:ind w:left="709"/>
      </w:pPr>
      <w:bookmarkStart w:id="5" w:name="_Toc375220398"/>
      <w:bookmarkStart w:id="6" w:name="_Toc421020969"/>
      <w:r w:rsidRPr="009003E4">
        <w:t>Информационные источники</w:t>
      </w:r>
      <w:bookmarkEnd w:id="5"/>
      <w:bookmarkEnd w:id="6"/>
      <w:r>
        <w:t>:</w:t>
      </w:r>
    </w:p>
    <w:p w:rsidR="001F734D" w:rsidRPr="00F93F96" w:rsidRDefault="001F734D" w:rsidP="001F734D">
      <w:pPr>
        <w:tabs>
          <w:tab w:val="left" w:pos="900"/>
        </w:tabs>
        <w:ind w:firstLine="720"/>
        <w:jc w:val="center"/>
        <w:rPr>
          <w:b/>
          <w:sz w:val="28"/>
          <w:szCs w:val="28"/>
        </w:rPr>
      </w:pPr>
    </w:p>
    <w:p w:rsidR="001F734D" w:rsidRPr="009003E4" w:rsidRDefault="001F734D" w:rsidP="001F734D">
      <w:pPr>
        <w:ind w:left="709" w:firstLine="284"/>
        <w:jc w:val="both"/>
      </w:pPr>
      <w:r w:rsidRPr="009003E4">
        <w:t>Градостроительный кодекс Российской Федерации № 190-ФЗ от 29.12.2004г (в редакции от 24.07.2013г.).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Земельный кодекс Российской Федерации № 136-ФЗ от 25.10.2006. (в редакции от 23.07.2013г.).</w:t>
      </w:r>
    </w:p>
    <w:p w:rsidR="001F734D" w:rsidRPr="009003E4" w:rsidRDefault="001F734D" w:rsidP="001F734D">
      <w:pPr>
        <w:ind w:left="709" w:firstLine="284"/>
        <w:jc w:val="both"/>
      </w:pPr>
      <w:r w:rsidRPr="009003E4">
        <w:t>Лесной кодекс Российской Федерации № 200-ФЗ от 04.12.2006г. (в редакции от 28.07.2012г.).</w:t>
      </w:r>
    </w:p>
    <w:p w:rsidR="001F734D" w:rsidRPr="009003E4" w:rsidRDefault="001F734D" w:rsidP="001F734D">
      <w:pPr>
        <w:tabs>
          <w:tab w:val="left" w:pos="900"/>
        </w:tabs>
        <w:ind w:firstLine="720"/>
        <w:jc w:val="both"/>
      </w:pPr>
      <w:r w:rsidRPr="009003E4">
        <w:t>Водный Кодекс РФ № 74-ФЗ от 03.06.2006 г. (в редакции от 07.05.2013г.).</w:t>
      </w:r>
    </w:p>
    <w:p w:rsidR="001F734D" w:rsidRPr="009003E4" w:rsidRDefault="001F734D" w:rsidP="001F734D">
      <w:pPr>
        <w:ind w:left="709" w:firstLine="284"/>
        <w:jc w:val="both"/>
      </w:pPr>
      <w:r w:rsidRPr="009003E4">
        <w:t xml:space="preserve">Федеральный закон «Об обороте земель сельскохозяйственного назначения» № 101 – ФЗ от 24.07.2002г. (в редакции 07.06.2013г.). </w:t>
      </w:r>
    </w:p>
    <w:p w:rsidR="001F734D" w:rsidRPr="009003E4" w:rsidRDefault="001F734D" w:rsidP="001F734D">
      <w:pPr>
        <w:ind w:left="709" w:firstLine="284"/>
        <w:jc w:val="both"/>
      </w:pPr>
      <w:r w:rsidRPr="009003E4">
        <w:t>Федеральный закон «О переводе земель или земельных участков из одной категории в другую» № 172-ФЗ от 21.12.2004г. (в редакции от 07.06.2013г.).</w:t>
      </w:r>
    </w:p>
    <w:p w:rsidR="001F734D" w:rsidRPr="009003E4" w:rsidRDefault="001F734D" w:rsidP="001F734D">
      <w:pPr>
        <w:ind w:left="709" w:firstLine="284"/>
        <w:jc w:val="both"/>
      </w:pPr>
      <w:r w:rsidRPr="009003E4">
        <w:t>Федеральный закон «Об общих принципах организации местного самоуправления в Российской Федерации» № 131-ФЗ от 06.10.2003г. (в редакции от 07.05.2013г.).</w:t>
      </w:r>
    </w:p>
    <w:p w:rsidR="001F734D" w:rsidRPr="009003E4" w:rsidRDefault="001F734D" w:rsidP="001F734D">
      <w:pPr>
        <w:ind w:left="709" w:firstLine="284"/>
        <w:jc w:val="both"/>
      </w:pPr>
      <w:r w:rsidRPr="009003E4">
        <w:lastRenderedPageBreak/>
        <w:t>Федеральный закон «Об охране окружающей среды» № 7- ФЗ от 10.01.2002г. (в редакции от 25.06.2012г.).</w:t>
      </w:r>
    </w:p>
    <w:p w:rsidR="001F734D" w:rsidRPr="009003E4" w:rsidRDefault="001F734D" w:rsidP="001F734D">
      <w:pPr>
        <w:ind w:left="709" w:firstLine="284"/>
        <w:jc w:val="both"/>
      </w:pPr>
      <w:r w:rsidRPr="009003E4">
        <w:t>Федеральный закон «О государственной регистрации прав на недвижимое имущество и сделок с ним» № 122-ФЗ от 21.07.1997г. (в редакции от 23.07.2013г.).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Федеральный закон «О санитарно-эпидемиологическом благополучии населения» № 52-ФЗ от 30.03.1999г. (в редакции от 23.07.2013г.).</w:t>
      </w:r>
    </w:p>
    <w:p w:rsidR="001F734D" w:rsidRPr="009003E4" w:rsidRDefault="001F734D" w:rsidP="001F734D">
      <w:pPr>
        <w:shd w:val="clear" w:color="auto" w:fill="FFFFFF"/>
        <w:ind w:left="709" w:firstLine="284"/>
        <w:jc w:val="both"/>
        <w:outlineLvl w:val="1"/>
        <w:rPr>
          <w:kern w:val="36"/>
        </w:rPr>
      </w:pPr>
      <w:r w:rsidRPr="009003E4">
        <w:rPr>
          <w:kern w:val="36"/>
        </w:rPr>
        <w:t xml:space="preserve">Федеральный закон </w:t>
      </w:r>
      <w:r w:rsidRPr="009003E4"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№ </w:t>
      </w:r>
      <w:r w:rsidRPr="009003E4">
        <w:rPr>
          <w:kern w:val="36"/>
        </w:rPr>
        <w:t>257-ФЗ</w:t>
      </w:r>
      <w:r w:rsidRPr="009003E4">
        <w:t xml:space="preserve"> </w:t>
      </w:r>
      <w:r w:rsidRPr="009003E4">
        <w:rPr>
          <w:kern w:val="36"/>
        </w:rPr>
        <w:t>от 08.11.2007 г. (в редакции от 03.12.2012г.)</w:t>
      </w:r>
    </w:p>
    <w:p w:rsidR="001F734D" w:rsidRPr="009003E4" w:rsidRDefault="001F734D" w:rsidP="001F734D">
      <w:pPr>
        <w:shd w:val="clear" w:color="auto" w:fill="FFFFFF"/>
        <w:ind w:left="709" w:firstLine="284"/>
        <w:jc w:val="both"/>
        <w:outlineLvl w:val="1"/>
        <w:rPr>
          <w:kern w:val="36"/>
        </w:rPr>
      </w:pPr>
      <w:r w:rsidRPr="009003E4">
        <w:t xml:space="preserve">Постановление Правительства Новосибирской области «О полосах отвода и придорожных полосах автомобильных дорог Новосибирской области регионального или межмуниципального значения» от 23 апреля </w:t>
      </w:r>
      <w:smartTag w:uri="urn:schemas-microsoft-com:office:smarttags" w:element="metricconverter">
        <w:smartTagPr>
          <w:attr w:name="ProductID" w:val="2012 г"/>
        </w:smartTagPr>
        <w:r w:rsidRPr="009003E4">
          <w:t>2012 г</w:t>
        </w:r>
      </w:smartTag>
      <w:r w:rsidRPr="009003E4">
        <w:t>. № 198-п.</w:t>
      </w:r>
    </w:p>
    <w:p w:rsidR="001F734D" w:rsidRPr="009003E4" w:rsidRDefault="001F734D" w:rsidP="001F734D">
      <w:pPr>
        <w:ind w:left="709" w:firstLine="284"/>
        <w:jc w:val="both"/>
      </w:pPr>
      <w:r w:rsidRPr="009003E4">
        <w:t>Закон Новосибирской области «Об использовании земель на территории Новосибирской области» № 108-ОЗ от 14.04.2003г. (в редакции от 05.07.2013г.).</w:t>
      </w:r>
    </w:p>
    <w:p w:rsidR="001F734D" w:rsidRPr="009003E4" w:rsidRDefault="001F734D" w:rsidP="001F734D">
      <w:pPr>
        <w:pStyle w:val="ConsPlusNormal"/>
        <w:ind w:left="709"/>
        <w:rPr>
          <w:b/>
          <w:bCs/>
          <w:sz w:val="24"/>
          <w:szCs w:val="24"/>
        </w:rPr>
      </w:pPr>
      <w:r w:rsidRPr="009003E4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разработке норм и правил по благоустройству территорий муниципальных образований, утверждённые приказом </w:t>
      </w:r>
      <w:r w:rsidRPr="009003E4">
        <w:rPr>
          <w:rFonts w:ascii="Times New Roman" w:hAnsi="Times New Roman" w:cs="Times New Roman"/>
          <w:sz w:val="24"/>
          <w:szCs w:val="24"/>
        </w:rPr>
        <w:t xml:space="preserve">Министерства регионального развития Российской Федерации от 27 декабря </w:t>
      </w:r>
      <w:smartTag w:uri="urn:schemas-microsoft-com:office:smarttags" w:element="metricconverter">
        <w:smartTagPr>
          <w:attr w:name="ProductID" w:val="2011 г"/>
        </w:smartTagPr>
        <w:r w:rsidRPr="009003E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003E4">
        <w:rPr>
          <w:rFonts w:ascii="Times New Roman" w:hAnsi="Times New Roman" w:cs="Times New Roman"/>
          <w:sz w:val="24"/>
          <w:szCs w:val="24"/>
        </w:rPr>
        <w:t>.</w:t>
      </w:r>
      <w:r w:rsidRPr="009003E4">
        <w:rPr>
          <w:rFonts w:ascii="Times New Roman" w:hAnsi="Times New Roman" w:cs="Times New Roman"/>
          <w:bCs/>
          <w:sz w:val="24"/>
          <w:szCs w:val="24"/>
        </w:rPr>
        <w:t xml:space="preserve"> N 613.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СП 42.13330.2011 «СНиП 2.07.01 – 89* Градостроительство. Планировка и застройка городских и сельских поселений».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СП 53.13330.2011 «СНиП 30-02-97*» (Планировка и застройка территорий садоводческих объединений граждан, здания и сооружения).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СанПиН 2.1.5.980-00. 2.1.5. (Гигиенические требования к охране поверхностных вод).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СанПиН 2.1.4.1110-02 «Зоны санитарной охраны источников водоснабжения и водопроводов питьевого назначения».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СанПиН 2.1.1279-03 «Гигиенические требования к размещению, устройству и содержанию кладбищ, зданий и сооружений похоронного назначения».</w:t>
      </w:r>
    </w:p>
    <w:p w:rsidR="001F734D" w:rsidRPr="009003E4" w:rsidRDefault="0032145E" w:rsidP="001F734D">
      <w:pPr>
        <w:tabs>
          <w:tab w:val="left" w:pos="900"/>
        </w:tabs>
        <w:ind w:left="284" w:firstLine="720"/>
        <w:jc w:val="both"/>
      </w:pPr>
      <w:hyperlink r:id="rId8" w:history="1">
        <w:r w:rsidR="001F734D" w:rsidRPr="00AB7B73">
          <w:rPr>
            <w:rStyle w:val="aff5"/>
            <w:b w:val="0"/>
          </w:rPr>
          <w:t>СНиП 2.06.15</w:t>
        </w:r>
      </w:hyperlink>
      <w:r w:rsidR="001F734D" w:rsidRPr="009003E4">
        <w:t xml:space="preserve"> Инженерная защита территории от затопления и подтопления.</w:t>
      </w:r>
    </w:p>
    <w:p w:rsidR="001F734D" w:rsidRDefault="001F734D" w:rsidP="001F734D">
      <w:pPr>
        <w:shd w:val="clear" w:color="auto" w:fill="F8F8F8"/>
        <w:ind w:left="284" w:firstLine="709"/>
        <w:jc w:val="both"/>
        <w:rPr>
          <w:bCs/>
        </w:rPr>
      </w:pPr>
    </w:p>
    <w:p w:rsidR="001F734D" w:rsidRDefault="001F734D" w:rsidP="001F734D">
      <w:pPr>
        <w:shd w:val="clear" w:color="auto" w:fill="F8F8F8"/>
        <w:ind w:left="284" w:firstLine="709"/>
        <w:jc w:val="both"/>
        <w:rPr>
          <w:bCs/>
        </w:rPr>
      </w:pPr>
    </w:p>
    <w:p w:rsidR="001F734D" w:rsidRPr="009003E4" w:rsidRDefault="001F734D" w:rsidP="001F734D">
      <w:pPr>
        <w:shd w:val="clear" w:color="auto" w:fill="F8F8F8"/>
        <w:ind w:left="284" w:firstLine="709"/>
        <w:jc w:val="both"/>
        <w:rPr>
          <w:bCs/>
        </w:rPr>
      </w:pPr>
      <w:r w:rsidRPr="009003E4">
        <w:rPr>
          <w:bCs/>
        </w:rPr>
        <w:t>СНиП 2.06.03-85 «Мелиоративные системы и сооружения».</w:t>
      </w:r>
    </w:p>
    <w:p w:rsidR="001F734D" w:rsidRPr="009003E4" w:rsidRDefault="001F734D" w:rsidP="001F734D">
      <w:pPr>
        <w:tabs>
          <w:tab w:val="left" w:pos="900"/>
        </w:tabs>
        <w:ind w:left="709" w:firstLine="284"/>
        <w:jc w:val="both"/>
      </w:pPr>
      <w:r w:rsidRPr="009003E4">
        <w:t>СП 58.13330.2012 Гидротехнические сооружения. Основные положения. Актуализированная редакция СНиП 33-01-2003.</w:t>
      </w:r>
    </w:p>
    <w:p w:rsidR="001F734D" w:rsidRPr="009003E4" w:rsidRDefault="001F734D" w:rsidP="001F734D">
      <w:pPr>
        <w:ind w:left="142"/>
        <w:jc w:val="both"/>
      </w:pPr>
      <w:r w:rsidRPr="009003E4">
        <w:t xml:space="preserve">          Устав Кочковского</w:t>
      </w:r>
      <w:r w:rsidRPr="009003E4">
        <w:rPr>
          <w:bCs/>
        </w:rPr>
        <w:t xml:space="preserve"> </w:t>
      </w:r>
      <w:r>
        <w:rPr>
          <w:bCs/>
        </w:rPr>
        <w:t>района</w:t>
      </w:r>
      <w:r w:rsidRPr="009003E4">
        <w:rPr>
          <w:bCs/>
        </w:rPr>
        <w:t xml:space="preserve"> Новосибирской области</w:t>
      </w:r>
      <w:r w:rsidRPr="009003E4">
        <w:t>.</w:t>
      </w:r>
    </w:p>
    <w:sectPr w:rsidR="001F734D" w:rsidRPr="009003E4" w:rsidSect="00AE7B1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2" w:right="1274" w:bottom="709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5E" w:rsidRDefault="0032145E">
      <w:r>
        <w:separator/>
      </w:r>
    </w:p>
  </w:endnote>
  <w:endnote w:type="continuationSeparator" w:id="0">
    <w:p w:rsidR="0032145E" w:rsidRDefault="0032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C" w:rsidRDefault="00B3441C" w:rsidP="006569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41C" w:rsidRDefault="00B3441C" w:rsidP="006569D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999867"/>
      <w:docPartObj>
        <w:docPartGallery w:val="Page Numbers (Bottom of Page)"/>
        <w:docPartUnique/>
      </w:docPartObj>
    </w:sdtPr>
    <w:sdtEndPr/>
    <w:sdtContent>
      <w:p w:rsidR="00B3441C" w:rsidRDefault="00B3441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2D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3441C" w:rsidRDefault="00B3441C" w:rsidP="006569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5E" w:rsidRDefault="0032145E">
      <w:r>
        <w:separator/>
      </w:r>
    </w:p>
  </w:footnote>
  <w:footnote w:type="continuationSeparator" w:id="0">
    <w:p w:rsidR="0032145E" w:rsidRDefault="0032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C" w:rsidRDefault="00B3441C" w:rsidP="006569DD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441C" w:rsidRDefault="00B3441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1C" w:rsidRDefault="00B3441C" w:rsidP="006569DD">
    <w:pPr>
      <w:pStyle w:val="ab"/>
      <w:framePr w:wrap="around" w:vAnchor="text" w:hAnchor="margin" w:xAlign="center" w:y="1"/>
      <w:rPr>
        <w:rStyle w:val="a6"/>
      </w:rPr>
    </w:pPr>
  </w:p>
  <w:p w:rsidR="00B3441C" w:rsidRDefault="00B344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3C77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01024"/>
    <w:multiLevelType w:val="multilevel"/>
    <w:tmpl w:val="C1E28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00"/>
        </w:tabs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80"/>
        </w:tabs>
        <w:ind w:left="1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0"/>
        </w:tabs>
        <w:ind w:left="19680" w:hanging="1440"/>
      </w:pPr>
      <w:rPr>
        <w:rFonts w:hint="default"/>
      </w:rPr>
    </w:lvl>
  </w:abstractNum>
  <w:abstractNum w:abstractNumId="2">
    <w:nsid w:val="016F3560"/>
    <w:multiLevelType w:val="hybridMultilevel"/>
    <w:tmpl w:val="CC94D71A"/>
    <w:lvl w:ilvl="0" w:tplc="A7B8EDBC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B7D96"/>
    <w:multiLevelType w:val="hybridMultilevel"/>
    <w:tmpl w:val="B3B01D0E"/>
    <w:lvl w:ilvl="0" w:tplc="CAFEF53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">
    <w:nsid w:val="174C6302"/>
    <w:multiLevelType w:val="hybridMultilevel"/>
    <w:tmpl w:val="32CC2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2307D6"/>
    <w:multiLevelType w:val="hybridMultilevel"/>
    <w:tmpl w:val="15B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362E"/>
    <w:multiLevelType w:val="hybridMultilevel"/>
    <w:tmpl w:val="46188074"/>
    <w:lvl w:ilvl="0" w:tplc="A16C5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477FAC"/>
    <w:multiLevelType w:val="hybridMultilevel"/>
    <w:tmpl w:val="71A06506"/>
    <w:lvl w:ilvl="0" w:tplc="30DE15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48851A3"/>
    <w:multiLevelType w:val="hybridMultilevel"/>
    <w:tmpl w:val="1324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57E5C"/>
    <w:multiLevelType w:val="hybridMultilevel"/>
    <w:tmpl w:val="4F561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D340B"/>
    <w:multiLevelType w:val="hybridMultilevel"/>
    <w:tmpl w:val="85AED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F60D1"/>
    <w:multiLevelType w:val="hybridMultilevel"/>
    <w:tmpl w:val="1EC48830"/>
    <w:lvl w:ilvl="0" w:tplc="966C3608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Times New Roman" w:hint="default"/>
      </w:rPr>
    </w:lvl>
  </w:abstractNum>
  <w:abstractNum w:abstractNumId="13">
    <w:nsid w:val="736F4C48"/>
    <w:multiLevelType w:val="singleLevel"/>
    <w:tmpl w:val="9EE4374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7420307D"/>
    <w:multiLevelType w:val="hybridMultilevel"/>
    <w:tmpl w:val="4AC4D29C"/>
    <w:lvl w:ilvl="0" w:tplc="AAB8C0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14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A2E"/>
    <w:rsid w:val="0000525A"/>
    <w:rsid w:val="00013F0B"/>
    <w:rsid w:val="000140B3"/>
    <w:rsid w:val="000148EF"/>
    <w:rsid w:val="0002213C"/>
    <w:rsid w:val="00035CD6"/>
    <w:rsid w:val="000478BB"/>
    <w:rsid w:val="00054737"/>
    <w:rsid w:val="00081746"/>
    <w:rsid w:val="00087B45"/>
    <w:rsid w:val="00087E5B"/>
    <w:rsid w:val="000F3F76"/>
    <w:rsid w:val="001121F0"/>
    <w:rsid w:val="00152FCD"/>
    <w:rsid w:val="00183F5C"/>
    <w:rsid w:val="00187998"/>
    <w:rsid w:val="0019234D"/>
    <w:rsid w:val="00192D49"/>
    <w:rsid w:val="00196872"/>
    <w:rsid w:val="001C3161"/>
    <w:rsid w:val="001F734D"/>
    <w:rsid w:val="00203BE4"/>
    <w:rsid w:val="00217F79"/>
    <w:rsid w:val="00224448"/>
    <w:rsid w:val="0023335A"/>
    <w:rsid w:val="00233E61"/>
    <w:rsid w:val="00246F65"/>
    <w:rsid w:val="0025173B"/>
    <w:rsid w:val="002517C0"/>
    <w:rsid w:val="00273114"/>
    <w:rsid w:val="002812C4"/>
    <w:rsid w:val="0028219F"/>
    <w:rsid w:val="00292EA6"/>
    <w:rsid w:val="002A5CB3"/>
    <w:rsid w:val="002B2CB0"/>
    <w:rsid w:val="002B5D91"/>
    <w:rsid w:val="002D1A0C"/>
    <w:rsid w:val="002E1169"/>
    <w:rsid w:val="002E2996"/>
    <w:rsid w:val="002E556B"/>
    <w:rsid w:val="002E582B"/>
    <w:rsid w:val="00301A75"/>
    <w:rsid w:val="0031772C"/>
    <w:rsid w:val="0032145E"/>
    <w:rsid w:val="00351A2F"/>
    <w:rsid w:val="00353C1F"/>
    <w:rsid w:val="00362A0B"/>
    <w:rsid w:val="00374EDF"/>
    <w:rsid w:val="003B4A13"/>
    <w:rsid w:val="003D4FFC"/>
    <w:rsid w:val="003D54A2"/>
    <w:rsid w:val="003D5778"/>
    <w:rsid w:val="003D69D2"/>
    <w:rsid w:val="003E458F"/>
    <w:rsid w:val="003F5521"/>
    <w:rsid w:val="0040041A"/>
    <w:rsid w:val="00403EFB"/>
    <w:rsid w:val="00435817"/>
    <w:rsid w:val="00437EB2"/>
    <w:rsid w:val="00451DBB"/>
    <w:rsid w:val="00455C8C"/>
    <w:rsid w:val="0045612A"/>
    <w:rsid w:val="00471098"/>
    <w:rsid w:val="00472115"/>
    <w:rsid w:val="00476DFC"/>
    <w:rsid w:val="004A05A1"/>
    <w:rsid w:val="004A69D7"/>
    <w:rsid w:val="004D5758"/>
    <w:rsid w:val="004E14CA"/>
    <w:rsid w:val="00504A31"/>
    <w:rsid w:val="0053396C"/>
    <w:rsid w:val="0053750A"/>
    <w:rsid w:val="00543A92"/>
    <w:rsid w:val="00547B0F"/>
    <w:rsid w:val="0056347B"/>
    <w:rsid w:val="005B1A81"/>
    <w:rsid w:val="005B1C81"/>
    <w:rsid w:val="005C1CD6"/>
    <w:rsid w:val="005E5A2E"/>
    <w:rsid w:val="005F3B66"/>
    <w:rsid w:val="00601BFA"/>
    <w:rsid w:val="00604E69"/>
    <w:rsid w:val="006175B6"/>
    <w:rsid w:val="00630E11"/>
    <w:rsid w:val="006569DD"/>
    <w:rsid w:val="0068227B"/>
    <w:rsid w:val="00682E6F"/>
    <w:rsid w:val="006912C5"/>
    <w:rsid w:val="00693448"/>
    <w:rsid w:val="006C71AF"/>
    <w:rsid w:val="006D7597"/>
    <w:rsid w:val="006E144F"/>
    <w:rsid w:val="006F302A"/>
    <w:rsid w:val="00707ADE"/>
    <w:rsid w:val="00720E0A"/>
    <w:rsid w:val="007245E3"/>
    <w:rsid w:val="0072626B"/>
    <w:rsid w:val="00775FDC"/>
    <w:rsid w:val="00786B16"/>
    <w:rsid w:val="007E1CF6"/>
    <w:rsid w:val="007E316C"/>
    <w:rsid w:val="007E66CC"/>
    <w:rsid w:val="008135A7"/>
    <w:rsid w:val="00813D2D"/>
    <w:rsid w:val="00827A86"/>
    <w:rsid w:val="00871902"/>
    <w:rsid w:val="008A71BF"/>
    <w:rsid w:val="008B336F"/>
    <w:rsid w:val="008C36CD"/>
    <w:rsid w:val="008E2221"/>
    <w:rsid w:val="008F5300"/>
    <w:rsid w:val="00911222"/>
    <w:rsid w:val="009B060F"/>
    <w:rsid w:val="009E4D4E"/>
    <w:rsid w:val="009F35D0"/>
    <w:rsid w:val="00A4280F"/>
    <w:rsid w:val="00A70F72"/>
    <w:rsid w:val="00AA1667"/>
    <w:rsid w:val="00AD0012"/>
    <w:rsid w:val="00AE2F9F"/>
    <w:rsid w:val="00AE7B19"/>
    <w:rsid w:val="00B00AD1"/>
    <w:rsid w:val="00B12773"/>
    <w:rsid w:val="00B3441C"/>
    <w:rsid w:val="00B57923"/>
    <w:rsid w:val="00B62A2F"/>
    <w:rsid w:val="00B7086C"/>
    <w:rsid w:val="00B76B6D"/>
    <w:rsid w:val="00B87421"/>
    <w:rsid w:val="00B95778"/>
    <w:rsid w:val="00BB603A"/>
    <w:rsid w:val="00BC18CC"/>
    <w:rsid w:val="00BE1271"/>
    <w:rsid w:val="00BF28B0"/>
    <w:rsid w:val="00C05B3B"/>
    <w:rsid w:val="00C16886"/>
    <w:rsid w:val="00C3752D"/>
    <w:rsid w:val="00C57518"/>
    <w:rsid w:val="00C91BD9"/>
    <w:rsid w:val="00CD2F4A"/>
    <w:rsid w:val="00CE46DD"/>
    <w:rsid w:val="00CF7115"/>
    <w:rsid w:val="00D02003"/>
    <w:rsid w:val="00D04C0F"/>
    <w:rsid w:val="00D5656A"/>
    <w:rsid w:val="00D81C73"/>
    <w:rsid w:val="00D83607"/>
    <w:rsid w:val="00D90658"/>
    <w:rsid w:val="00D922A6"/>
    <w:rsid w:val="00D96C3C"/>
    <w:rsid w:val="00DA057A"/>
    <w:rsid w:val="00DC04F6"/>
    <w:rsid w:val="00DD13D7"/>
    <w:rsid w:val="00DD25FF"/>
    <w:rsid w:val="00DF3AB6"/>
    <w:rsid w:val="00E10E6C"/>
    <w:rsid w:val="00E2430F"/>
    <w:rsid w:val="00E41CBC"/>
    <w:rsid w:val="00E513D4"/>
    <w:rsid w:val="00E539C2"/>
    <w:rsid w:val="00E61EA3"/>
    <w:rsid w:val="00E727D7"/>
    <w:rsid w:val="00E77AAE"/>
    <w:rsid w:val="00E979D9"/>
    <w:rsid w:val="00EA6593"/>
    <w:rsid w:val="00ED033D"/>
    <w:rsid w:val="00ED6B1C"/>
    <w:rsid w:val="00EE66EC"/>
    <w:rsid w:val="00EF20AD"/>
    <w:rsid w:val="00F374BD"/>
    <w:rsid w:val="00F54766"/>
    <w:rsid w:val="00F7672E"/>
    <w:rsid w:val="00F76857"/>
    <w:rsid w:val="00F90041"/>
    <w:rsid w:val="00FA52D3"/>
    <w:rsid w:val="00FB697D"/>
    <w:rsid w:val="00FD2057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A00772-18A5-4131-83B0-B65E8B44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E5A2E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nhideWhenUsed/>
    <w:qFormat/>
    <w:rsid w:val="005E5A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E5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5E5A2E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F734D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8">
    <w:name w:val="heading 8"/>
    <w:basedOn w:val="a0"/>
    <w:next w:val="a0"/>
    <w:link w:val="80"/>
    <w:qFormat/>
    <w:rsid w:val="001F734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F73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5A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5E5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5E5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E5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footer"/>
    <w:basedOn w:val="a0"/>
    <w:link w:val="a5"/>
    <w:rsid w:val="005E5A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1"/>
    <w:link w:val="a4"/>
    <w:uiPriority w:val="99"/>
    <w:rsid w:val="005E5A2E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1"/>
    <w:rsid w:val="005E5A2E"/>
  </w:style>
  <w:style w:type="paragraph" w:customStyle="1" w:styleId="a7">
    <w:name w:val="Îáû÷íûé"/>
    <w:rsid w:val="005E5A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rsid w:val="005E5A2E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E5A2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0"/>
    <w:next w:val="a0"/>
    <w:autoRedefine/>
    <w:uiPriority w:val="39"/>
    <w:rsid w:val="005E5A2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character" w:styleId="aa">
    <w:name w:val="Hyperlink"/>
    <w:basedOn w:val="a1"/>
    <w:uiPriority w:val="99"/>
    <w:rsid w:val="005E5A2E"/>
    <w:rPr>
      <w:color w:val="0000FF"/>
      <w:u w:val="single"/>
    </w:rPr>
  </w:style>
  <w:style w:type="paragraph" w:styleId="ab">
    <w:name w:val="header"/>
    <w:aliases w:val="!Заголовок документа"/>
    <w:basedOn w:val="a0"/>
    <w:link w:val="ac"/>
    <w:rsid w:val="005E5A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!Заголовок документа Знак"/>
    <w:basedOn w:val="a1"/>
    <w:link w:val="ab"/>
    <w:rsid w:val="005E5A2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7"/>
    <w:rsid w:val="005E5A2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rsid w:val="005E5A2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d">
    <w:name w:val="аква"/>
    <w:basedOn w:val="a0"/>
    <w:rsid w:val="005E5A2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d"/>
    <w:rsid w:val="005E5A2E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rsid w:val="005E5A2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rsid w:val="005E5A2E"/>
    <w:pPr>
      <w:spacing w:line="360" w:lineRule="auto"/>
      <w:jc w:val="center"/>
    </w:pPr>
    <w:rPr>
      <w:rFonts w:ascii="Arial" w:hAnsi="Arial"/>
    </w:rPr>
  </w:style>
  <w:style w:type="paragraph" w:customStyle="1" w:styleId="af">
    <w:name w:val="Реферат"/>
    <w:basedOn w:val="a0"/>
    <w:rsid w:val="005E5A2E"/>
    <w:pPr>
      <w:spacing w:line="360" w:lineRule="auto"/>
      <w:ind w:firstLine="709"/>
      <w:jc w:val="both"/>
    </w:pPr>
  </w:style>
  <w:style w:type="paragraph" w:customStyle="1" w:styleId="af0">
    <w:name w:val="реферат"/>
    <w:basedOn w:val="af1"/>
    <w:rsid w:val="005E5A2E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rsid w:val="005E5A2E"/>
    <w:pPr>
      <w:jc w:val="both"/>
    </w:pPr>
  </w:style>
  <w:style w:type="table" w:styleId="af2">
    <w:name w:val="Table Grid"/>
    <w:basedOn w:val="a2"/>
    <w:rsid w:val="005E5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5E5A2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3">
    <w:name w:val="Основной текст 3 Знак"/>
    <w:basedOn w:val="a1"/>
    <w:link w:val="32"/>
    <w:rsid w:val="005E5A2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3">
    <w:name w:val="Body Text"/>
    <w:basedOn w:val="a0"/>
    <w:link w:val="af4"/>
    <w:rsid w:val="005E5A2E"/>
    <w:pPr>
      <w:spacing w:after="120"/>
      <w:jc w:val="both"/>
    </w:pPr>
  </w:style>
  <w:style w:type="character" w:customStyle="1" w:styleId="af4">
    <w:name w:val="Основной текст Знак"/>
    <w:basedOn w:val="a1"/>
    <w:link w:val="af3"/>
    <w:rsid w:val="005E5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rsid w:val="005E5A2E"/>
    <w:pPr>
      <w:spacing w:after="120"/>
      <w:ind w:left="283"/>
      <w:jc w:val="both"/>
    </w:pPr>
  </w:style>
  <w:style w:type="character" w:customStyle="1" w:styleId="af6">
    <w:name w:val="Основной текст с отступом Знак"/>
    <w:basedOn w:val="a1"/>
    <w:link w:val="af5"/>
    <w:rsid w:val="005E5A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0"/>
    <w:rsid w:val="005E5A2E"/>
    <w:pPr>
      <w:ind w:left="283" w:hanging="283"/>
      <w:jc w:val="both"/>
    </w:pPr>
  </w:style>
  <w:style w:type="paragraph" w:customStyle="1" w:styleId="ConsNormal">
    <w:name w:val="ConsNormal"/>
    <w:rsid w:val="005E5A2E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rsid w:val="005E5A2E"/>
    <w:rPr>
      <w:shd w:val="clear" w:color="auto" w:fill="FFC0CB"/>
    </w:rPr>
  </w:style>
  <w:style w:type="paragraph" w:customStyle="1" w:styleId="ConsPlusNormal">
    <w:name w:val="ConsPlusNormal"/>
    <w:uiPriority w:val="99"/>
    <w:rsid w:val="005E5A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5E5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E5A2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5E5A2E"/>
    <w:rPr>
      <w:b/>
      <w:bCs/>
    </w:rPr>
  </w:style>
  <w:style w:type="paragraph" w:customStyle="1" w:styleId="Iauiue">
    <w:name w:val="Iau?iue"/>
    <w:rsid w:val="005E5A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E5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5E5A2E"/>
    <w:pPr>
      <w:ind w:firstLine="709"/>
      <w:jc w:val="both"/>
    </w:pPr>
    <w:rPr>
      <w:rFonts w:cs="Arial"/>
      <w:sz w:val="26"/>
      <w:szCs w:val="26"/>
    </w:rPr>
  </w:style>
  <w:style w:type="paragraph" w:customStyle="1" w:styleId="125">
    <w:name w:val="Стиль По ширине Первая строка:  1.25 см"/>
    <w:basedOn w:val="a0"/>
    <w:rsid w:val="005E5A2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5E5A2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rsid w:val="005E5A2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0"/>
    <w:uiPriority w:val="34"/>
    <w:qFormat/>
    <w:rsid w:val="005E5A2E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customStyle="1" w:styleId="zagc-0">
    <w:name w:val="zagc-0"/>
    <w:basedOn w:val="a0"/>
    <w:rsid w:val="005E5A2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a">
    <w:name w:val="Subtitle"/>
    <w:aliases w:val="Обычный таблица"/>
    <w:basedOn w:val="a0"/>
    <w:next w:val="a0"/>
    <w:link w:val="afb"/>
    <w:uiPriority w:val="99"/>
    <w:qFormat/>
    <w:rsid w:val="005E5A2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b">
    <w:name w:val="Подзаголовок Знак"/>
    <w:aliases w:val="Обычный таблица Знак"/>
    <w:basedOn w:val="a1"/>
    <w:link w:val="afa"/>
    <w:uiPriority w:val="99"/>
    <w:rsid w:val="005E5A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5E5A2E"/>
    <w:pPr>
      <w:tabs>
        <w:tab w:val="right" w:leader="dot" w:pos="9345"/>
      </w:tabs>
      <w:ind w:left="709"/>
      <w:jc w:val="both"/>
    </w:pPr>
  </w:style>
  <w:style w:type="paragraph" w:customStyle="1" w:styleId="afc">
    <w:name w:val="Прижатый влево"/>
    <w:basedOn w:val="a0"/>
    <w:next w:val="a0"/>
    <w:rsid w:val="005E5A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Нормальный (таблица)"/>
    <w:basedOn w:val="a0"/>
    <w:next w:val="a0"/>
    <w:rsid w:val="005E5A2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e">
    <w:name w:val="Цветовое выделение"/>
    <w:rsid w:val="005E5A2E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5E5A2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2">
    <w:name w:val="Без интервала1"/>
    <w:aliases w:val="с интервалом,No Spacing"/>
    <w:link w:val="aff"/>
    <w:qFormat/>
    <w:rsid w:val="005E5A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">
    <w:name w:val="Без интервала Знак"/>
    <w:aliases w:val="с интервалом Знак,Без интервала1 Знак,No Spacing Знак"/>
    <w:basedOn w:val="a1"/>
    <w:link w:val="12"/>
    <w:rsid w:val="005E5A2E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rsid w:val="005E5A2E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5E5A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5E5A2E"/>
    <w:pPr>
      <w:ind w:firstLine="709"/>
      <w:jc w:val="both"/>
    </w:pPr>
    <w:rPr>
      <w:sz w:val="28"/>
    </w:rPr>
  </w:style>
  <w:style w:type="paragraph" w:styleId="aff0">
    <w:name w:val="TOC Heading"/>
    <w:basedOn w:val="1"/>
    <w:next w:val="a0"/>
    <w:uiPriority w:val="39"/>
    <w:semiHidden/>
    <w:unhideWhenUsed/>
    <w:qFormat/>
    <w:rsid w:val="005E5A2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5E5A2E"/>
    <w:pPr>
      <w:tabs>
        <w:tab w:val="right" w:leader="dot" w:pos="9344"/>
      </w:tabs>
      <w:spacing w:after="100" w:line="276" w:lineRule="auto"/>
      <w:ind w:left="660"/>
    </w:pPr>
    <w:rPr>
      <w:noProof/>
      <w:sz w:val="26"/>
      <w:szCs w:val="26"/>
    </w:rPr>
  </w:style>
  <w:style w:type="paragraph" w:customStyle="1" w:styleId="aff1">
    <w:name w:val="???????"/>
    <w:rsid w:val="005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Стиль"/>
    <w:rsid w:val="005E5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F734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80">
    <w:name w:val="Заголовок 8 Знак"/>
    <w:basedOn w:val="a1"/>
    <w:link w:val="8"/>
    <w:rsid w:val="001F73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F734D"/>
    <w:rPr>
      <w:rFonts w:ascii="Arial" w:eastAsia="Times New Roman" w:hAnsi="Arial" w:cs="Arial"/>
      <w:lang w:eastAsia="ru-RU"/>
    </w:rPr>
  </w:style>
  <w:style w:type="paragraph" w:styleId="35">
    <w:name w:val="Body Text Indent 3"/>
    <w:basedOn w:val="a0"/>
    <w:link w:val="36"/>
    <w:rsid w:val="001F734D"/>
    <w:pPr>
      <w:widowControl w:val="0"/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36">
    <w:name w:val="Основной текст с отступом 3 Знак"/>
    <w:basedOn w:val="a1"/>
    <w:link w:val="35"/>
    <w:rsid w:val="001F734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2">
    <w:name w:val="Body Text 2"/>
    <w:basedOn w:val="a0"/>
    <w:link w:val="23"/>
    <w:rsid w:val="001F734D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rsid w:val="001F73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rsid w:val="001F734D"/>
    <w:pPr>
      <w:widowControl w:val="0"/>
      <w:autoSpaceDE w:val="0"/>
      <w:autoSpaceDN w:val="0"/>
      <w:adjustRightInd w:val="0"/>
      <w:ind w:firstLine="454"/>
      <w:jc w:val="both"/>
    </w:pPr>
    <w:rPr>
      <w:rFonts w:ascii="Arial" w:hAnsi="Arial" w:cs="Arial"/>
      <w:sz w:val="22"/>
      <w:szCs w:val="22"/>
    </w:rPr>
  </w:style>
  <w:style w:type="character" w:customStyle="1" w:styleId="25">
    <w:name w:val="Основной текст с отступом 2 Знак"/>
    <w:basedOn w:val="a1"/>
    <w:link w:val="24"/>
    <w:rsid w:val="001F734D"/>
    <w:rPr>
      <w:rFonts w:ascii="Arial" w:eastAsia="Times New Roman" w:hAnsi="Arial" w:cs="Arial"/>
      <w:lang w:eastAsia="ru-RU"/>
    </w:rPr>
  </w:style>
  <w:style w:type="paragraph" w:customStyle="1" w:styleId="0">
    <w:name w:val="Заголовок 0"/>
    <w:rsid w:val="001F734D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f3">
    <w:name w:val="Основной шрифт"/>
    <w:rsid w:val="001F734D"/>
  </w:style>
  <w:style w:type="paragraph" w:customStyle="1" w:styleId="13">
    <w:name w:val="Стиль1"/>
    <w:basedOn w:val="a0"/>
    <w:rsid w:val="001F734D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0">
    <w:name w:val="Стиль0"/>
    <w:rsid w:val="001F734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4">
    <w:name w:val="Знак"/>
    <w:basedOn w:val="a0"/>
    <w:rsid w:val="001F734D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aff5">
    <w:name w:val="Гипертекстовая ссылка"/>
    <w:uiPriority w:val="99"/>
    <w:rsid w:val="001F734D"/>
    <w:rPr>
      <w:rFonts w:cs="Times New Roman"/>
      <w:b/>
      <w:bCs/>
      <w:color w:val="008000"/>
    </w:rPr>
  </w:style>
  <w:style w:type="paragraph" w:styleId="aff6">
    <w:name w:val="No Spacing"/>
    <w:uiPriority w:val="1"/>
    <w:qFormat/>
    <w:rsid w:val="001F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06247.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206247.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51</Pages>
  <Words>18673</Words>
  <Characters>106442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Галка</cp:lastModifiedBy>
  <cp:revision>20</cp:revision>
  <dcterms:created xsi:type="dcterms:W3CDTF">2017-07-23T05:46:00Z</dcterms:created>
  <dcterms:modified xsi:type="dcterms:W3CDTF">2017-07-23T09:34:00Z</dcterms:modified>
</cp:coreProperties>
</file>