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6E9" w:rsidRPr="003A76E9" w:rsidRDefault="00CA0A55" w:rsidP="003A76E9">
      <w:pPr>
        <w:spacing w:after="0" w:line="240" w:lineRule="auto"/>
        <w:jc w:val="center"/>
        <w:rPr>
          <w:rFonts w:ascii="Times New Roman" w:eastAsia="Times New Roman" w:hAnsi="Times New Roman" w:cs="Times New Roman"/>
          <w:b/>
          <w:sz w:val="28"/>
          <w:szCs w:val="28"/>
          <w:lang w:eastAsia="ru-RU"/>
        </w:rPr>
      </w:pPr>
      <w:r w:rsidRPr="009E5FD6">
        <w:rPr>
          <w:rFonts w:ascii="Times New Roman" w:eastAsia="Times New Roman" w:hAnsi="Times New Roman" w:cs="Times New Roman"/>
          <w:b/>
          <w:noProof/>
          <w:lang w:eastAsia="ru-RU"/>
        </w:rPr>
        <w:drawing>
          <wp:inline distT="0" distB="0" distL="0" distR="0" wp14:anchorId="544FCCB1" wp14:editId="146C96E4">
            <wp:extent cx="556895" cy="620395"/>
            <wp:effectExtent l="0" t="0" r="0" b="8255"/>
            <wp:docPr id="1" name="Рисунок 1" descr="kochk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chkov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620395"/>
                    </a:xfrm>
                    <a:prstGeom prst="rect">
                      <a:avLst/>
                    </a:prstGeom>
                    <a:noFill/>
                    <a:ln>
                      <a:noFill/>
                    </a:ln>
                  </pic:spPr>
                </pic:pic>
              </a:graphicData>
            </a:graphic>
          </wp:inline>
        </w:drawing>
      </w:r>
    </w:p>
    <w:p w:rsidR="003A76E9" w:rsidRPr="003A76E9" w:rsidRDefault="003A76E9" w:rsidP="003A76E9">
      <w:pPr>
        <w:spacing w:after="0" w:line="240" w:lineRule="auto"/>
        <w:rPr>
          <w:rFonts w:ascii="Times New Roman" w:eastAsia="Times New Roman" w:hAnsi="Times New Roman" w:cs="Times New Roman"/>
          <w:b/>
          <w:sz w:val="28"/>
          <w:szCs w:val="28"/>
          <w:lang w:eastAsia="ru-RU"/>
        </w:rPr>
      </w:pPr>
    </w:p>
    <w:p w:rsidR="003A76E9" w:rsidRPr="003A76E9" w:rsidRDefault="003A76E9" w:rsidP="003A76E9">
      <w:pPr>
        <w:spacing w:after="0" w:line="240" w:lineRule="auto"/>
        <w:jc w:val="center"/>
        <w:rPr>
          <w:rFonts w:ascii="Times New Roman" w:eastAsia="Times New Roman" w:hAnsi="Times New Roman" w:cs="Times New Roman"/>
          <w:b/>
          <w:sz w:val="28"/>
          <w:szCs w:val="28"/>
          <w:lang w:eastAsia="ru-RU"/>
        </w:rPr>
      </w:pPr>
      <w:r w:rsidRPr="003A76E9">
        <w:rPr>
          <w:rFonts w:ascii="Times New Roman" w:eastAsia="Times New Roman" w:hAnsi="Times New Roman" w:cs="Times New Roman"/>
          <w:b/>
          <w:sz w:val="28"/>
          <w:szCs w:val="28"/>
          <w:lang w:eastAsia="ru-RU"/>
        </w:rPr>
        <w:t xml:space="preserve">АДМИНИСТРАЦИЯ </w:t>
      </w:r>
      <w:proofErr w:type="gramStart"/>
      <w:r w:rsidR="00CA0A55">
        <w:rPr>
          <w:rFonts w:ascii="Times New Roman" w:eastAsia="Times New Roman" w:hAnsi="Times New Roman" w:cs="Times New Roman"/>
          <w:b/>
          <w:sz w:val="28"/>
          <w:szCs w:val="28"/>
          <w:lang w:eastAsia="ru-RU"/>
        </w:rPr>
        <w:t>КОЧКОВСК</w:t>
      </w:r>
      <w:r w:rsidRPr="003A76E9">
        <w:rPr>
          <w:rFonts w:ascii="Times New Roman" w:eastAsia="Times New Roman" w:hAnsi="Times New Roman" w:cs="Times New Roman"/>
          <w:b/>
          <w:sz w:val="28"/>
          <w:szCs w:val="28"/>
          <w:lang w:eastAsia="ru-RU"/>
        </w:rPr>
        <w:t>ОГО  РАЙОНА</w:t>
      </w:r>
      <w:proofErr w:type="gramEnd"/>
    </w:p>
    <w:p w:rsidR="003A76E9" w:rsidRPr="003A76E9" w:rsidRDefault="003A76E9" w:rsidP="003A76E9">
      <w:pPr>
        <w:spacing w:after="0" w:line="240" w:lineRule="auto"/>
        <w:jc w:val="center"/>
        <w:rPr>
          <w:rFonts w:ascii="Times New Roman" w:eastAsia="Times New Roman" w:hAnsi="Times New Roman" w:cs="Times New Roman"/>
          <w:b/>
          <w:sz w:val="28"/>
          <w:szCs w:val="28"/>
          <w:lang w:eastAsia="ru-RU"/>
        </w:rPr>
      </w:pPr>
      <w:r w:rsidRPr="003A76E9">
        <w:rPr>
          <w:rFonts w:ascii="Times New Roman" w:eastAsia="Times New Roman" w:hAnsi="Times New Roman" w:cs="Times New Roman"/>
          <w:b/>
          <w:sz w:val="28"/>
          <w:szCs w:val="28"/>
          <w:lang w:eastAsia="ru-RU"/>
        </w:rPr>
        <w:t>НОВОСИБИРСКОЙ  ОБЛАСТИ</w:t>
      </w:r>
    </w:p>
    <w:p w:rsidR="003A76E9" w:rsidRPr="003A76E9" w:rsidRDefault="003A76E9" w:rsidP="003A76E9">
      <w:pPr>
        <w:spacing w:after="0" w:line="240" w:lineRule="auto"/>
        <w:jc w:val="center"/>
        <w:rPr>
          <w:rFonts w:ascii="Times New Roman" w:eastAsia="Times New Roman" w:hAnsi="Times New Roman" w:cs="Times New Roman"/>
          <w:b/>
          <w:sz w:val="28"/>
          <w:szCs w:val="28"/>
          <w:lang w:eastAsia="ru-RU"/>
        </w:rPr>
      </w:pPr>
    </w:p>
    <w:p w:rsidR="003A76E9" w:rsidRDefault="003A76E9" w:rsidP="00061EF9">
      <w:pPr>
        <w:spacing w:after="0" w:line="240" w:lineRule="auto"/>
        <w:jc w:val="center"/>
        <w:rPr>
          <w:rFonts w:ascii="Times New Roman" w:eastAsia="Times New Roman" w:hAnsi="Times New Roman" w:cs="Times New Roman"/>
          <w:b/>
          <w:sz w:val="28"/>
          <w:szCs w:val="28"/>
          <w:lang w:eastAsia="ru-RU"/>
        </w:rPr>
      </w:pPr>
      <w:r w:rsidRPr="003A76E9">
        <w:rPr>
          <w:rFonts w:ascii="Times New Roman" w:eastAsia="Times New Roman" w:hAnsi="Times New Roman" w:cs="Times New Roman"/>
          <w:b/>
          <w:sz w:val="28"/>
          <w:szCs w:val="28"/>
          <w:lang w:eastAsia="ru-RU"/>
        </w:rPr>
        <w:t>ПОСТАНОВЛЕНИЕ</w:t>
      </w:r>
    </w:p>
    <w:p w:rsidR="00061EF9" w:rsidRPr="00061EF9" w:rsidRDefault="00061EF9" w:rsidP="00061EF9">
      <w:pPr>
        <w:spacing w:after="0" w:line="240" w:lineRule="auto"/>
        <w:jc w:val="center"/>
        <w:rPr>
          <w:rFonts w:ascii="Times New Roman" w:eastAsia="Times New Roman" w:hAnsi="Times New Roman" w:cs="Times New Roman"/>
          <w:b/>
          <w:sz w:val="28"/>
          <w:szCs w:val="28"/>
          <w:lang w:eastAsia="ru-RU"/>
        </w:rPr>
      </w:pPr>
    </w:p>
    <w:p w:rsidR="00CA0A55" w:rsidRDefault="00CA0A55" w:rsidP="00CA0A55">
      <w:pPr>
        <w:tabs>
          <w:tab w:val="left" w:pos="0"/>
          <w:tab w:val="left" w:pos="630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w:t>
      </w:r>
      <w:proofErr w:type="gramStart"/>
      <w:r w:rsidR="00903099">
        <w:rPr>
          <w:rFonts w:ascii="Times New Roman" w:eastAsia="Times New Roman" w:hAnsi="Times New Roman" w:cs="Times New Roman"/>
          <w:sz w:val="28"/>
          <w:szCs w:val="28"/>
          <w:lang w:eastAsia="ru-RU"/>
        </w:rPr>
        <w:t>24.07.2019</w:t>
      </w:r>
      <w:r w:rsidR="003A76E9" w:rsidRPr="00F44C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sidR="00903099">
        <w:rPr>
          <w:rFonts w:ascii="Times New Roman" w:eastAsia="Times New Roman" w:hAnsi="Times New Roman" w:cs="Times New Roman"/>
          <w:sz w:val="28"/>
          <w:szCs w:val="28"/>
          <w:lang w:eastAsia="ru-RU"/>
        </w:rPr>
        <w:t>334</w:t>
      </w:r>
      <w:r>
        <w:rPr>
          <w:rFonts w:ascii="Times New Roman" w:eastAsia="Times New Roman" w:hAnsi="Times New Roman" w:cs="Times New Roman"/>
          <w:sz w:val="28"/>
          <w:szCs w:val="28"/>
          <w:lang w:eastAsia="ru-RU"/>
        </w:rPr>
        <w:t>-па</w:t>
      </w:r>
    </w:p>
    <w:p w:rsidR="00061EF9" w:rsidRPr="00061EF9" w:rsidRDefault="008648D9" w:rsidP="00CA0A55">
      <w:pPr>
        <w:tabs>
          <w:tab w:val="left" w:pos="0"/>
          <w:tab w:val="left" w:pos="6300"/>
        </w:tabs>
        <w:spacing w:after="0" w:line="240" w:lineRule="auto"/>
        <w:jc w:val="both"/>
        <w:rPr>
          <w:rFonts w:ascii="Times New Roman" w:eastAsia="Times New Roman" w:hAnsi="Times New Roman" w:cs="Times New Roman"/>
          <w:sz w:val="28"/>
          <w:szCs w:val="28"/>
          <w:lang w:eastAsia="ru-RU"/>
        </w:rPr>
      </w:pPr>
      <w:r w:rsidRPr="008648D9">
        <w:rPr>
          <w:rFonts w:ascii="Times New Roman" w:eastAsia="Times New Roman" w:hAnsi="Times New Roman" w:cs="Times New Roman"/>
          <w:sz w:val="28"/>
          <w:szCs w:val="28"/>
          <w:lang w:eastAsia="ru-RU"/>
        </w:rPr>
        <w:t xml:space="preserve"> </w:t>
      </w:r>
    </w:p>
    <w:p w:rsidR="001B5A27" w:rsidRDefault="001B5A27" w:rsidP="00F05BF7">
      <w:pPr>
        <w:tabs>
          <w:tab w:val="left" w:pos="708"/>
          <w:tab w:val="center" w:pos="4536"/>
          <w:tab w:val="right" w:pos="9072"/>
        </w:tabs>
        <w:spacing w:after="0" w:line="240" w:lineRule="auto"/>
        <w:ind w:right="21"/>
        <w:jc w:val="center"/>
        <w:rPr>
          <w:rFonts w:ascii="Times New Roman" w:eastAsia="Times New Roman" w:hAnsi="Times New Roman" w:cs="Times New Roman"/>
          <w:sz w:val="28"/>
          <w:szCs w:val="20"/>
          <w:lang w:eastAsia="ru-RU"/>
        </w:rPr>
      </w:pPr>
    </w:p>
    <w:p w:rsidR="009C7F27" w:rsidRPr="00BF3BC8" w:rsidRDefault="00F05BF7" w:rsidP="009C7F27">
      <w:pPr>
        <w:autoSpaceDE w:val="0"/>
        <w:autoSpaceDN w:val="0"/>
        <w:adjustRightInd w:val="0"/>
        <w:spacing w:after="0" w:line="240" w:lineRule="auto"/>
        <w:rPr>
          <w:rFonts w:ascii="Times New Roman" w:hAnsi="Times New Roman" w:cs="Times New Roman"/>
          <w:bCs/>
          <w:sz w:val="28"/>
          <w:szCs w:val="28"/>
        </w:rPr>
      </w:pPr>
      <w:r w:rsidRPr="00F05BF7">
        <w:rPr>
          <w:rFonts w:ascii="Times New Roman" w:eastAsia="Times New Roman" w:hAnsi="Times New Roman" w:cs="Times New Roman"/>
          <w:sz w:val="28"/>
          <w:szCs w:val="20"/>
          <w:lang w:eastAsia="ru-RU"/>
        </w:rPr>
        <w:t xml:space="preserve">Об утверждении </w:t>
      </w:r>
      <w:r w:rsidR="009C7F27">
        <w:rPr>
          <w:rFonts w:ascii="Times New Roman" w:hAnsi="Times New Roman" w:cs="Times New Roman"/>
          <w:bCs/>
          <w:sz w:val="28"/>
          <w:szCs w:val="28"/>
        </w:rPr>
        <w:t xml:space="preserve">Порядка </w:t>
      </w:r>
      <w:r w:rsidR="009C7F27" w:rsidRPr="00BF3BC8">
        <w:rPr>
          <w:rFonts w:ascii="Times New Roman" w:hAnsi="Times New Roman" w:cs="Times New Roman"/>
          <w:bCs/>
          <w:sz w:val="28"/>
          <w:szCs w:val="28"/>
        </w:rPr>
        <w:t>составления и ведения кассового плана исполнения</w:t>
      </w:r>
    </w:p>
    <w:p w:rsidR="00F05BF7" w:rsidRPr="00F05BF7" w:rsidRDefault="009C7F27" w:rsidP="009C7F27">
      <w:pPr>
        <w:tabs>
          <w:tab w:val="left" w:pos="708"/>
          <w:tab w:val="center" w:pos="4536"/>
          <w:tab w:val="right" w:pos="9072"/>
        </w:tabs>
        <w:spacing w:after="0" w:line="240" w:lineRule="auto"/>
        <w:ind w:right="21"/>
        <w:jc w:val="center"/>
        <w:rPr>
          <w:rFonts w:ascii="Times New Roman" w:eastAsia="Times New Roman" w:hAnsi="Times New Roman" w:cs="Times New Roman"/>
          <w:sz w:val="28"/>
          <w:szCs w:val="28"/>
          <w:lang w:eastAsia="ru-RU"/>
        </w:rPr>
      </w:pPr>
      <w:r w:rsidRPr="00BF3BC8">
        <w:rPr>
          <w:rFonts w:ascii="Times New Roman" w:hAnsi="Times New Roman" w:cs="Times New Roman"/>
          <w:bCs/>
          <w:sz w:val="28"/>
          <w:szCs w:val="28"/>
        </w:rPr>
        <w:t>местного бюджета Кочковского района муниципального образования Новосибирской области</w:t>
      </w:r>
    </w:p>
    <w:p w:rsidR="00F05BF7" w:rsidRPr="00F05BF7" w:rsidRDefault="00F05BF7" w:rsidP="00F05BF7">
      <w:pPr>
        <w:tabs>
          <w:tab w:val="left" w:pos="708"/>
          <w:tab w:val="center" w:pos="4536"/>
          <w:tab w:val="right" w:pos="9072"/>
        </w:tabs>
        <w:spacing w:after="0" w:line="240" w:lineRule="auto"/>
        <w:ind w:right="21"/>
        <w:jc w:val="center"/>
        <w:rPr>
          <w:rFonts w:ascii="Times New Roman" w:eastAsia="Times New Roman" w:hAnsi="Times New Roman" w:cs="Times New Roman"/>
          <w:sz w:val="28"/>
          <w:szCs w:val="20"/>
          <w:lang w:eastAsia="ru-RU"/>
        </w:rPr>
      </w:pPr>
    </w:p>
    <w:p w:rsidR="00F05BF7" w:rsidRPr="00F05BF7" w:rsidRDefault="00F702E8" w:rsidP="00F702E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05BF7" w:rsidRPr="00F05BF7">
        <w:rPr>
          <w:rFonts w:ascii="Times New Roman" w:eastAsia="Times New Roman" w:hAnsi="Times New Roman" w:cs="Times New Roman"/>
          <w:sz w:val="28"/>
          <w:szCs w:val="28"/>
          <w:lang w:eastAsia="ru-RU"/>
        </w:rPr>
        <w:t xml:space="preserve">В соответствии со статьей 217.1 Бюджетного кодекса Российской Федерации в целях организации составления и ведения кассового плана по исполнению </w:t>
      </w:r>
      <w:r w:rsidR="00903099">
        <w:rPr>
          <w:rFonts w:ascii="Times New Roman" w:eastAsia="Times New Roman" w:hAnsi="Times New Roman" w:cs="Times New Roman"/>
          <w:sz w:val="28"/>
          <w:szCs w:val="28"/>
          <w:lang w:eastAsia="ru-RU"/>
        </w:rPr>
        <w:t>местного</w:t>
      </w:r>
      <w:r w:rsidR="00F05BF7" w:rsidRPr="00F05BF7">
        <w:rPr>
          <w:rFonts w:ascii="Times New Roman" w:eastAsia="Times New Roman" w:hAnsi="Times New Roman" w:cs="Times New Roman"/>
          <w:sz w:val="28"/>
          <w:szCs w:val="28"/>
          <w:lang w:eastAsia="ru-RU"/>
        </w:rPr>
        <w:t xml:space="preserve"> бюджета </w:t>
      </w:r>
      <w:r w:rsidR="00CA0A55">
        <w:rPr>
          <w:rFonts w:ascii="Times New Roman" w:eastAsia="Times New Roman" w:hAnsi="Times New Roman" w:cs="Times New Roman"/>
          <w:sz w:val="28"/>
          <w:szCs w:val="28"/>
          <w:lang w:eastAsia="ru-RU"/>
        </w:rPr>
        <w:t>Кочковского</w:t>
      </w:r>
      <w:r w:rsidR="00F05BF7" w:rsidRPr="00F05BF7">
        <w:rPr>
          <w:rFonts w:ascii="Times New Roman" w:eastAsia="Times New Roman" w:hAnsi="Times New Roman" w:cs="Times New Roman"/>
          <w:sz w:val="28"/>
          <w:szCs w:val="28"/>
          <w:lang w:eastAsia="ru-RU"/>
        </w:rPr>
        <w:t xml:space="preserve"> района Новосибирской области, </w:t>
      </w:r>
    </w:p>
    <w:p w:rsidR="00F05BF7" w:rsidRPr="00F05BF7" w:rsidRDefault="00F05BF7" w:rsidP="00F05BF7">
      <w:pPr>
        <w:spacing w:after="0" w:line="240" w:lineRule="auto"/>
        <w:ind w:firstLine="720"/>
        <w:jc w:val="both"/>
        <w:rPr>
          <w:rFonts w:ascii="Times New Roman" w:eastAsia="Times New Roman" w:hAnsi="Times New Roman" w:cs="Times New Roman"/>
          <w:sz w:val="28"/>
          <w:szCs w:val="28"/>
          <w:lang w:eastAsia="ru-RU"/>
        </w:rPr>
      </w:pPr>
      <w:r w:rsidRPr="00F05BF7">
        <w:rPr>
          <w:rFonts w:ascii="Times New Roman" w:eastAsia="Times New Roman" w:hAnsi="Times New Roman" w:cs="Times New Roman"/>
          <w:sz w:val="28"/>
          <w:szCs w:val="28"/>
          <w:lang w:eastAsia="ru-RU"/>
        </w:rPr>
        <w:t>ПОСТАНОВЛЯ</w:t>
      </w:r>
      <w:r w:rsidR="00CA0A55">
        <w:rPr>
          <w:rFonts w:ascii="Times New Roman" w:eastAsia="Times New Roman" w:hAnsi="Times New Roman" w:cs="Times New Roman"/>
          <w:sz w:val="28"/>
          <w:szCs w:val="28"/>
          <w:lang w:eastAsia="ru-RU"/>
        </w:rPr>
        <w:t>Ю</w:t>
      </w:r>
      <w:r w:rsidRPr="00F05BF7">
        <w:rPr>
          <w:rFonts w:ascii="Times New Roman" w:eastAsia="Times New Roman" w:hAnsi="Times New Roman" w:cs="Times New Roman"/>
          <w:sz w:val="28"/>
          <w:szCs w:val="28"/>
          <w:lang w:eastAsia="ru-RU"/>
        </w:rPr>
        <w:t>:</w:t>
      </w:r>
    </w:p>
    <w:p w:rsidR="001B5A27" w:rsidRDefault="00F05BF7" w:rsidP="001B5A27">
      <w:pPr>
        <w:pStyle w:val="a8"/>
        <w:numPr>
          <w:ilvl w:val="0"/>
          <w:numId w:val="34"/>
        </w:numPr>
        <w:spacing w:after="0" w:line="240" w:lineRule="auto"/>
        <w:jc w:val="both"/>
        <w:rPr>
          <w:rFonts w:ascii="Times New Roman" w:eastAsia="Times New Roman" w:hAnsi="Times New Roman" w:cs="Times New Roman"/>
          <w:sz w:val="28"/>
          <w:szCs w:val="28"/>
          <w:lang w:eastAsia="ru-RU"/>
        </w:rPr>
      </w:pPr>
      <w:r w:rsidRPr="001B5A27">
        <w:rPr>
          <w:rFonts w:ascii="Times New Roman" w:eastAsia="Times New Roman" w:hAnsi="Times New Roman" w:cs="Times New Roman"/>
          <w:sz w:val="28"/>
          <w:szCs w:val="28"/>
          <w:lang w:eastAsia="ru-RU"/>
        </w:rPr>
        <w:t>Утвердить прилагаемый Порядок состав</w:t>
      </w:r>
      <w:r w:rsidR="001B5A27">
        <w:rPr>
          <w:rFonts w:ascii="Times New Roman" w:eastAsia="Times New Roman" w:hAnsi="Times New Roman" w:cs="Times New Roman"/>
          <w:sz w:val="28"/>
          <w:szCs w:val="28"/>
          <w:lang w:eastAsia="ru-RU"/>
        </w:rPr>
        <w:t>ления и ведения кассового</w:t>
      </w:r>
    </w:p>
    <w:p w:rsidR="00F05BF7" w:rsidRPr="001B5A27" w:rsidRDefault="001B5A27" w:rsidP="001B5A2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1B5A27">
        <w:rPr>
          <w:rFonts w:ascii="Times New Roman" w:eastAsia="Times New Roman" w:hAnsi="Times New Roman" w:cs="Times New Roman"/>
          <w:sz w:val="28"/>
          <w:szCs w:val="28"/>
          <w:lang w:eastAsia="ru-RU"/>
        </w:rPr>
        <w:t>лана</w:t>
      </w:r>
      <w:r>
        <w:rPr>
          <w:rFonts w:ascii="Times New Roman" w:eastAsia="Times New Roman" w:hAnsi="Times New Roman" w:cs="Times New Roman"/>
          <w:sz w:val="28"/>
          <w:szCs w:val="28"/>
          <w:lang w:eastAsia="ru-RU"/>
        </w:rPr>
        <w:t xml:space="preserve"> </w:t>
      </w:r>
      <w:r w:rsidR="00F05BF7" w:rsidRPr="001B5A27">
        <w:rPr>
          <w:rFonts w:ascii="Times New Roman" w:eastAsia="Times New Roman" w:hAnsi="Times New Roman" w:cs="Times New Roman"/>
          <w:sz w:val="28"/>
          <w:szCs w:val="28"/>
          <w:lang w:eastAsia="ru-RU"/>
        </w:rPr>
        <w:t xml:space="preserve">исполнения </w:t>
      </w:r>
      <w:r w:rsidR="00CA0A55" w:rsidRPr="001B5A27">
        <w:rPr>
          <w:rFonts w:ascii="Times New Roman" w:eastAsia="Times New Roman" w:hAnsi="Times New Roman" w:cs="Times New Roman"/>
          <w:sz w:val="28"/>
          <w:szCs w:val="28"/>
          <w:lang w:eastAsia="ru-RU"/>
        </w:rPr>
        <w:t>районного</w:t>
      </w:r>
      <w:r w:rsidR="00F05BF7" w:rsidRPr="001B5A27">
        <w:rPr>
          <w:rFonts w:ascii="Times New Roman" w:eastAsia="Times New Roman" w:hAnsi="Times New Roman" w:cs="Times New Roman"/>
          <w:sz w:val="28"/>
          <w:szCs w:val="28"/>
          <w:lang w:eastAsia="ru-RU"/>
        </w:rPr>
        <w:t xml:space="preserve"> бюджета </w:t>
      </w:r>
      <w:r w:rsidR="00CA0A55" w:rsidRPr="001B5A27">
        <w:rPr>
          <w:rFonts w:ascii="Times New Roman" w:eastAsia="Times New Roman" w:hAnsi="Times New Roman" w:cs="Times New Roman"/>
          <w:sz w:val="28"/>
          <w:szCs w:val="28"/>
          <w:lang w:eastAsia="ru-RU"/>
        </w:rPr>
        <w:t>Кочковского</w:t>
      </w:r>
      <w:r w:rsidR="00F05BF7" w:rsidRPr="001B5A27">
        <w:rPr>
          <w:rFonts w:ascii="Times New Roman" w:eastAsia="Times New Roman" w:hAnsi="Times New Roman" w:cs="Times New Roman"/>
          <w:sz w:val="28"/>
          <w:szCs w:val="28"/>
          <w:lang w:eastAsia="ru-RU"/>
        </w:rPr>
        <w:t xml:space="preserve"> района Новосибирской области. </w:t>
      </w:r>
    </w:p>
    <w:p w:rsidR="001B5A27" w:rsidRDefault="001B5A27" w:rsidP="001B5A27">
      <w:pPr>
        <w:pStyle w:val="a8"/>
        <w:numPr>
          <w:ilvl w:val="0"/>
          <w:numId w:val="3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применяется к правоотношениям, возникающим при</w:t>
      </w:r>
    </w:p>
    <w:p w:rsidR="001B5A27" w:rsidRPr="00FB1266" w:rsidRDefault="001B5A27" w:rsidP="001B5A27">
      <w:pPr>
        <w:spacing w:after="0" w:line="240" w:lineRule="auto"/>
        <w:jc w:val="both"/>
        <w:rPr>
          <w:rFonts w:ascii="Times New Roman" w:eastAsia="Times New Roman" w:hAnsi="Times New Roman" w:cs="Times New Roman"/>
          <w:sz w:val="28"/>
          <w:szCs w:val="28"/>
          <w:lang w:eastAsia="ru-RU"/>
        </w:rPr>
      </w:pPr>
      <w:r w:rsidRPr="00FB1266">
        <w:rPr>
          <w:rFonts w:ascii="Times New Roman" w:eastAsia="Times New Roman" w:hAnsi="Times New Roman" w:cs="Times New Roman"/>
          <w:sz w:val="28"/>
          <w:szCs w:val="28"/>
          <w:lang w:eastAsia="ru-RU"/>
        </w:rPr>
        <w:t xml:space="preserve">составлении и ведении </w:t>
      </w:r>
      <w:r>
        <w:rPr>
          <w:rFonts w:ascii="Times New Roman" w:eastAsia="Times New Roman" w:hAnsi="Times New Roman" w:cs="Times New Roman"/>
          <w:sz w:val="28"/>
          <w:szCs w:val="28"/>
          <w:lang w:eastAsia="ru-RU"/>
        </w:rPr>
        <w:t>кассового плана исполнения районного</w:t>
      </w:r>
      <w:r w:rsidRPr="00FB1266">
        <w:rPr>
          <w:rFonts w:ascii="Times New Roman" w:eastAsia="Times New Roman" w:hAnsi="Times New Roman" w:cs="Times New Roman"/>
          <w:bCs/>
          <w:sz w:val="28"/>
          <w:szCs w:val="28"/>
          <w:lang w:eastAsia="ru-RU"/>
        </w:rPr>
        <w:t xml:space="preserve"> бюджета Кочковского района Новосибирской области</w:t>
      </w:r>
      <w:r>
        <w:rPr>
          <w:rFonts w:ascii="Times New Roman" w:eastAsia="Times New Roman" w:hAnsi="Times New Roman" w:cs="Times New Roman"/>
          <w:bCs/>
          <w:sz w:val="28"/>
          <w:szCs w:val="28"/>
          <w:lang w:eastAsia="ru-RU"/>
        </w:rPr>
        <w:t xml:space="preserve"> начиная с 1 января 2019 года.</w:t>
      </w:r>
    </w:p>
    <w:p w:rsidR="00F05BF7" w:rsidRPr="00F05BF7" w:rsidRDefault="001B5A27" w:rsidP="009807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05BF7">
        <w:rPr>
          <w:rFonts w:ascii="Times New Roman" w:eastAsia="Times New Roman" w:hAnsi="Times New Roman" w:cs="Times New Roman"/>
          <w:sz w:val="28"/>
          <w:szCs w:val="28"/>
          <w:lang w:eastAsia="ru-RU"/>
        </w:rPr>
        <w:t>.</w:t>
      </w:r>
      <w:r w:rsidR="00CA0A55">
        <w:rPr>
          <w:rFonts w:ascii="Times New Roman" w:eastAsia="Times New Roman" w:hAnsi="Times New Roman" w:cs="Times New Roman"/>
          <w:sz w:val="28"/>
          <w:szCs w:val="28"/>
          <w:lang w:eastAsia="ru-RU"/>
        </w:rPr>
        <w:t xml:space="preserve"> </w:t>
      </w:r>
      <w:r w:rsidR="00980766">
        <w:rPr>
          <w:rFonts w:ascii="Times New Roman" w:eastAsia="Times New Roman" w:hAnsi="Times New Roman" w:cs="Times New Roman"/>
          <w:sz w:val="28"/>
          <w:szCs w:val="28"/>
          <w:lang w:eastAsia="ru-RU"/>
        </w:rPr>
        <w:t>Признать утратившим силу п</w:t>
      </w:r>
      <w:r w:rsidR="00F05BF7" w:rsidRPr="00F05BF7">
        <w:rPr>
          <w:rFonts w:ascii="Times New Roman" w:eastAsia="Times New Roman" w:hAnsi="Times New Roman" w:cs="Times New Roman"/>
          <w:sz w:val="28"/>
          <w:szCs w:val="28"/>
          <w:lang w:eastAsia="ru-RU"/>
        </w:rPr>
        <w:t xml:space="preserve">остановление администрации </w:t>
      </w:r>
      <w:r w:rsidR="00CA0A55">
        <w:rPr>
          <w:rFonts w:ascii="Times New Roman" w:eastAsia="Times New Roman" w:hAnsi="Times New Roman" w:cs="Times New Roman"/>
          <w:sz w:val="28"/>
          <w:szCs w:val="28"/>
          <w:lang w:eastAsia="ru-RU"/>
        </w:rPr>
        <w:t>Кочковского</w:t>
      </w:r>
      <w:r w:rsidR="00F05BF7" w:rsidRPr="00F05BF7">
        <w:rPr>
          <w:rFonts w:ascii="Times New Roman" w:eastAsia="Times New Roman" w:hAnsi="Times New Roman" w:cs="Times New Roman"/>
          <w:sz w:val="28"/>
          <w:szCs w:val="28"/>
          <w:lang w:eastAsia="ru-RU"/>
        </w:rPr>
        <w:t xml:space="preserve"> района Новосибирской области от </w:t>
      </w:r>
      <w:r w:rsidR="00CA0A55">
        <w:rPr>
          <w:rFonts w:ascii="Times New Roman" w:eastAsia="Times New Roman" w:hAnsi="Times New Roman" w:cs="Times New Roman"/>
          <w:sz w:val="28"/>
          <w:szCs w:val="28"/>
          <w:lang w:eastAsia="ru-RU"/>
        </w:rPr>
        <w:t>19</w:t>
      </w:r>
      <w:r w:rsidR="00F05BF7" w:rsidRPr="00F05BF7">
        <w:rPr>
          <w:rFonts w:ascii="Times New Roman" w:eastAsia="Times New Roman" w:hAnsi="Times New Roman" w:cs="Times New Roman"/>
          <w:sz w:val="28"/>
          <w:szCs w:val="28"/>
          <w:lang w:eastAsia="ru-RU"/>
        </w:rPr>
        <w:t>.</w:t>
      </w:r>
      <w:r w:rsidR="00903099">
        <w:rPr>
          <w:rFonts w:ascii="Times New Roman" w:eastAsia="Times New Roman" w:hAnsi="Times New Roman" w:cs="Times New Roman"/>
          <w:sz w:val="28"/>
          <w:szCs w:val="28"/>
          <w:lang w:eastAsia="ru-RU"/>
        </w:rPr>
        <w:t>11</w:t>
      </w:r>
      <w:r w:rsidR="00F05BF7" w:rsidRPr="00F05BF7">
        <w:rPr>
          <w:rFonts w:ascii="Times New Roman" w:eastAsia="Times New Roman" w:hAnsi="Times New Roman" w:cs="Times New Roman"/>
          <w:sz w:val="28"/>
          <w:szCs w:val="28"/>
          <w:lang w:eastAsia="ru-RU"/>
        </w:rPr>
        <w:t>.201</w:t>
      </w:r>
      <w:r w:rsidR="00903099">
        <w:rPr>
          <w:rFonts w:ascii="Times New Roman" w:eastAsia="Times New Roman" w:hAnsi="Times New Roman" w:cs="Times New Roman"/>
          <w:sz w:val="28"/>
          <w:szCs w:val="28"/>
          <w:lang w:eastAsia="ru-RU"/>
        </w:rPr>
        <w:t>8</w:t>
      </w:r>
      <w:r w:rsidR="00F05BF7" w:rsidRPr="00F05BF7">
        <w:rPr>
          <w:rFonts w:ascii="Times New Roman" w:eastAsia="Times New Roman" w:hAnsi="Times New Roman" w:cs="Times New Roman"/>
          <w:sz w:val="28"/>
          <w:szCs w:val="28"/>
          <w:lang w:eastAsia="ru-RU"/>
        </w:rPr>
        <w:t xml:space="preserve"> № </w:t>
      </w:r>
      <w:r w:rsidR="00CA0A55">
        <w:rPr>
          <w:rFonts w:ascii="Times New Roman" w:eastAsia="Times New Roman" w:hAnsi="Times New Roman" w:cs="Times New Roman"/>
          <w:sz w:val="28"/>
          <w:szCs w:val="28"/>
          <w:lang w:eastAsia="ru-RU"/>
        </w:rPr>
        <w:t>5</w:t>
      </w:r>
      <w:r w:rsidR="00903099">
        <w:rPr>
          <w:rFonts w:ascii="Times New Roman" w:eastAsia="Times New Roman" w:hAnsi="Times New Roman" w:cs="Times New Roman"/>
          <w:sz w:val="28"/>
          <w:szCs w:val="28"/>
          <w:lang w:eastAsia="ru-RU"/>
        </w:rPr>
        <w:t>08</w:t>
      </w:r>
      <w:r w:rsidR="00CA0A55">
        <w:rPr>
          <w:rFonts w:ascii="Times New Roman" w:eastAsia="Times New Roman" w:hAnsi="Times New Roman" w:cs="Times New Roman"/>
          <w:sz w:val="28"/>
          <w:szCs w:val="28"/>
          <w:lang w:eastAsia="ru-RU"/>
        </w:rPr>
        <w:t>-па</w:t>
      </w:r>
      <w:r w:rsidR="00F05BF7" w:rsidRPr="00F05BF7">
        <w:rPr>
          <w:rFonts w:ascii="Times New Roman" w:eastAsia="Times New Roman" w:hAnsi="Times New Roman" w:cs="Times New Roman"/>
          <w:sz w:val="28"/>
          <w:szCs w:val="28"/>
          <w:lang w:eastAsia="ru-RU"/>
        </w:rPr>
        <w:t xml:space="preserve"> «Об утверждении Порядка составления и ведения кассового плана </w:t>
      </w:r>
      <w:r w:rsidR="00CA0A55">
        <w:rPr>
          <w:rFonts w:ascii="Times New Roman" w:eastAsia="Times New Roman" w:hAnsi="Times New Roman" w:cs="Times New Roman"/>
          <w:sz w:val="28"/>
          <w:szCs w:val="28"/>
          <w:lang w:eastAsia="ru-RU"/>
        </w:rPr>
        <w:t>районного</w:t>
      </w:r>
      <w:r w:rsidR="00F05BF7" w:rsidRPr="00F05BF7">
        <w:rPr>
          <w:rFonts w:ascii="Times New Roman" w:eastAsia="Times New Roman" w:hAnsi="Times New Roman" w:cs="Times New Roman"/>
          <w:sz w:val="28"/>
          <w:szCs w:val="28"/>
          <w:lang w:eastAsia="ru-RU"/>
        </w:rPr>
        <w:t xml:space="preserve"> бюджета, утверждения и доведения до </w:t>
      </w:r>
      <w:r w:rsidR="00CA0A55">
        <w:rPr>
          <w:rFonts w:ascii="Times New Roman" w:eastAsia="Times New Roman" w:hAnsi="Times New Roman" w:cs="Times New Roman"/>
          <w:sz w:val="28"/>
          <w:szCs w:val="28"/>
          <w:lang w:eastAsia="ru-RU"/>
        </w:rPr>
        <w:t xml:space="preserve">получателей бюджетных </w:t>
      </w:r>
      <w:r w:rsidR="00F05BF7" w:rsidRPr="00F05BF7">
        <w:rPr>
          <w:rFonts w:ascii="Times New Roman" w:eastAsia="Times New Roman" w:hAnsi="Times New Roman" w:cs="Times New Roman"/>
          <w:sz w:val="28"/>
          <w:szCs w:val="28"/>
          <w:lang w:eastAsia="ru-RU"/>
        </w:rPr>
        <w:t xml:space="preserve">средств </w:t>
      </w:r>
      <w:r w:rsidR="00CA0A55">
        <w:rPr>
          <w:rFonts w:ascii="Times New Roman" w:eastAsia="Times New Roman" w:hAnsi="Times New Roman" w:cs="Times New Roman"/>
          <w:sz w:val="28"/>
          <w:szCs w:val="28"/>
          <w:lang w:eastAsia="ru-RU"/>
        </w:rPr>
        <w:t>районного</w:t>
      </w:r>
      <w:r w:rsidR="00F05BF7" w:rsidRPr="00F05BF7">
        <w:rPr>
          <w:rFonts w:ascii="Times New Roman" w:eastAsia="Times New Roman" w:hAnsi="Times New Roman" w:cs="Times New Roman"/>
          <w:sz w:val="28"/>
          <w:szCs w:val="28"/>
          <w:lang w:eastAsia="ru-RU"/>
        </w:rPr>
        <w:t xml:space="preserve"> бюджета предельного объема оплаты денежных обязательств в соответствующем периоде текущего финансо</w:t>
      </w:r>
      <w:r w:rsidR="00143A25">
        <w:rPr>
          <w:rFonts w:ascii="Times New Roman" w:eastAsia="Times New Roman" w:hAnsi="Times New Roman" w:cs="Times New Roman"/>
          <w:sz w:val="28"/>
          <w:szCs w:val="28"/>
          <w:lang w:eastAsia="ru-RU"/>
        </w:rPr>
        <w:t>вого года».</w:t>
      </w:r>
    </w:p>
    <w:p w:rsidR="00CA0A55" w:rsidRPr="001B5A27" w:rsidRDefault="00CA0A55" w:rsidP="001B5A27">
      <w:pPr>
        <w:pStyle w:val="a8"/>
        <w:widowControl w:val="0"/>
        <w:numPr>
          <w:ilvl w:val="0"/>
          <w:numId w:val="36"/>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B5A27">
        <w:rPr>
          <w:rFonts w:ascii="Times New Roman" w:eastAsia="Times New Roman" w:hAnsi="Times New Roman" w:cs="Times New Roman"/>
          <w:bCs/>
          <w:sz w:val="28"/>
          <w:szCs w:val="28"/>
          <w:lang w:eastAsia="ru-RU"/>
        </w:rPr>
        <w:t>Управляющему делами администрации Кочковского района</w:t>
      </w:r>
    </w:p>
    <w:p w:rsidR="00CA0A55" w:rsidRPr="00CA0A55" w:rsidRDefault="00CA0A55" w:rsidP="00CA0A5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CA0A55">
        <w:rPr>
          <w:rFonts w:ascii="Times New Roman" w:eastAsia="Times New Roman" w:hAnsi="Times New Roman" w:cs="Times New Roman"/>
          <w:bCs/>
          <w:sz w:val="28"/>
          <w:szCs w:val="28"/>
          <w:lang w:eastAsia="ru-RU"/>
        </w:rPr>
        <w:t xml:space="preserve">Новосибирской области (Н.Н. </w:t>
      </w:r>
      <w:proofErr w:type="spellStart"/>
      <w:r w:rsidRPr="00CA0A55">
        <w:rPr>
          <w:rFonts w:ascii="Times New Roman" w:eastAsia="Times New Roman" w:hAnsi="Times New Roman" w:cs="Times New Roman"/>
          <w:bCs/>
          <w:sz w:val="28"/>
          <w:szCs w:val="28"/>
          <w:lang w:eastAsia="ru-RU"/>
        </w:rPr>
        <w:t>Храпаль</w:t>
      </w:r>
      <w:proofErr w:type="spellEnd"/>
      <w:r w:rsidRPr="00CA0A55">
        <w:rPr>
          <w:rFonts w:ascii="Times New Roman" w:eastAsia="Times New Roman" w:hAnsi="Times New Roman" w:cs="Times New Roman"/>
          <w:bCs/>
          <w:sz w:val="28"/>
          <w:szCs w:val="28"/>
          <w:lang w:eastAsia="ru-RU"/>
        </w:rPr>
        <w:t>) разместить настоящее постановление на официальном сайте администрации Кочковского района Новосибирской области и опубликовать в периодическом печатном издании органов местного самоуправления Кочковского района Новосибирской области «Вестник Кочковского района».</w:t>
      </w:r>
    </w:p>
    <w:p w:rsidR="00CA0A55" w:rsidRPr="00F870F7" w:rsidRDefault="001B5A27" w:rsidP="00CA0A55">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5</w:t>
      </w:r>
      <w:r w:rsidR="00CA0A55">
        <w:rPr>
          <w:rFonts w:ascii="Times New Roman" w:eastAsia="Times New Roman" w:hAnsi="Times New Roman" w:cs="Times New Roman"/>
          <w:sz w:val="28"/>
          <w:szCs w:val="28"/>
          <w:lang w:eastAsia="ru-RU"/>
        </w:rPr>
        <w:t xml:space="preserve">. </w:t>
      </w:r>
      <w:r w:rsidR="00CA0A55" w:rsidRPr="00F870F7">
        <w:rPr>
          <w:rFonts w:ascii="Times New Roman" w:eastAsia="Times New Roman" w:hAnsi="Times New Roman" w:cs="Times New Roman"/>
          <w:sz w:val="28"/>
          <w:szCs w:val="20"/>
          <w:lang w:eastAsia="ru-RU"/>
        </w:rPr>
        <w:t xml:space="preserve">Контроль за исполнением постановления возложить на заместителя главы администрации </w:t>
      </w:r>
      <w:r w:rsidR="00CA0A55">
        <w:rPr>
          <w:rFonts w:ascii="Times New Roman" w:eastAsia="Times New Roman" w:hAnsi="Times New Roman" w:cs="Times New Roman"/>
          <w:sz w:val="28"/>
          <w:szCs w:val="20"/>
          <w:lang w:eastAsia="ru-RU"/>
        </w:rPr>
        <w:t>Кочковского</w:t>
      </w:r>
      <w:r w:rsidR="00CA0A55" w:rsidRPr="00F870F7">
        <w:rPr>
          <w:rFonts w:ascii="Times New Roman" w:eastAsia="Times New Roman" w:hAnsi="Times New Roman" w:cs="Times New Roman"/>
          <w:sz w:val="28"/>
          <w:szCs w:val="20"/>
          <w:lang w:eastAsia="ru-RU"/>
        </w:rPr>
        <w:t xml:space="preserve"> района Новосибирской области </w:t>
      </w:r>
      <w:r w:rsidR="00CA0A55">
        <w:rPr>
          <w:rFonts w:ascii="Times New Roman" w:eastAsia="Times New Roman" w:hAnsi="Times New Roman" w:cs="Times New Roman"/>
          <w:sz w:val="28"/>
          <w:szCs w:val="20"/>
          <w:lang w:eastAsia="ru-RU"/>
        </w:rPr>
        <w:t>Белоус</w:t>
      </w:r>
      <w:r w:rsidR="00CA0A55" w:rsidRPr="00F870F7">
        <w:rPr>
          <w:rFonts w:ascii="Times New Roman" w:eastAsia="Times New Roman" w:hAnsi="Times New Roman" w:cs="Times New Roman"/>
          <w:sz w:val="28"/>
          <w:szCs w:val="20"/>
          <w:lang w:eastAsia="ru-RU"/>
        </w:rPr>
        <w:t xml:space="preserve"> М.В</w:t>
      </w:r>
      <w:r w:rsidR="00CA0A55">
        <w:rPr>
          <w:rFonts w:ascii="Times New Roman" w:eastAsia="Times New Roman" w:hAnsi="Times New Roman" w:cs="Times New Roman"/>
          <w:sz w:val="28"/>
          <w:szCs w:val="20"/>
          <w:lang w:eastAsia="ru-RU"/>
        </w:rPr>
        <w:t>.</w:t>
      </w:r>
    </w:p>
    <w:p w:rsidR="00CA0A55" w:rsidRDefault="00CA0A55" w:rsidP="00CA0A55">
      <w:pPr>
        <w:widowControl w:val="0"/>
        <w:spacing w:after="0" w:line="240" w:lineRule="auto"/>
        <w:ind w:firstLine="709"/>
        <w:jc w:val="both"/>
        <w:rPr>
          <w:rFonts w:ascii="Times New Roman" w:eastAsia="Times New Roman" w:hAnsi="Times New Roman" w:cs="Times New Roman"/>
          <w:sz w:val="28"/>
          <w:szCs w:val="20"/>
          <w:lang w:eastAsia="ru-RU"/>
        </w:rPr>
      </w:pPr>
    </w:p>
    <w:p w:rsidR="00CA0A55" w:rsidRPr="00F870F7" w:rsidRDefault="00CA0A55" w:rsidP="00CA0A55">
      <w:pPr>
        <w:spacing w:after="0" w:line="240" w:lineRule="auto"/>
        <w:jc w:val="both"/>
        <w:rPr>
          <w:rFonts w:ascii="Times New Roman" w:eastAsia="Times New Roman" w:hAnsi="Times New Roman" w:cs="Times New Roman"/>
          <w:sz w:val="28"/>
          <w:szCs w:val="28"/>
          <w:lang w:eastAsia="ru-RU"/>
        </w:rPr>
      </w:pPr>
      <w:r w:rsidRPr="00F870F7">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eastAsia="ru-RU"/>
        </w:rPr>
        <w:t>Кочковского</w:t>
      </w:r>
      <w:r w:rsidRPr="00F870F7">
        <w:rPr>
          <w:rFonts w:ascii="Times New Roman" w:eastAsia="Times New Roman" w:hAnsi="Times New Roman" w:cs="Times New Roman"/>
          <w:sz w:val="28"/>
          <w:szCs w:val="28"/>
          <w:lang w:eastAsia="ru-RU"/>
        </w:rPr>
        <w:t xml:space="preserve"> района </w:t>
      </w:r>
    </w:p>
    <w:p w:rsidR="00CA0A55" w:rsidRPr="00F870F7" w:rsidRDefault="00CA0A55" w:rsidP="00CA0A55">
      <w:pPr>
        <w:spacing w:after="0" w:line="240" w:lineRule="auto"/>
        <w:jc w:val="both"/>
        <w:rPr>
          <w:rFonts w:ascii="Times New Roman" w:eastAsia="Times New Roman" w:hAnsi="Times New Roman" w:cs="Times New Roman"/>
          <w:sz w:val="28"/>
          <w:szCs w:val="28"/>
          <w:lang w:eastAsia="ru-RU"/>
        </w:rPr>
      </w:pPr>
      <w:r w:rsidRPr="00F870F7">
        <w:rPr>
          <w:rFonts w:ascii="Times New Roman" w:eastAsia="Times New Roman" w:hAnsi="Times New Roman" w:cs="Times New Roman"/>
          <w:sz w:val="28"/>
          <w:szCs w:val="28"/>
          <w:lang w:eastAsia="ru-RU"/>
        </w:rPr>
        <w:t xml:space="preserve">Новосибирской области </w:t>
      </w:r>
      <w:r w:rsidRPr="00F870F7">
        <w:rPr>
          <w:rFonts w:ascii="Times New Roman" w:eastAsia="Times New Roman" w:hAnsi="Times New Roman" w:cs="Times New Roman"/>
          <w:sz w:val="28"/>
          <w:szCs w:val="28"/>
          <w:lang w:eastAsia="ru-RU"/>
        </w:rPr>
        <w:tab/>
      </w:r>
      <w:r w:rsidRPr="00F870F7">
        <w:rPr>
          <w:rFonts w:ascii="Times New Roman" w:eastAsia="Times New Roman" w:hAnsi="Times New Roman" w:cs="Times New Roman"/>
          <w:sz w:val="28"/>
          <w:szCs w:val="28"/>
          <w:lang w:eastAsia="ru-RU"/>
        </w:rPr>
        <w:tab/>
      </w:r>
      <w:r w:rsidRPr="00F870F7">
        <w:rPr>
          <w:rFonts w:ascii="Times New Roman" w:eastAsia="Times New Roman" w:hAnsi="Times New Roman" w:cs="Times New Roman"/>
          <w:sz w:val="28"/>
          <w:szCs w:val="28"/>
          <w:lang w:eastAsia="ru-RU"/>
        </w:rPr>
        <w:tab/>
      </w:r>
      <w:r w:rsidRPr="00F870F7">
        <w:rPr>
          <w:rFonts w:ascii="Times New Roman" w:eastAsia="Times New Roman" w:hAnsi="Times New Roman" w:cs="Times New Roman"/>
          <w:sz w:val="28"/>
          <w:szCs w:val="28"/>
          <w:lang w:eastAsia="ru-RU"/>
        </w:rPr>
        <w:tab/>
      </w:r>
      <w:r w:rsidRPr="00F870F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F870F7">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П.А.Шилин</w:t>
      </w:r>
      <w:proofErr w:type="spellEnd"/>
    </w:p>
    <w:p w:rsidR="00980766" w:rsidRDefault="00980766" w:rsidP="00CA0A55">
      <w:pPr>
        <w:spacing w:after="0" w:line="240" w:lineRule="auto"/>
        <w:rPr>
          <w:rFonts w:ascii="Times New Roman" w:eastAsia="Times New Roman" w:hAnsi="Times New Roman" w:cs="Times New Roman"/>
          <w:sz w:val="20"/>
          <w:szCs w:val="20"/>
          <w:lang w:eastAsia="ru-RU"/>
        </w:rPr>
      </w:pPr>
    </w:p>
    <w:p w:rsidR="00F05BF7" w:rsidRPr="00CA0A55" w:rsidRDefault="00CA0A55" w:rsidP="00CA0A55">
      <w:pPr>
        <w:spacing w:after="0" w:line="240" w:lineRule="auto"/>
        <w:rPr>
          <w:rFonts w:ascii="Times New Roman" w:eastAsia="Times New Roman" w:hAnsi="Times New Roman" w:cs="Times New Roman"/>
          <w:sz w:val="20"/>
          <w:szCs w:val="20"/>
          <w:lang w:eastAsia="ru-RU"/>
        </w:rPr>
      </w:pPr>
      <w:proofErr w:type="spellStart"/>
      <w:r w:rsidRPr="00CA0A55">
        <w:rPr>
          <w:rFonts w:ascii="Times New Roman" w:eastAsia="Times New Roman" w:hAnsi="Times New Roman" w:cs="Times New Roman"/>
          <w:sz w:val="20"/>
          <w:szCs w:val="20"/>
          <w:lang w:eastAsia="ru-RU"/>
        </w:rPr>
        <w:t>Гусаренко</w:t>
      </w:r>
      <w:proofErr w:type="spellEnd"/>
      <w:r w:rsidRPr="00CA0A55">
        <w:rPr>
          <w:rFonts w:ascii="Times New Roman" w:eastAsia="Times New Roman" w:hAnsi="Times New Roman" w:cs="Times New Roman"/>
          <w:sz w:val="20"/>
          <w:szCs w:val="20"/>
          <w:lang w:eastAsia="ru-RU"/>
        </w:rPr>
        <w:t xml:space="preserve"> Н.А.</w:t>
      </w:r>
    </w:p>
    <w:p w:rsidR="00CA0A55" w:rsidRPr="00CA0A55" w:rsidRDefault="00CA0A55" w:rsidP="00CA0A55">
      <w:pPr>
        <w:spacing w:after="0" w:line="240" w:lineRule="auto"/>
        <w:rPr>
          <w:rFonts w:ascii="Times New Roman" w:eastAsia="Times New Roman" w:hAnsi="Times New Roman" w:cs="Times New Roman"/>
          <w:sz w:val="20"/>
          <w:szCs w:val="20"/>
          <w:lang w:eastAsia="ru-RU"/>
        </w:rPr>
      </w:pPr>
      <w:r w:rsidRPr="00CA0A55">
        <w:rPr>
          <w:rFonts w:ascii="Times New Roman" w:eastAsia="Times New Roman" w:hAnsi="Times New Roman" w:cs="Times New Roman"/>
          <w:sz w:val="20"/>
          <w:szCs w:val="20"/>
          <w:lang w:eastAsia="ru-RU"/>
        </w:rPr>
        <w:t>22418</w:t>
      </w:r>
    </w:p>
    <w:p w:rsidR="00F05BF7" w:rsidRPr="00F05BF7" w:rsidRDefault="00F702E8" w:rsidP="00CA0A55">
      <w:pPr>
        <w:autoSpaceDE w:val="0"/>
        <w:autoSpaceDN w:val="0"/>
        <w:adjustRightInd w:val="0"/>
        <w:spacing w:after="0" w:line="240" w:lineRule="auto"/>
        <w:ind w:firstLine="5529"/>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F05BF7" w:rsidRPr="00F05BF7" w:rsidRDefault="00F702E8" w:rsidP="00F702E8">
      <w:pPr>
        <w:autoSpaceDE w:val="0"/>
        <w:autoSpaceDN w:val="0"/>
        <w:adjustRightInd w:val="0"/>
        <w:spacing w:after="0" w:line="240" w:lineRule="auto"/>
        <w:ind w:firstLine="5529"/>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F05BF7" w:rsidRPr="00F05BF7">
        <w:rPr>
          <w:rFonts w:ascii="Times New Roman" w:eastAsia="Times New Roman" w:hAnsi="Times New Roman" w:cs="Times New Roman"/>
          <w:sz w:val="28"/>
          <w:szCs w:val="28"/>
          <w:lang w:eastAsia="ru-RU"/>
        </w:rPr>
        <w:t xml:space="preserve"> администрации</w:t>
      </w:r>
      <w:bookmarkStart w:id="0" w:name="_GoBack"/>
      <w:bookmarkEnd w:id="0"/>
    </w:p>
    <w:p w:rsidR="00F05BF7" w:rsidRPr="00F05BF7" w:rsidRDefault="00CA0A55" w:rsidP="00CA0A55">
      <w:pPr>
        <w:autoSpaceDE w:val="0"/>
        <w:autoSpaceDN w:val="0"/>
        <w:adjustRightInd w:val="0"/>
        <w:spacing w:after="0" w:line="240" w:lineRule="auto"/>
        <w:ind w:firstLine="5529"/>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Кочковского</w:t>
      </w:r>
      <w:r w:rsidR="00F05BF7" w:rsidRPr="00F05BF7">
        <w:rPr>
          <w:rFonts w:ascii="Times New Roman" w:eastAsia="Times New Roman" w:hAnsi="Times New Roman" w:cs="Times New Roman"/>
          <w:sz w:val="28"/>
          <w:szCs w:val="28"/>
          <w:lang w:eastAsia="ru-RU"/>
        </w:rPr>
        <w:t xml:space="preserve"> района</w:t>
      </w:r>
    </w:p>
    <w:p w:rsidR="00F05BF7" w:rsidRPr="00F05BF7" w:rsidRDefault="00F05BF7" w:rsidP="00CA0A55">
      <w:pPr>
        <w:autoSpaceDE w:val="0"/>
        <w:autoSpaceDN w:val="0"/>
        <w:adjustRightInd w:val="0"/>
        <w:spacing w:after="0" w:line="240" w:lineRule="auto"/>
        <w:ind w:firstLine="5529"/>
        <w:jc w:val="right"/>
        <w:outlineLvl w:val="0"/>
        <w:rPr>
          <w:rFonts w:ascii="Times New Roman" w:eastAsia="Times New Roman" w:hAnsi="Times New Roman" w:cs="Times New Roman"/>
          <w:sz w:val="28"/>
          <w:szCs w:val="28"/>
          <w:lang w:eastAsia="ru-RU"/>
        </w:rPr>
      </w:pPr>
      <w:r w:rsidRPr="00F05BF7">
        <w:rPr>
          <w:rFonts w:ascii="Times New Roman" w:eastAsia="Times New Roman" w:hAnsi="Times New Roman" w:cs="Times New Roman"/>
          <w:sz w:val="28"/>
          <w:szCs w:val="28"/>
          <w:lang w:eastAsia="ru-RU"/>
        </w:rPr>
        <w:t>Новосибирской области</w:t>
      </w:r>
    </w:p>
    <w:p w:rsidR="00F05BF7" w:rsidRPr="00F05BF7" w:rsidRDefault="00F05BF7" w:rsidP="00CA0A55">
      <w:pPr>
        <w:autoSpaceDE w:val="0"/>
        <w:autoSpaceDN w:val="0"/>
        <w:adjustRightInd w:val="0"/>
        <w:spacing w:after="0" w:line="240" w:lineRule="auto"/>
        <w:ind w:firstLine="5529"/>
        <w:jc w:val="right"/>
        <w:outlineLvl w:val="0"/>
        <w:rPr>
          <w:rFonts w:ascii="Times New Roman" w:eastAsia="Times New Roman" w:hAnsi="Times New Roman" w:cs="Times New Roman"/>
          <w:sz w:val="28"/>
          <w:szCs w:val="28"/>
          <w:lang w:eastAsia="ru-RU"/>
        </w:rPr>
      </w:pPr>
      <w:r w:rsidRPr="00F05BF7">
        <w:rPr>
          <w:rFonts w:ascii="Times New Roman" w:eastAsia="Times New Roman" w:hAnsi="Times New Roman" w:cs="Times New Roman"/>
          <w:sz w:val="28"/>
          <w:szCs w:val="28"/>
          <w:lang w:eastAsia="ru-RU"/>
        </w:rPr>
        <w:t xml:space="preserve">от </w:t>
      </w:r>
      <w:r w:rsidR="00903099">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w:t>
      </w:r>
      <w:r w:rsidR="00903099">
        <w:rPr>
          <w:rFonts w:ascii="Times New Roman" w:eastAsia="Times New Roman" w:hAnsi="Times New Roman" w:cs="Times New Roman"/>
          <w:sz w:val="28"/>
          <w:szCs w:val="28"/>
          <w:lang w:eastAsia="ru-RU"/>
        </w:rPr>
        <w:t>07</w:t>
      </w:r>
      <w:r>
        <w:rPr>
          <w:rFonts w:ascii="Times New Roman" w:eastAsia="Times New Roman" w:hAnsi="Times New Roman" w:cs="Times New Roman"/>
          <w:sz w:val="28"/>
          <w:szCs w:val="28"/>
          <w:lang w:eastAsia="ru-RU"/>
        </w:rPr>
        <w:t>.201</w:t>
      </w:r>
      <w:r w:rsidR="00903099">
        <w:rPr>
          <w:rFonts w:ascii="Times New Roman" w:eastAsia="Times New Roman" w:hAnsi="Times New Roman" w:cs="Times New Roman"/>
          <w:sz w:val="28"/>
          <w:szCs w:val="28"/>
          <w:lang w:eastAsia="ru-RU"/>
        </w:rPr>
        <w:t>9</w:t>
      </w:r>
      <w:r w:rsidRPr="00F05BF7">
        <w:rPr>
          <w:rFonts w:ascii="Times New Roman" w:eastAsia="Times New Roman" w:hAnsi="Times New Roman" w:cs="Times New Roman"/>
          <w:sz w:val="28"/>
          <w:szCs w:val="28"/>
          <w:lang w:eastAsia="ru-RU"/>
        </w:rPr>
        <w:t xml:space="preserve"> № </w:t>
      </w:r>
      <w:r w:rsidR="00903099">
        <w:rPr>
          <w:rFonts w:ascii="Times New Roman" w:eastAsia="Times New Roman" w:hAnsi="Times New Roman" w:cs="Times New Roman"/>
          <w:sz w:val="28"/>
          <w:szCs w:val="28"/>
          <w:lang w:eastAsia="ru-RU"/>
        </w:rPr>
        <w:t>334</w:t>
      </w:r>
      <w:r w:rsidR="00CA0A55">
        <w:rPr>
          <w:rFonts w:ascii="Times New Roman" w:eastAsia="Times New Roman" w:hAnsi="Times New Roman" w:cs="Times New Roman"/>
          <w:sz w:val="28"/>
          <w:szCs w:val="28"/>
          <w:lang w:eastAsia="ru-RU"/>
        </w:rPr>
        <w:t>-па</w:t>
      </w:r>
    </w:p>
    <w:p w:rsidR="00F05BF7" w:rsidRPr="00F05BF7" w:rsidRDefault="00F05BF7" w:rsidP="00C40AF2">
      <w:pPr>
        <w:autoSpaceDE w:val="0"/>
        <w:autoSpaceDN w:val="0"/>
        <w:adjustRightInd w:val="0"/>
        <w:spacing w:after="0" w:line="240" w:lineRule="auto"/>
        <w:ind w:firstLine="5529"/>
        <w:jc w:val="center"/>
        <w:rPr>
          <w:rFonts w:ascii="Times New Roman" w:eastAsia="Times New Roman" w:hAnsi="Times New Roman" w:cs="Times New Roman"/>
          <w:bCs/>
          <w:sz w:val="28"/>
          <w:szCs w:val="28"/>
          <w:lang w:eastAsia="ru-RU"/>
        </w:rPr>
      </w:pPr>
    </w:p>
    <w:p w:rsidR="001061DF" w:rsidRPr="00BF3BC8" w:rsidRDefault="001061DF" w:rsidP="00084D14">
      <w:pPr>
        <w:autoSpaceDE w:val="0"/>
        <w:autoSpaceDN w:val="0"/>
        <w:adjustRightInd w:val="0"/>
        <w:spacing w:after="0" w:line="240" w:lineRule="auto"/>
        <w:jc w:val="center"/>
        <w:rPr>
          <w:rFonts w:ascii="Times New Roman" w:hAnsi="Times New Roman" w:cs="Times New Roman"/>
          <w:bCs/>
          <w:sz w:val="28"/>
          <w:szCs w:val="28"/>
        </w:rPr>
      </w:pPr>
      <w:r w:rsidRPr="00BF3BC8">
        <w:rPr>
          <w:rFonts w:ascii="Times New Roman" w:hAnsi="Times New Roman" w:cs="Times New Roman"/>
          <w:bCs/>
          <w:sz w:val="28"/>
          <w:szCs w:val="28"/>
        </w:rPr>
        <w:t>ПОРЯДОК</w:t>
      </w:r>
    </w:p>
    <w:p w:rsidR="001061DF" w:rsidRPr="00BF3BC8" w:rsidRDefault="001061DF" w:rsidP="00084D14">
      <w:pPr>
        <w:autoSpaceDE w:val="0"/>
        <w:autoSpaceDN w:val="0"/>
        <w:adjustRightInd w:val="0"/>
        <w:spacing w:after="0" w:line="240" w:lineRule="auto"/>
        <w:jc w:val="center"/>
        <w:rPr>
          <w:rFonts w:ascii="Times New Roman" w:hAnsi="Times New Roman" w:cs="Times New Roman"/>
          <w:bCs/>
          <w:sz w:val="28"/>
          <w:szCs w:val="28"/>
        </w:rPr>
      </w:pPr>
      <w:r w:rsidRPr="00BF3BC8">
        <w:rPr>
          <w:rFonts w:ascii="Times New Roman" w:hAnsi="Times New Roman" w:cs="Times New Roman"/>
          <w:bCs/>
          <w:sz w:val="28"/>
          <w:szCs w:val="28"/>
        </w:rPr>
        <w:t xml:space="preserve">составления и ведения кассового плана исполнения </w:t>
      </w:r>
    </w:p>
    <w:p w:rsidR="001061DF" w:rsidRPr="00BF3BC8" w:rsidRDefault="001061DF" w:rsidP="001061DF">
      <w:pPr>
        <w:autoSpaceDE w:val="0"/>
        <w:autoSpaceDN w:val="0"/>
        <w:adjustRightInd w:val="0"/>
        <w:spacing w:line="240" w:lineRule="auto"/>
        <w:jc w:val="center"/>
        <w:rPr>
          <w:rFonts w:ascii="Times New Roman" w:hAnsi="Times New Roman" w:cs="Times New Roman"/>
          <w:bCs/>
          <w:sz w:val="28"/>
          <w:szCs w:val="28"/>
        </w:rPr>
      </w:pPr>
      <w:r w:rsidRPr="00BF3BC8">
        <w:rPr>
          <w:rFonts w:ascii="Times New Roman" w:hAnsi="Times New Roman" w:cs="Times New Roman"/>
          <w:bCs/>
          <w:sz w:val="28"/>
          <w:szCs w:val="28"/>
        </w:rPr>
        <w:t>местного бюджета Кочковского района муниципального образования Новосибирской области</w:t>
      </w:r>
    </w:p>
    <w:p w:rsidR="00BF3BC8" w:rsidRPr="00BF3BC8" w:rsidRDefault="00BF3BC8" w:rsidP="00BF3BC8">
      <w:pPr>
        <w:widowControl w:val="0"/>
        <w:autoSpaceDE w:val="0"/>
        <w:autoSpaceDN w:val="0"/>
        <w:ind w:firstLine="540"/>
        <w:jc w:val="center"/>
        <w:rPr>
          <w:rFonts w:ascii="Times New Roman" w:hAnsi="Times New Roman" w:cs="Times New Roman"/>
          <w:sz w:val="28"/>
          <w:szCs w:val="28"/>
        </w:rPr>
      </w:pPr>
      <w:r w:rsidRPr="00BF3BC8">
        <w:rPr>
          <w:rFonts w:ascii="Times New Roman" w:hAnsi="Times New Roman" w:cs="Times New Roman"/>
          <w:sz w:val="28"/>
          <w:szCs w:val="28"/>
        </w:rPr>
        <w:t>I. Общие положения</w:t>
      </w:r>
    </w:p>
    <w:p w:rsidR="00BF3BC8" w:rsidRPr="00DB57A7" w:rsidRDefault="00BF3BC8" w:rsidP="00BF3BC8">
      <w:pPr>
        <w:pStyle w:val="ConsPlusNormal"/>
        <w:ind w:firstLine="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Pr="00DB57A7">
        <w:rPr>
          <w:rFonts w:ascii="Times New Roman" w:hAnsi="Times New Roman" w:cs="Times New Roman"/>
          <w:color w:val="0D0D0D" w:themeColor="text1" w:themeTint="F2"/>
          <w:sz w:val="28"/>
          <w:szCs w:val="28"/>
        </w:rPr>
        <w:t xml:space="preserve">1. Настоящий Порядок определяет правила составления и ведения кассового плана исполнения </w:t>
      </w:r>
      <w:r>
        <w:rPr>
          <w:rFonts w:ascii="Times New Roman" w:hAnsi="Times New Roman" w:cs="Times New Roman"/>
          <w:color w:val="0D0D0D" w:themeColor="text1" w:themeTint="F2"/>
          <w:sz w:val="28"/>
          <w:szCs w:val="28"/>
        </w:rPr>
        <w:t xml:space="preserve">местного </w:t>
      </w:r>
      <w:r w:rsidRPr="00DB57A7">
        <w:rPr>
          <w:rFonts w:ascii="Times New Roman" w:hAnsi="Times New Roman" w:cs="Times New Roman"/>
          <w:color w:val="0D0D0D" w:themeColor="text1" w:themeTint="F2"/>
          <w:sz w:val="28"/>
          <w:szCs w:val="28"/>
        </w:rPr>
        <w:t xml:space="preserve">бюджета </w:t>
      </w:r>
      <w:r>
        <w:rPr>
          <w:rFonts w:ascii="Times New Roman" w:hAnsi="Times New Roman" w:cs="Times New Roman"/>
          <w:color w:val="0D0D0D" w:themeColor="text1" w:themeTint="F2"/>
          <w:sz w:val="28"/>
          <w:szCs w:val="28"/>
        </w:rPr>
        <w:t>муниципального образования</w:t>
      </w:r>
      <w:r w:rsidRPr="00DB57A7">
        <w:rPr>
          <w:rFonts w:ascii="Times New Roman" w:hAnsi="Times New Roman" w:cs="Times New Roman"/>
          <w:color w:val="0D0D0D" w:themeColor="text1" w:themeTint="F2"/>
          <w:sz w:val="28"/>
          <w:szCs w:val="28"/>
        </w:rPr>
        <w:t xml:space="preserve"> Новосибирской области в текущем финансовом году (далее соответственно – кассовый план, </w:t>
      </w:r>
      <w:r>
        <w:rPr>
          <w:rFonts w:ascii="Times New Roman" w:hAnsi="Times New Roman" w:cs="Times New Roman"/>
          <w:color w:val="0D0D0D" w:themeColor="text1" w:themeTint="F2"/>
          <w:sz w:val="28"/>
          <w:szCs w:val="28"/>
        </w:rPr>
        <w:t xml:space="preserve">местный </w:t>
      </w:r>
      <w:r w:rsidRPr="00DB57A7">
        <w:rPr>
          <w:rFonts w:ascii="Times New Roman" w:hAnsi="Times New Roman" w:cs="Times New Roman"/>
          <w:color w:val="0D0D0D" w:themeColor="text1" w:themeTint="F2"/>
          <w:sz w:val="28"/>
          <w:szCs w:val="28"/>
        </w:rPr>
        <w:t xml:space="preserve">бюджет), а также состав и сроки представления главными распорядителями (распорядителями) </w:t>
      </w:r>
      <w:r>
        <w:rPr>
          <w:rFonts w:ascii="Times New Roman" w:hAnsi="Times New Roman" w:cs="Times New Roman"/>
          <w:color w:val="0D0D0D" w:themeColor="text1" w:themeTint="F2"/>
          <w:sz w:val="28"/>
          <w:szCs w:val="28"/>
        </w:rPr>
        <w:t>средств</w:t>
      </w:r>
      <w:r w:rsidRPr="00DB57A7">
        <w:rPr>
          <w:rFonts w:ascii="Times New Roman" w:hAnsi="Times New Roman" w:cs="Times New Roman"/>
          <w:color w:val="0D0D0D" w:themeColor="text1" w:themeTint="F2"/>
          <w:sz w:val="28"/>
          <w:szCs w:val="28"/>
        </w:rPr>
        <w:t xml:space="preserve">, главными администраторами  доходов </w:t>
      </w:r>
      <w:r>
        <w:rPr>
          <w:rFonts w:ascii="Times New Roman" w:hAnsi="Times New Roman" w:cs="Times New Roman"/>
          <w:color w:val="0D0D0D" w:themeColor="text1" w:themeTint="F2"/>
          <w:sz w:val="28"/>
          <w:szCs w:val="28"/>
        </w:rPr>
        <w:t>местного</w:t>
      </w:r>
      <w:r w:rsidRPr="00DB57A7">
        <w:rPr>
          <w:rFonts w:ascii="Times New Roman" w:hAnsi="Times New Roman" w:cs="Times New Roman"/>
          <w:color w:val="0D0D0D" w:themeColor="text1" w:themeTint="F2"/>
          <w:sz w:val="28"/>
          <w:szCs w:val="28"/>
        </w:rPr>
        <w:t xml:space="preserve"> бюджета, главными администраторами источников финансирования дефицита </w:t>
      </w:r>
      <w:r>
        <w:rPr>
          <w:rFonts w:ascii="Times New Roman" w:hAnsi="Times New Roman" w:cs="Times New Roman"/>
          <w:color w:val="0D0D0D" w:themeColor="text1" w:themeTint="F2"/>
          <w:sz w:val="28"/>
          <w:szCs w:val="28"/>
        </w:rPr>
        <w:t xml:space="preserve">местного бюджета, </w:t>
      </w:r>
      <w:r w:rsidRPr="00DB57A7">
        <w:rPr>
          <w:rFonts w:ascii="Times New Roman" w:hAnsi="Times New Roman" w:cs="Times New Roman"/>
          <w:color w:val="0D0D0D" w:themeColor="text1" w:themeTint="F2"/>
          <w:sz w:val="28"/>
          <w:szCs w:val="28"/>
        </w:rPr>
        <w:t>сведений, необходимых для составления и ведения кассового плана (далее – Сведения).</w:t>
      </w:r>
    </w:p>
    <w:p w:rsidR="00BF3BC8" w:rsidRPr="00BF3BC8" w:rsidRDefault="00BF3BC8" w:rsidP="00BF3BC8">
      <w:pPr>
        <w:widowControl w:val="0"/>
        <w:autoSpaceDE w:val="0"/>
        <w:autoSpaceDN w:val="0"/>
        <w:ind w:firstLine="709"/>
        <w:contextualSpacing/>
        <w:rPr>
          <w:rFonts w:ascii="Times New Roman" w:hAnsi="Times New Roman" w:cs="Times New Roman"/>
          <w:sz w:val="28"/>
          <w:szCs w:val="28"/>
        </w:rPr>
      </w:pPr>
      <w:r w:rsidRPr="00BF3BC8">
        <w:rPr>
          <w:rFonts w:ascii="Times New Roman" w:hAnsi="Times New Roman" w:cs="Times New Roman"/>
          <w:sz w:val="28"/>
          <w:szCs w:val="28"/>
        </w:rPr>
        <w:t xml:space="preserve">2. Составление, утверждение, ведение кассового плана, доведение его показателей, направление </w:t>
      </w:r>
      <w:r w:rsidRPr="00BF3BC8">
        <w:rPr>
          <w:rFonts w:ascii="Times New Roman" w:hAnsi="Times New Roman" w:cs="Times New Roman"/>
          <w:color w:val="0D0D0D" w:themeColor="text1" w:themeTint="F2"/>
          <w:sz w:val="28"/>
          <w:szCs w:val="28"/>
        </w:rPr>
        <w:t xml:space="preserve">Сведений осуществляются </w:t>
      </w:r>
      <w:r w:rsidRPr="00BF3BC8">
        <w:rPr>
          <w:rFonts w:ascii="Times New Roman" w:hAnsi="Times New Roman" w:cs="Times New Roman"/>
          <w:sz w:val="28"/>
          <w:szCs w:val="28"/>
        </w:rPr>
        <w:t>в электронном виде                              в автоматизированной системе «Бюджет» (далее соответственно – АС «Бюджет) с использованием квалифицированной электронной подписи (далее – ЭП).</w:t>
      </w:r>
    </w:p>
    <w:p w:rsidR="00BF3BC8" w:rsidRPr="00BF3BC8" w:rsidRDefault="00497DFA" w:rsidP="00497DFA">
      <w:pPr>
        <w:contextualSpacing/>
        <w:rPr>
          <w:rFonts w:ascii="Times New Roman" w:eastAsia="Calibri" w:hAnsi="Times New Roman" w:cs="Times New Roman"/>
          <w:sz w:val="28"/>
          <w:szCs w:val="28"/>
        </w:rPr>
      </w:pPr>
      <w:r>
        <w:rPr>
          <w:rFonts w:ascii="Times New Roman" w:eastAsia="Times New Roman" w:hAnsi="Times New Roman" w:cs="Times New Roman"/>
          <w:color w:val="0D0D0D" w:themeColor="text1" w:themeTint="F2"/>
          <w:sz w:val="28"/>
          <w:szCs w:val="28"/>
          <w:lang w:eastAsia="ru-RU"/>
        </w:rPr>
        <w:t xml:space="preserve">                                      </w:t>
      </w:r>
      <w:r w:rsidR="00BF3BC8" w:rsidRPr="00BF3BC8">
        <w:rPr>
          <w:rFonts w:ascii="Times New Roman" w:eastAsia="Calibri" w:hAnsi="Times New Roman" w:cs="Times New Roman"/>
          <w:sz w:val="28"/>
          <w:szCs w:val="28"/>
        </w:rPr>
        <w:t xml:space="preserve">II. Утверждение и ведение кассового плана </w:t>
      </w:r>
    </w:p>
    <w:p w:rsidR="00497DFA" w:rsidRDefault="00BF3BC8" w:rsidP="00497DFA">
      <w:pPr>
        <w:tabs>
          <w:tab w:val="left" w:pos="7275"/>
        </w:tabs>
        <w:contextualSpacing/>
        <w:rPr>
          <w:rFonts w:ascii="Times New Roman" w:hAnsi="Times New Roman" w:cs="Times New Roman"/>
          <w:bCs/>
          <w:sz w:val="28"/>
          <w:szCs w:val="28"/>
        </w:rPr>
      </w:pPr>
      <w:r w:rsidRPr="00BF3BC8">
        <w:rPr>
          <w:rFonts w:ascii="Times New Roman" w:hAnsi="Times New Roman" w:cs="Times New Roman"/>
          <w:bCs/>
          <w:sz w:val="28"/>
          <w:szCs w:val="28"/>
        </w:rPr>
        <w:tab/>
      </w:r>
    </w:p>
    <w:p w:rsidR="00BF3BC8" w:rsidRPr="00BF3BC8" w:rsidRDefault="00497DFA" w:rsidP="00497DFA">
      <w:pPr>
        <w:tabs>
          <w:tab w:val="left" w:pos="7275"/>
        </w:tabs>
        <w:contextualSpacing/>
        <w:rPr>
          <w:rFonts w:ascii="Times New Roman" w:hAnsi="Times New Roman" w:cs="Times New Roman"/>
          <w:bCs/>
          <w:sz w:val="28"/>
          <w:szCs w:val="28"/>
        </w:rPr>
      </w:pPr>
      <w:r>
        <w:rPr>
          <w:rFonts w:ascii="Times New Roman" w:hAnsi="Times New Roman" w:cs="Times New Roman"/>
          <w:bCs/>
          <w:sz w:val="28"/>
          <w:szCs w:val="28"/>
        </w:rPr>
        <w:t xml:space="preserve">                                              </w:t>
      </w:r>
      <w:r w:rsidR="00BF3BC8" w:rsidRPr="00BF3BC8">
        <w:rPr>
          <w:rFonts w:ascii="Times New Roman" w:hAnsi="Times New Roman" w:cs="Times New Roman"/>
          <w:bCs/>
          <w:sz w:val="28"/>
          <w:szCs w:val="28"/>
        </w:rPr>
        <w:t>1. Составление кассового плана</w:t>
      </w:r>
    </w:p>
    <w:p w:rsidR="00BF3BC8" w:rsidRPr="00BF3BC8" w:rsidRDefault="00497DFA" w:rsidP="00497DFA">
      <w:pPr>
        <w:widowControl w:val="0"/>
        <w:autoSpaceDE w:val="0"/>
        <w:autoSpaceDN w:val="0"/>
        <w:contextualSpacing/>
        <w:rPr>
          <w:rFonts w:ascii="Times New Roman" w:hAnsi="Times New Roman" w:cs="Times New Roman"/>
          <w:bCs/>
          <w:sz w:val="28"/>
          <w:szCs w:val="28"/>
        </w:rPr>
      </w:pPr>
      <w:r>
        <w:rPr>
          <w:rFonts w:ascii="Times New Roman" w:hAnsi="Times New Roman" w:cs="Times New Roman"/>
          <w:bCs/>
          <w:sz w:val="28"/>
          <w:szCs w:val="28"/>
        </w:rPr>
        <w:t xml:space="preserve">                                                   </w:t>
      </w:r>
      <w:r w:rsidR="00BF3BC8" w:rsidRPr="00BF3BC8">
        <w:rPr>
          <w:rFonts w:ascii="Times New Roman" w:hAnsi="Times New Roman" w:cs="Times New Roman"/>
          <w:bCs/>
          <w:sz w:val="28"/>
          <w:szCs w:val="28"/>
        </w:rPr>
        <w:t xml:space="preserve">Состав кассового плана. </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 xml:space="preserve">3. Кассовый план составляется финансовым органом </w:t>
      </w:r>
      <w:r>
        <w:rPr>
          <w:rFonts w:ascii="Times New Roman" w:hAnsi="Times New Roman" w:cs="Times New Roman"/>
          <w:color w:val="0D0D0D" w:themeColor="text1" w:themeTint="F2"/>
          <w:sz w:val="28"/>
          <w:szCs w:val="28"/>
        </w:rPr>
        <w:t xml:space="preserve">местного </w:t>
      </w:r>
      <w:r w:rsidRPr="00DB57A7">
        <w:rPr>
          <w:rFonts w:ascii="Times New Roman" w:hAnsi="Times New Roman" w:cs="Times New Roman"/>
          <w:color w:val="0D0D0D" w:themeColor="text1" w:themeTint="F2"/>
          <w:sz w:val="28"/>
          <w:szCs w:val="28"/>
        </w:rPr>
        <w:t xml:space="preserve">бюджета муниципального </w:t>
      </w:r>
      <w:r>
        <w:rPr>
          <w:rFonts w:ascii="Times New Roman" w:hAnsi="Times New Roman" w:cs="Times New Roman"/>
          <w:color w:val="0D0D0D" w:themeColor="text1" w:themeTint="F2"/>
          <w:sz w:val="28"/>
          <w:szCs w:val="28"/>
        </w:rPr>
        <w:t>образования</w:t>
      </w:r>
      <w:r w:rsidRPr="00DB57A7">
        <w:rPr>
          <w:rFonts w:ascii="Times New Roman" w:hAnsi="Times New Roman" w:cs="Times New Roman"/>
          <w:color w:val="0D0D0D" w:themeColor="text1" w:themeTint="F2"/>
          <w:sz w:val="28"/>
          <w:szCs w:val="28"/>
        </w:rPr>
        <w:t xml:space="preserve"> Новосибирской области</w:t>
      </w:r>
      <w:r>
        <w:rPr>
          <w:rFonts w:ascii="Times New Roman" w:hAnsi="Times New Roman" w:cs="Times New Roman"/>
          <w:color w:val="0D0D0D" w:themeColor="text1" w:themeTint="F2"/>
          <w:sz w:val="28"/>
          <w:szCs w:val="28"/>
        </w:rPr>
        <w:t xml:space="preserve">, </w:t>
      </w:r>
      <w:r w:rsidRPr="00CC7A85">
        <w:rPr>
          <w:rFonts w:ascii="Times New Roman" w:hAnsi="Times New Roman" w:cs="Times New Roman"/>
          <w:color w:val="0D0D0D" w:themeColor="text1" w:themeTint="F2"/>
          <w:sz w:val="28"/>
          <w:szCs w:val="28"/>
        </w:rPr>
        <w:t>либо уполномоченны</w:t>
      </w:r>
      <w:r>
        <w:rPr>
          <w:rFonts w:ascii="Times New Roman" w:hAnsi="Times New Roman" w:cs="Times New Roman"/>
          <w:color w:val="0D0D0D" w:themeColor="text1" w:themeTint="F2"/>
          <w:sz w:val="28"/>
          <w:szCs w:val="28"/>
        </w:rPr>
        <w:t>м</w:t>
      </w:r>
      <w:r w:rsidRPr="00CC7A85">
        <w:rPr>
          <w:rFonts w:ascii="Times New Roman" w:hAnsi="Times New Roman" w:cs="Times New Roman"/>
          <w:color w:val="0D0D0D" w:themeColor="text1" w:themeTint="F2"/>
          <w:sz w:val="28"/>
          <w:szCs w:val="28"/>
        </w:rPr>
        <w:t xml:space="preserve"> сотрудник</w:t>
      </w:r>
      <w:r>
        <w:rPr>
          <w:rFonts w:ascii="Times New Roman" w:hAnsi="Times New Roman" w:cs="Times New Roman"/>
          <w:color w:val="0D0D0D" w:themeColor="text1" w:themeTint="F2"/>
          <w:sz w:val="28"/>
          <w:szCs w:val="28"/>
        </w:rPr>
        <w:t>ом</w:t>
      </w:r>
      <w:r w:rsidRPr="00DB57A7">
        <w:rPr>
          <w:rFonts w:ascii="Times New Roman" w:hAnsi="Times New Roman" w:cs="Times New Roman"/>
          <w:color w:val="0D0D0D" w:themeColor="text1" w:themeTint="F2"/>
          <w:sz w:val="28"/>
          <w:szCs w:val="28"/>
        </w:rPr>
        <w:t xml:space="preserve"> (далее – финансовый орган, </w:t>
      </w:r>
      <w:r>
        <w:rPr>
          <w:rFonts w:ascii="Times New Roman" w:hAnsi="Times New Roman" w:cs="Times New Roman"/>
          <w:color w:val="0D0D0D" w:themeColor="text1" w:themeTint="F2"/>
          <w:sz w:val="28"/>
          <w:szCs w:val="28"/>
        </w:rPr>
        <w:t>местный</w:t>
      </w:r>
      <w:r w:rsidRPr="00DB57A7">
        <w:rPr>
          <w:rFonts w:ascii="Times New Roman" w:hAnsi="Times New Roman" w:cs="Times New Roman"/>
          <w:color w:val="0D0D0D" w:themeColor="text1" w:themeTint="F2"/>
          <w:sz w:val="28"/>
          <w:szCs w:val="28"/>
        </w:rPr>
        <w:t xml:space="preserve"> бюджет) на очередной финансовый год в разрезе кварталов с детализацией по месяцам финансового года.</w:t>
      </w:r>
    </w:p>
    <w:p w:rsidR="00BF3BC8"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 xml:space="preserve">4. Кассовый план составляется в соответствии с показателями Решения о </w:t>
      </w:r>
      <w:r>
        <w:rPr>
          <w:rFonts w:ascii="Times New Roman" w:hAnsi="Times New Roman" w:cs="Times New Roman"/>
          <w:color w:val="0D0D0D" w:themeColor="text1" w:themeTint="F2"/>
          <w:sz w:val="28"/>
          <w:szCs w:val="28"/>
        </w:rPr>
        <w:t>местном</w:t>
      </w:r>
      <w:r w:rsidRPr="00DB57A7">
        <w:rPr>
          <w:rFonts w:ascii="Times New Roman" w:hAnsi="Times New Roman" w:cs="Times New Roman"/>
          <w:color w:val="0D0D0D" w:themeColor="text1" w:themeTint="F2"/>
          <w:sz w:val="28"/>
          <w:szCs w:val="28"/>
        </w:rPr>
        <w:t xml:space="preserve"> бюджете на очередной фи</w:t>
      </w:r>
      <w:r>
        <w:rPr>
          <w:rFonts w:ascii="Times New Roman" w:hAnsi="Times New Roman" w:cs="Times New Roman"/>
          <w:color w:val="0D0D0D" w:themeColor="text1" w:themeTint="F2"/>
          <w:sz w:val="28"/>
          <w:szCs w:val="28"/>
        </w:rPr>
        <w:t xml:space="preserve">нансовый год и плановый период </w:t>
      </w:r>
      <w:r w:rsidRPr="00DB57A7">
        <w:rPr>
          <w:rFonts w:ascii="Times New Roman" w:hAnsi="Times New Roman" w:cs="Times New Roman"/>
          <w:color w:val="0D0D0D" w:themeColor="text1" w:themeTint="F2"/>
          <w:sz w:val="28"/>
          <w:szCs w:val="28"/>
        </w:rPr>
        <w:t xml:space="preserve">(далее – Решение о </w:t>
      </w:r>
      <w:r>
        <w:rPr>
          <w:rFonts w:ascii="Times New Roman" w:hAnsi="Times New Roman" w:cs="Times New Roman"/>
          <w:color w:val="0D0D0D" w:themeColor="text1" w:themeTint="F2"/>
          <w:sz w:val="28"/>
          <w:szCs w:val="28"/>
        </w:rPr>
        <w:t>местном</w:t>
      </w:r>
      <w:r w:rsidRPr="00DB57A7">
        <w:rPr>
          <w:rFonts w:ascii="Times New Roman" w:hAnsi="Times New Roman" w:cs="Times New Roman"/>
          <w:color w:val="0D0D0D" w:themeColor="text1" w:themeTint="F2"/>
          <w:sz w:val="28"/>
          <w:szCs w:val="28"/>
        </w:rPr>
        <w:t xml:space="preserve"> бюджете) с использованием Сведений, направляемых </w:t>
      </w:r>
    </w:p>
    <w:p w:rsidR="00BF3BC8" w:rsidRPr="00DB57A7" w:rsidRDefault="00BF3BC8" w:rsidP="002514DD">
      <w:pPr>
        <w:pStyle w:val="ConsPlusNormal"/>
        <w:ind w:firstLine="0"/>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у</w:t>
      </w:r>
      <w:r>
        <w:rPr>
          <w:rFonts w:ascii="Times New Roman" w:hAnsi="Times New Roman" w:cs="Times New Roman"/>
          <w:color w:val="0D0D0D" w:themeColor="text1" w:themeTint="F2"/>
          <w:sz w:val="28"/>
          <w:szCs w:val="28"/>
        </w:rPr>
        <w:t>ч</w:t>
      </w:r>
      <w:r w:rsidRPr="00DB57A7">
        <w:rPr>
          <w:rFonts w:ascii="Times New Roman" w:hAnsi="Times New Roman" w:cs="Times New Roman"/>
          <w:color w:val="0D0D0D" w:themeColor="text1" w:themeTint="F2"/>
          <w:sz w:val="28"/>
          <w:szCs w:val="28"/>
        </w:rPr>
        <w:t>астниками бюджетного процесса.</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5. В состав кассового плана включаются:</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 xml:space="preserve">1) распределение доходов </w:t>
      </w:r>
      <w:r>
        <w:rPr>
          <w:rFonts w:ascii="Times New Roman" w:hAnsi="Times New Roman" w:cs="Times New Roman"/>
          <w:color w:val="0D0D0D" w:themeColor="text1" w:themeTint="F2"/>
          <w:sz w:val="28"/>
          <w:szCs w:val="28"/>
        </w:rPr>
        <w:t>местного</w:t>
      </w:r>
      <w:r w:rsidRPr="00DB57A7">
        <w:rPr>
          <w:rFonts w:ascii="Times New Roman" w:hAnsi="Times New Roman" w:cs="Times New Roman"/>
          <w:color w:val="0D0D0D" w:themeColor="text1" w:themeTint="F2"/>
          <w:sz w:val="28"/>
          <w:szCs w:val="28"/>
        </w:rPr>
        <w:t xml:space="preserve"> бюджета на очередной финансовый год (далее – кассовый план по доходам) в разрезе:</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главных администраторов доходов;</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lastRenderedPageBreak/>
        <w:t xml:space="preserve">кодов классификации доходов </w:t>
      </w:r>
      <w:r>
        <w:rPr>
          <w:rFonts w:ascii="Times New Roman" w:hAnsi="Times New Roman" w:cs="Times New Roman"/>
          <w:color w:val="0D0D0D" w:themeColor="text1" w:themeTint="F2"/>
          <w:sz w:val="28"/>
          <w:szCs w:val="28"/>
        </w:rPr>
        <w:t>местного</w:t>
      </w:r>
      <w:r w:rsidRPr="00DB57A7">
        <w:rPr>
          <w:rFonts w:ascii="Times New Roman" w:hAnsi="Times New Roman" w:cs="Times New Roman"/>
          <w:color w:val="0D0D0D" w:themeColor="text1" w:themeTint="F2"/>
          <w:sz w:val="28"/>
          <w:szCs w:val="28"/>
        </w:rPr>
        <w:t xml:space="preserve"> бюджета;</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кодов классификаторов аналитического учета (типам средств);</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кодов целевых средств (по межбюджетным трансфертам);</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 xml:space="preserve">2) распределение расходов </w:t>
      </w:r>
      <w:r>
        <w:rPr>
          <w:rFonts w:ascii="Times New Roman" w:hAnsi="Times New Roman" w:cs="Times New Roman"/>
          <w:color w:val="0D0D0D" w:themeColor="text1" w:themeTint="F2"/>
          <w:sz w:val="28"/>
          <w:szCs w:val="28"/>
        </w:rPr>
        <w:t>местного</w:t>
      </w:r>
      <w:r w:rsidRPr="00DB57A7">
        <w:rPr>
          <w:rFonts w:ascii="Times New Roman" w:hAnsi="Times New Roman" w:cs="Times New Roman"/>
          <w:color w:val="0D0D0D" w:themeColor="text1" w:themeTint="F2"/>
          <w:sz w:val="28"/>
          <w:szCs w:val="28"/>
        </w:rPr>
        <w:t xml:space="preserve"> бюджета на очередной финансовый год (далее – кассовый план по расходам) в разрезе:</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разделов, подразделов, целевы</w:t>
      </w:r>
      <w:r>
        <w:rPr>
          <w:rFonts w:ascii="Times New Roman" w:hAnsi="Times New Roman" w:cs="Times New Roman"/>
          <w:color w:val="0D0D0D" w:themeColor="text1" w:themeTint="F2"/>
          <w:sz w:val="28"/>
          <w:szCs w:val="28"/>
        </w:rPr>
        <w:t xml:space="preserve">х статей муниципальных программ </w:t>
      </w:r>
      <w:r w:rsidRPr="00DB57A7">
        <w:rPr>
          <w:rFonts w:ascii="Times New Roman" w:hAnsi="Times New Roman" w:cs="Times New Roman"/>
          <w:color w:val="0D0D0D" w:themeColor="text1" w:themeTint="F2"/>
          <w:sz w:val="28"/>
          <w:szCs w:val="28"/>
        </w:rPr>
        <w:t>и непрограммных направлений деятельности;</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 xml:space="preserve">групп, подгрупп и элементов видов расходов классификации расходов </w:t>
      </w:r>
      <w:r>
        <w:rPr>
          <w:rFonts w:ascii="Times New Roman" w:hAnsi="Times New Roman" w:cs="Times New Roman"/>
          <w:color w:val="0D0D0D" w:themeColor="text1" w:themeTint="F2"/>
          <w:sz w:val="28"/>
          <w:szCs w:val="28"/>
        </w:rPr>
        <w:t>местного</w:t>
      </w:r>
      <w:r w:rsidRPr="00DB57A7">
        <w:rPr>
          <w:rFonts w:ascii="Times New Roman" w:hAnsi="Times New Roman" w:cs="Times New Roman"/>
          <w:color w:val="0D0D0D" w:themeColor="text1" w:themeTint="F2"/>
          <w:sz w:val="28"/>
          <w:szCs w:val="28"/>
        </w:rPr>
        <w:t xml:space="preserve"> бюджета; </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A05588">
        <w:rPr>
          <w:rFonts w:ascii="Times New Roman" w:hAnsi="Times New Roman" w:cs="Times New Roman"/>
          <w:color w:val="0D0D0D" w:themeColor="text1" w:themeTint="F2"/>
          <w:sz w:val="28"/>
          <w:szCs w:val="28"/>
        </w:rPr>
        <w:t>кодов классификаторов аналитического учета (тип средств, код классификации расходов контрактной системы, код классификации операций сектора государственного управления, код целевых средств (по межбюджетным трансфертам)</w:t>
      </w:r>
      <w:r>
        <w:rPr>
          <w:rFonts w:ascii="Times New Roman" w:hAnsi="Times New Roman" w:cs="Times New Roman"/>
          <w:color w:val="0D0D0D" w:themeColor="text1" w:themeTint="F2"/>
          <w:sz w:val="28"/>
          <w:szCs w:val="28"/>
        </w:rPr>
        <w:t>, код субсидий (для муниципальных бюджетных и автономных учреждений)</w:t>
      </w:r>
      <w:r w:rsidRPr="00A05588">
        <w:rPr>
          <w:rFonts w:ascii="Times New Roman" w:hAnsi="Times New Roman" w:cs="Times New Roman"/>
          <w:color w:val="0D0D0D" w:themeColor="text1" w:themeTint="F2"/>
          <w:sz w:val="28"/>
          <w:szCs w:val="28"/>
        </w:rPr>
        <w:t>;</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 xml:space="preserve">3) распределение источников финансирования дефицита </w:t>
      </w:r>
      <w:r>
        <w:rPr>
          <w:rFonts w:ascii="Times New Roman" w:hAnsi="Times New Roman" w:cs="Times New Roman"/>
          <w:color w:val="0D0D0D" w:themeColor="text1" w:themeTint="F2"/>
          <w:sz w:val="28"/>
          <w:szCs w:val="28"/>
        </w:rPr>
        <w:t>местного</w:t>
      </w:r>
      <w:r w:rsidRPr="00DB57A7">
        <w:rPr>
          <w:rFonts w:ascii="Times New Roman" w:hAnsi="Times New Roman" w:cs="Times New Roman"/>
          <w:color w:val="0D0D0D" w:themeColor="text1" w:themeTint="F2"/>
          <w:sz w:val="28"/>
          <w:szCs w:val="28"/>
        </w:rPr>
        <w:t xml:space="preserve"> бюджета на очередной финансовый год (далее – кассовый план по источникам финансирования дефицита) в разрезе:</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главных администраторов источников;</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 xml:space="preserve">кодов источников классификации источников финансирования дефицита </w:t>
      </w:r>
      <w:r>
        <w:rPr>
          <w:rFonts w:ascii="Times New Roman" w:hAnsi="Times New Roman" w:cs="Times New Roman"/>
          <w:color w:val="0D0D0D" w:themeColor="text1" w:themeTint="F2"/>
          <w:sz w:val="28"/>
          <w:szCs w:val="28"/>
        </w:rPr>
        <w:t>местного</w:t>
      </w:r>
      <w:r w:rsidRPr="00DB57A7">
        <w:rPr>
          <w:rFonts w:ascii="Times New Roman" w:hAnsi="Times New Roman" w:cs="Times New Roman"/>
          <w:color w:val="0D0D0D" w:themeColor="text1" w:themeTint="F2"/>
          <w:sz w:val="28"/>
          <w:szCs w:val="28"/>
        </w:rPr>
        <w:t xml:space="preserve"> бюджета.</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p>
    <w:p w:rsidR="00BF3BC8" w:rsidRPr="00BF3BC8" w:rsidRDefault="00BF3BC8" w:rsidP="00BF3BC8">
      <w:pPr>
        <w:autoSpaceDE w:val="0"/>
        <w:autoSpaceDN w:val="0"/>
        <w:adjustRightInd w:val="0"/>
        <w:jc w:val="center"/>
        <w:outlineLvl w:val="0"/>
        <w:rPr>
          <w:rFonts w:ascii="Times New Roman" w:hAnsi="Times New Roman" w:cs="Times New Roman"/>
          <w:sz w:val="28"/>
          <w:szCs w:val="28"/>
        </w:rPr>
      </w:pPr>
      <w:r w:rsidRPr="00BF3BC8">
        <w:rPr>
          <w:rFonts w:ascii="Times New Roman" w:hAnsi="Times New Roman" w:cs="Times New Roman"/>
          <w:sz w:val="28"/>
          <w:szCs w:val="28"/>
        </w:rPr>
        <w:t>Составление кассового плана по доходам</w:t>
      </w:r>
    </w:p>
    <w:p w:rsidR="00BF3BC8" w:rsidRPr="00DB57A7" w:rsidRDefault="00497DFA" w:rsidP="00497DFA">
      <w:pPr>
        <w:pStyle w:val="ConsPlusNormal"/>
        <w:ind w:firstLine="0"/>
        <w:jc w:val="both"/>
        <w:rPr>
          <w:rFonts w:ascii="Times New Roman" w:hAnsi="Times New Roman" w:cs="Times New Roman"/>
          <w:color w:val="0D0D0D" w:themeColor="text1" w:themeTint="F2"/>
          <w:sz w:val="28"/>
          <w:szCs w:val="28"/>
        </w:rPr>
      </w:pPr>
      <w:r>
        <w:rPr>
          <w:rFonts w:asciiTheme="minorHAnsi" w:eastAsiaTheme="minorHAnsi" w:hAnsiTheme="minorHAnsi" w:cstheme="minorBidi"/>
          <w:sz w:val="22"/>
          <w:szCs w:val="28"/>
          <w:lang w:eastAsia="en-US"/>
        </w:rPr>
        <w:t xml:space="preserve">             </w:t>
      </w:r>
      <w:r w:rsidR="00BF3BC8" w:rsidRPr="00A05588">
        <w:rPr>
          <w:rFonts w:ascii="Times New Roman" w:hAnsi="Times New Roman" w:cs="Times New Roman"/>
          <w:color w:val="0D0D0D" w:themeColor="text1" w:themeTint="F2"/>
          <w:sz w:val="28"/>
          <w:szCs w:val="28"/>
        </w:rPr>
        <w:t xml:space="preserve">6. Кассовый план по доходам составляется на основании сведений о доходах главных администраторов доходов </w:t>
      </w:r>
      <w:r w:rsidR="00BF3BC8" w:rsidRPr="00A05588">
        <w:rPr>
          <w:rFonts w:ascii="Times New Roman" w:hAnsi="Times New Roman" w:cs="Times New Roman"/>
          <w:sz w:val="28"/>
          <w:szCs w:val="28"/>
        </w:rPr>
        <w:t>на очередной финансовый год в разрезе кодов бюджетной классификации по администрируемым источникам доходов местного бюджета. Кассовый план по доходам составляется главным администратором доходов.</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A05588">
        <w:rPr>
          <w:rFonts w:ascii="Times New Roman" w:hAnsi="Times New Roman" w:cs="Times New Roman"/>
          <w:sz w:val="28"/>
          <w:szCs w:val="28"/>
        </w:rPr>
        <w:t>7. Планируемые поступления средств целевых межбюджетных</w:t>
      </w:r>
      <w:r w:rsidRPr="00A05588">
        <w:rPr>
          <w:rFonts w:ascii="Times New Roman" w:hAnsi="Times New Roman" w:cs="Times New Roman"/>
          <w:color w:val="0D0D0D" w:themeColor="text1" w:themeTint="F2"/>
          <w:sz w:val="28"/>
          <w:szCs w:val="28"/>
        </w:rPr>
        <w:t xml:space="preserve"> трансфертов из федерального бюджета и доле соответствующей уровню </w:t>
      </w:r>
      <w:proofErr w:type="spellStart"/>
      <w:r w:rsidRPr="00A05588">
        <w:rPr>
          <w:rFonts w:ascii="Times New Roman" w:hAnsi="Times New Roman" w:cs="Times New Roman"/>
          <w:color w:val="0D0D0D" w:themeColor="text1" w:themeTint="F2"/>
          <w:sz w:val="28"/>
          <w:szCs w:val="28"/>
        </w:rPr>
        <w:t>софинансирования</w:t>
      </w:r>
      <w:proofErr w:type="spellEnd"/>
      <w:r w:rsidRPr="00A05588">
        <w:rPr>
          <w:rFonts w:ascii="Times New Roman" w:hAnsi="Times New Roman" w:cs="Times New Roman"/>
          <w:color w:val="0D0D0D" w:themeColor="text1" w:themeTint="F2"/>
          <w:sz w:val="28"/>
          <w:szCs w:val="28"/>
        </w:rPr>
        <w:t xml:space="preserve"> расходного обязательства из областного бюджета подлежат отражению в декабре очередного финансового года.</w:t>
      </w:r>
    </w:p>
    <w:p w:rsidR="00BF3BC8" w:rsidRPr="00DB57A7" w:rsidRDefault="00BF3BC8" w:rsidP="00BF3BC8">
      <w:pPr>
        <w:pStyle w:val="ConsPlusNormal"/>
        <w:ind w:firstLine="709"/>
        <w:contextualSpacing/>
        <w:jc w:val="both"/>
        <w:rPr>
          <w:rFonts w:ascii="Times New Roman" w:hAnsi="Times New Roman" w:cs="Times New Roman"/>
          <w:sz w:val="28"/>
          <w:szCs w:val="28"/>
        </w:rPr>
      </w:pPr>
      <w:r w:rsidRPr="00DB57A7">
        <w:rPr>
          <w:rFonts w:ascii="Times New Roman" w:hAnsi="Times New Roman" w:cs="Times New Roman"/>
          <w:sz w:val="28"/>
          <w:szCs w:val="28"/>
        </w:rPr>
        <w:t>8. Показатели кассового плана по доходам должны соответствовать:</w:t>
      </w:r>
    </w:p>
    <w:p w:rsidR="00BF3BC8" w:rsidRPr="00BF3BC8" w:rsidRDefault="00BF3BC8" w:rsidP="00084D14">
      <w:pPr>
        <w:autoSpaceDE w:val="0"/>
        <w:autoSpaceDN w:val="0"/>
        <w:adjustRightInd w:val="0"/>
        <w:spacing w:after="0"/>
        <w:ind w:firstLine="709"/>
        <w:outlineLvl w:val="0"/>
        <w:rPr>
          <w:rFonts w:ascii="Times New Roman" w:hAnsi="Times New Roman" w:cs="Times New Roman"/>
          <w:sz w:val="28"/>
          <w:szCs w:val="28"/>
        </w:rPr>
      </w:pPr>
      <w:r w:rsidRPr="00BF3BC8">
        <w:rPr>
          <w:rFonts w:ascii="Times New Roman" w:hAnsi="Times New Roman" w:cs="Times New Roman"/>
          <w:sz w:val="28"/>
          <w:szCs w:val="28"/>
        </w:rPr>
        <w:t xml:space="preserve">1) бюджетному законодательству Российской Федерации, </w:t>
      </w:r>
      <w:r w:rsidRPr="00BF3BC8">
        <w:rPr>
          <w:rFonts w:ascii="Times New Roman" w:hAnsi="Times New Roman" w:cs="Times New Roman"/>
          <w:bCs/>
          <w:sz w:val="28"/>
          <w:szCs w:val="28"/>
        </w:rPr>
        <w:t>нормативным правовым актам, регулирующим бюджетные правоотношения, в том числе</w:t>
      </w:r>
      <w:r w:rsidRPr="00BF3BC8">
        <w:rPr>
          <w:rFonts w:ascii="Times New Roman" w:hAnsi="Times New Roman" w:cs="Times New Roman"/>
          <w:b/>
          <w:bCs/>
          <w:sz w:val="28"/>
          <w:szCs w:val="28"/>
        </w:rPr>
        <w:t xml:space="preserve"> </w:t>
      </w:r>
      <w:r w:rsidRPr="00BF3BC8">
        <w:rPr>
          <w:rFonts w:ascii="Times New Roman" w:hAnsi="Times New Roman" w:cs="Times New Roman"/>
          <w:sz w:val="28"/>
          <w:szCs w:val="28"/>
        </w:rPr>
        <w:t>настоящему Порядку</w:t>
      </w:r>
      <w:r w:rsidRPr="00BF3BC8">
        <w:rPr>
          <w:rFonts w:ascii="Times New Roman" w:hAnsi="Times New Roman" w:cs="Times New Roman"/>
          <w:bCs/>
          <w:sz w:val="28"/>
          <w:szCs w:val="28"/>
        </w:rPr>
        <w:t>;</w:t>
      </w:r>
    </w:p>
    <w:p w:rsidR="00BF3BC8" w:rsidRPr="00DB57A7" w:rsidRDefault="00BF3BC8" w:rsidP="00BF3BC8">
      <w:pPr>
        <w:pStyle w:val="ConsPlusNormal"/>
        <w:ind w:firstLine="709"/>
        <w:contextualSpacing/>
        <w:jc w:val="both"/>
        <w:rPr>
          <w:rFonts w:ascii="Times New Roman" w:hAnsi="Times New Roman" w:cs="Times New Roman"/>
          <w:sz w:val="28"/>
          <w:szCs w:val="28"/>
        </w:rPr>
      </w:pPr>
      <w:r w:rsidRPr="00DB57A7">
        <w:rPr>
          <w:rFonts w:ascii="Times New Roman" w:hAnsi="Times New Roman" w:cs="Times New Roman"/>
          <w:sz w:val="28"/>
          <w:szCs w:val="28"/>
        </w:rPr>
        <w:t>2) правильности применения бюджетной классификации Российской Федерации,</w:t>
      </w:r>
      <w:r w:rsidRPr="00DB57A7">
        <w:rPr>
          <w:rFonts w:ascii="Times New Roman" w:hAnsi="Times New Roman" w:cs="Times New Roman"/>
          <w:color w:val="0D0D0D" w:themeColor="text1" w:themeTint="F2"/>
          <w:sz w:val="28"/>
          <w:szCs w:val="28"/>
        </w:rPr>
        <w:t xml:space="preserve"> классификаторов аналитического учета</w:t>
      </w:r>
      <w:r w:rsidRPr="00DB57A7">
        <w:rPr>
          <w:rFonts w:ascii="Times New Roman" w:hAnsi="Times New Roman" w:cs="Times New Roman"/>
          <w:sz w:val="28"/>
          <w:szCs w:val="28"/>
        </w:rPr>
        <w:t>;</w:t>
      </w:r>
    </w:p>
    <w:p w:rsidR="00BF3BC8" w:rsidRPr="00DB57A7" w:rsidRDefault="00BF3BC8" w:rsidP="00BF3BC8">
      <w:pPr>
        <w:pStyle w:val="ConsPlusNormal"/>
        <w:ind w:firstLine="709"/>
        <w:contextualSpacing/>
        <w:jc w:val="both"/>
        <w:rPr>
          <w:rFonts w:ascii="Times New Roman" w:hAnsi="Times New Roman" w:cs="Times New Roman"/>
          <w:sz w:val="28"/>
          <w:szCs w:val="28"/>
        </w:rPr>
      </w:pPr>
      <w:r w:rsidRPr="00DB57A7">
        <w:rPr>
          <w:rFonts w:ascii="Times New Roman" w:hAnsi="Times New Roman" w:cs="Times New Roman"/>
          <w:sz w:val="28"/>
          <w:szCs w:val="28"/>
        </w:rPr>
        <w:t>3) полноте и достоверности представленных Сведений.</w:t>
      </w:r>
    </w:p>
    <w:p w:rsidR="00BF3BC8" w:rsidRPr="00DB57A7" w:rsidRDefault="00BF3BC8" w:rsidP="00BF3BC8">
      <w:pPr>
        <w:pStyle w:val="ConsPlusNormal"/>
        <w:ind w:firstLine="709"/>
        <w:jc w:val="both"/>
        <w:rPr>
          <w:color w:val="0D0D0D"/>
          <w:szCs w:val="28"/>
        </w:rPr>
      </w:pPr>
      <w:r w:rsidRPr="00DB57A7">
        <w:rPr>
          <w:rFonts w:ascii="Times New Roman" w:hAnsi="Times New Roman" w:cs="Times New Roman"/>
          <w:color w:val="0D0D0D" w:themeColor="text1" w:themeTint="F2"/>
          <w:sz w:val="28"/>
          <w:szCs w:val="28"/>
        </w:rPr>
        <w:t>9.</w:t>
      </w:r>
      <w:r>
        <w:rPr>
          <w:rFonts w:ascii="Times New Roman" w:hAnsi="Times New Roman" w:cs="Times New Roman"/>
          <w:color w:val="0D0D0D" w:themeColor="text1" w:themeTint="F2"/>
          <w:sz w:val="28"/>
          <w:szCs w:val="28"/>
        </w:rPr>
        <w:t> </w:t>
      </w:r>
      <w:r w:rsidRPr="00DB57A7">
        <w:rPr>
          <w:rFonts w:ascii="Times New Roman" w:hAnsi="Times New Roman" w:cs="Times New Roman"/>
          <w:color w:val="0D0D0D" w:themeColor="text1" w:themeTint="F2"/>
          <w:sz w:val="28"/>
          <w:szCs w:val="28"/>
        </w:rPr>
        <w:t xml:space="preserve">Кассовый план по доходам составляется по форме согласно </w:t>
      </w:r>
      <w:r w:rsidRPr="00DB57A7">
        <w:rPr>
          <w:rFonts w:ascii="Times New Roman" w:hAnsi="Times New Roman" w:cs="Times New Roman"/>
          <w:sz w:val="28"/>
          <w:szCs w:val="28"/>
        </w:rPr>
        <w:t>приложению № 1</w:t>
      </w:r>
      <w:r w:rsidRPr="00DB57A7">
        <w:rPr>
          <w:rFonts w:ascii="Times New Roman" w:hAnsi="Times New Roman" w:cs="Times New Roman"/>
          <w:color w:val="0D0D0D" w:themeColor="text1" w:themeTint="F2"/>
          <w:sz w:val="28"/>
          <w:szCs w:val="28"/>
        </w:rPr>
        <w:t xml:space="preserve"> к настоящему Порядку. </w:t>
      </w:r>
    </w:p>
    <w:p w:rsidR="00BF3BC8" w:rsidRDefault="00BF3BC8" w:rsidP="00BF3BC8">
      <w:pPr>
        <w:autoSpaceDE w:val="0"/>
        <w:autoSpaceDN w:val="0"/>
        <w:adjustRightInd w:val="0"/>
        <w:jc w:val="center"/>
        <w:outlineLvl w:val="0"/>
        <w:rPr>
          <w:szCs w:val="28"/>
        </w:rPr>
      </w:pPr>
    </w:p>
    <w:p w:rsidR="00BF3BC8" w:rsidRPr="00BF3BC8" w:rsidRDefault="00BF3BC8" w:rsidP="00BF3BC8">
      <w:pPr>
        <w:autoSpaceDE w:val="0"/>
        <w:autoSpaceDN w:val="0"/>
        <w:adjustRightInd w:val="0"/>
        <w:jc w:val="center"/>
        <w:outlineLvl w:val="0"/>
        <w:rPr>
          <w:rFonts w:ascii="Times New Roman" w:hAnsi="Times New Roman" w:cs="Times New Roman"/>
          <w:sz w:val="28"/>
          <w:szCs w:val="28"/>
        </w:rPr>
      </w:pPr>
      <w:r w:rsidRPr="00BF3BC8">
        <w:rPr>
          <w:rFonts w:ascii="Times New Roman" w:hAnsi="Times New Roman" w:cs="Times New Roman"/>
          <w:sz w:val="28"/>
          <w:szCs w:val="28"/>
        </w:rPr>
        <w:t xml:space="preserve">Составление кассового плана по расходам </w:t>
      </w:r>
    </w:p>
    <w:p w:rsidR="00BF3BC8" w:rsidRDefault="00BF3BC8" w:rsidP="00084D14">
      <w:pPr>
        <w:widowControl w:val="0"/>
        <w:autoSpaceDE w:val="0"/>
        <w:autoSpaceDN w:val="0"/>
        <w:adjustRightInd w:val="0"/>
        <w:spacing w:after="0"/>
        <w:ind w:firstLine="709"/>
        <w:rPr>
          <w:rFonts w:ascii="Times New Roman" w:hAnsi="Times New Roman" w:cs="Times New Roman"/>
          <w:color w:val="0D0D0D" w:themeColor="text1" w:themeTint="F2"/>
          <w:sz w:val="28"/>
          <w:szCs w:val="28"/>
        </w:rPr>
      </w:pPr>
      <w:r w:rsidRPr="00BF3BC8">
        <w:rPr>
          <w:rFonts w:ascii="Times New Roman" w:hAnsi="Times New Roman" w:cs="Times New Roman"/>
          <w:color w:val="0D0D0D"/>
          <w:sz w:val="28"/>
          <w:szCs w:val="28"/>
        </w:rPr>
        <w:lastRenderedPageBreak/>
        <w:t>10. В целях составления кассового плана</w:t>
      </w:r>
      <w:r w:rsidRPr="00BF3BC8">
        <w:rPr>
          <w:rFonts w:ascii="Times New Roman" w:hAnsi="Times New Roman" w:cs="Times New Roman"/>
          <w:color w:val="0D0D0D" w:themeColor="text1" w:themeTint="F2"/>
          <w:sz w:val="28"/>
          <w:szCs w:val="28"/>
        </w:rPr>
        <w:t xml:space="preserve"> по расходам участники бюджетного процесса в течении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 содержащие:</w:t>
      </w:r>
    </w:p>
    <w:p w:rsidR="00BF3BC8" w:rsidRPr="00BF3BC8" w:rsidRDefault="002514DD" w:rsidP="00084D14">
      <w:pPr>
        <w:widowControl w:val="0"/>
        <w:autoSpaceDE w:val="0"/>
        <w:autoSpaceDN w:val="0"/>
        <w:adjustRightInd w:val="0"/>
        <w:spacing w:after="0"/>
        <w:rPr>
          <w:rFonts w:ascii="Times New Roman" w:hAnsi="Times New Roman" w:cs="Times New Roman"/>
          <w:color w:val="0D0D0D" w:themeColor="text1" w:themeTint="F2"/>
          <w:sz w:val="28"/>
          <w:szCs w:val="28"/>
        </w:rPr>
      </w:pPr>
      <w:r>
        <w:rPr>
          <w:rFonts w:ascii="Times New Roman" w:hAnsi="Times New Roman" w:cs="Times New Roman"/>
          <w:color w:val="0D0D0D"/>
          <w:sz w:val="28"/>
          <w:szCs w:val="28"/>
        </w:rPr>
        <w:t xml:space="preserve">           </w:t>
      </w:r>
      <w:r w:rsidR="00BF3BC8" w:rsidRPr="00BF3BC8">
        <w:rPr>
          <w:rFonts w:ascii="Times New Roman" w:hAnsi="Times New Roman" w:cs="Times New Roman"/>
          <w:color w:val="0D0D0D"/>
          <w:sz w:val="28"/>
          <w:szCs w:val="28"/>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расчеты и обоснования поквартального распределения расходов местного бюджета по месяцам очередного финансового года.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11. Поквартальное распределение расходов местного бюджета с детализацией по месяцам очередного финансового года подготавливается с учетом:</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прогноза кассовых выплат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12. В поквартальном распределении расходов местного бюджета с детализацией по месяцам очередного финансового года подлежат отражению в декабре очередного финансового года: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 расходы местного бюджета за счет средств, зарезервированных в составе бюджетных ассигнований, утвержденных на реализацию Указов Президента Российской Федерации в части повышения оплаты труда отдельных категорий (формирование резерва осуществляется по отдельному типу средств «Средства, зарезервированные на реализацию Указов Президента Российской Федерации в части повышения оплаты труда отдельных категорий работников»);</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w:t>
      </w:r>
      <w:r w:rsidRPr="00BF3BC8">
        <w:rPr>
          <w:rFonts w:ascii="Times New Roman" w:hAnsi="Times New Roman" w:cs="Times New Roman"/>
          <w:sz w:val="28"/>
          <w:szCs w:val="28"/>
        </w:rPr>
        <w:t>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 Кочковского муниципального образования Новосибирской области</w:t>
      </w:r>
      <w:r w:rsidRPr="00BF3BC8">
        <w:rPr>
          <w:rFonts w:ascii="Times New Roman" w:hAnsi="Times New Roman" w:cs="Times New Roman"/>
          <w:color w:val="0D0D0D"/>
          <w:sz w:val="28"/>
          <w:szCs w:val="28"/>
        </w:rPr>
        <w:t>;</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 расходы местного бюджета за счет средств, утвержденных в составе бюджетных ассигнований, на выполнение прочих выплат по обязательствам муниципального образования.</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13. Поступившие главному распорядителю средств сведения для составления кассового плана по расходам рассматриваются в течение трех рабочих дней со дня поступления. В течение данного срока финансовым </w:t>
      </w:r>
      <w:r w:rsidRPr="00BF3BC8">
        <w:rPr>
          <w:rFonts w:ascii="Times New Roman" w:hAnsi="Times New Roman" w:cs="Times New Roman"/>
          <w:color w:val="0D0D0D"/>
          <w:sz w:val="28"/>
          <w:szCs w:val="28"/>
        </w:rPr>
        <w:lastRenderedPageBreak/>
        <w:t>органом осуществляется проверка поступивших документов и материалов на предмет:</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лимитам бюджетных обязательств на очередной финансовый год;</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правильность применения бюджетной классификации Российской Федерации, классификаторов аналитического учета;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 полноту и достоверность представленной информации.</w:t>
      </w:r>
    </w:p>
    <w:p w:rsidR="00BF3BC8" w:rsidRPr="00DB57A7" w:rsidRDefault="00BF3BC8" w:rsidP="00BF3BC8">
      <w:pPr>
        <w:pStyle w:val="ConsPlusNormal"/>
        <w:ind w:firstLine="540"/>
        <w:jc w:val="both"/>
        <w:rPr>
          <w:rFonts w:ascii="Times New Roman" w:hAnsi="Times New Roman" w:cs="Times New Roman"/>
          <w:sz w:val="28"/>
          <w:szCs w:val="28"/>
        </w:rPr>
      </w:pPr>
      <w:r w:rsidRPr="00DB57A7">
        <w:rPr>
          <w:rFonts w:ascii="Times New Roman" w:hAnsi="Times New Roman" w:cs="Times New Roman"/>
          <w:sz w:val="28"/>
          <w:szCs w:val="28"/>
        </w:rPr>
        <w:t>14.</w:t>
      </w:r>
      <w:r>
        <w:rPr>
          <w:rFonts w:ascii="Times New Roman" w:hAnsi="Times New Roman" w:cs="Times New Roman"/>
          <w:sz w:val="28"/>
          <w:szCs w:val="28"/>
        </w:rPr>
        <w:t> </w:t>
      </w:r>
      <w:r w:rsidRPr="00DB57A7">
        <w:rPr>
          <w:rFonts w:ascii="Times New Roman" w:hAnsi="Times New Roman" w:cs="Times New Roman"/>
          <w:sz w:val="28"/>
          <w:szCs w:val="28"/>
        </w:rPr>
        <w:t>В случае наличия замечаний по результатам проверки Сведений для составления кассового плана по расходам финансовый орган в пределах срока ее проведения возвращает представленные документы и материалы на доработку получателю средств бюджета с указанием причины возврата.</w:t>
      </w:r>
    </w:p>
    <w:p w:rsidR="00BF3BC8" w:rsidRPr="00DB57A7" w:rsidRDefault="00BF3BC8" w:rsidP="00BF3BC8">
      <w:pPr>
        <w:pStyle w:val="ConsPlusNormal"/>
        <w:ind w:firstLine="540"/>
        <w:jc w:val="both"/>
        <w:rPr>
          <w:rFonts w:ascii="Times New Roman" w:hAnsi="Times New Roman" w:cs="Times New Roman"/>
          <w:sz w:val="28"/>
          <w:szCs w:val="28"/>
        </w:rPr>
      </w:pPr>
      <w:r w:rsidRPr="00DB57A7">
        <w:rPr>
          <w:rFonts w:ascii="Times New Roman" w:hAnsi="Times New Roman" w:cs="Times New Roman"/>
          <w:sz w:val="28"/>
          <w:szCs w:val="28"/>
        </w:rPr>
        <w:t>15.</w:t>
      </w:r>
      <w:r>
        <w:rPr>
          <w:rFonts w:ascii="Times New Roman" w:hAnsi="Times New Roman" w:cs="Times New Roman"/>
          <w:sz w:val="28"/>
          <w:szCs w:val="28"/>
        </w:rPr>
        <w:t> </w:t>
      </w:r>
      <w:r w:rsidRPr="00DB57A7">
        <w:rPr>
          <w:rFonts w:ascii="Times New Roman" w:hAnsi="Times New Roman" w:cs="Times New Roman"/>
          <w:sz w:val="28"/>
          <w:szCs w:val="28"/>
        </w:rPr>
        <w:t>Доработка Сведений для составления кассового плана по расходам осуществляется участниками бюджетного процесса в течение одного рабочего дня после их возврата финансовым органом.</w:t>
      </w:r>
    </w:p>
    <w:p w:rsidR="00BF3BC8" w:rsidRPr="00DB57A7" w:rsidRDefault="00BF3BC8" w:rsidP="00BF3BC8">
      <w:pPr>
        <w:pStyle w:val="ConsPlusNormal"/>
        <w:ind w:firstLine="540"/>
        <w:jc w:val="both"/>
        <w:rPr>
          <w:rFonts w:ascii="Times New Roman" w:hAnsi="Times New Roman" w:cs="Times New Roman"/>
          <w:sz w:val="28"/>
          <w:szCs w:val="28"/>
        </w:rPr>
      </w:pPr>
      <w:r w:rsidRPr="00DB57A7">
        <w:rPr>
          <w:rFonts w:ascii="Times New Roman" w:hAnsi="Times New Roman" w:cs="Times New Roman"/>
          <w:sz w:val="28"/>
          <w:szCs w:val="28"/>
        </w:rPr>
        <w:t>16.</w:t>
      </w:r>
      <w:r>
        <w:rPr>
          <w:rFonts w:ascii="Times New Roman" w:hAnsi="Times New Roman" w:cs="Times New Roman"/>
          <w:sz w:val="28"/>
          <w:szCs w:val="28"/>
        </w:rPr>
        <w:t> </w:t>
      </w:r>
      <w:r w:rsidRPr="00DB57A7">
        <w:rPr>
          <w:rFonts w:ascii="Times New Roman" w:hAnsi="Times New Roman" w:cs="Times New Roman"/>
          <w:sz w:val="28"/>
          <w:szCs w:val="28"/>
        </w:rPr>
        <w:t>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497DFA" w:rsidRDefault="00BF3BC8" w:rsidP="00084D14">
      <w:pPr>
        <w:widowControl w:val="0"/>
        <w:autoSpaceDE w:val="0"/>
        <w:autoSpaceDN w:val="0"/>
        <w:adjustRightInd w:val="0"/>
        <w:spacing w:after="0"/>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       17. На основании представленных Сведений составляется кассовый план по расходам по форме согласно приложению № 2 к настоящему Порядку.</w:t>
      </w:r>
    </w:p>
    <w:p w:rsidR="00BF3BC8" w:rsidRPr="00BF3BC8" w:rsidRDefault="00497DFA" w:rsidP="00497DFA">
      <w:pPr>
        <w:widowControl w:val="0"/>
        <w:autoSpaceDE w:val="0"/>
        <w:autoSpaceDN w:val="0"/>
        <w:adjustRightInd w:val="0"/>
        <w:rPr>
          <w:rFonts w:ascii="Times New Roman" w:hAnsi="Times New Roman" w:cs="Times New Roman"/>
          <w:color w:val="0D0D0D"/>
          <w:sz w:val="28"/>
          <w:szCs w:val="28"/>
        </w:rPr>
      </w:pPr>
      <w:r>
        <w:rPr>
          <w:rFonts w:ascii="Times New Roman" w:hAnsi="Times New Roman" w:cs="Times New Roman"/>
          <w:color w:val="0D0D0D"/>
          <w:sz w:val="28"/>
          <w:szCs w:val="28"/>
        </w:rPr>
        <w:t xml:space="preserve">         </w:t>
      </w:r>
      <w:r w:rsidR="00BF3BC8" w:rsidRPr="00BF3BC8">
        <w:rPr>
          <w:rFonts w:ascii="Times New Roman" w:hAnsi="Times New Roman" w:cs="Times New Roman"/>
          <w:color w:val="0D0D0D"/>
          <w:sz w:val="28"/>
          <w:szCs w:val="28"/>
        </w:rPr>
        <w:t>Показатели кассового плана по расходам, отраженные в принятых электронных документах в системе АС «Бюджет», считаются доведенными до участников бюджетного процесса.</w:t>
      </w:r>
    </w:p>
    <w:p w:rsidR="00BF3BC8" w:rsidRPr="00BF3BC8" w:rsidRDefault="00BF3BC8" w:rsidP="00BF3BC8">
      <w:pPr>
        <w:widowControl w:val="0"/>
        <w:autoSpaceDE w:val="0"/>
        <w:autoSpaceDN w:val="0"/>
        <w:adjustRightInd w:val="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Составление кассового плана по источникам финансирования дефицита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18. В целях составления кассового плана по источникам финансирования дефицита после </w:t>
      </w:r>
      <w:r w:rsidRPr="00BF3BC8">
        <w:rPr>
          <w:rFonts w:ascii="Times New Roman" w:hAnsi="Times New Roman" w:cs="Times New Roman"/>
          <w:sz w:val="28"/>
          <w:szCs w:val="28"/>
        </w:rPr>
        <w:t xml:space="preserve">утверждения Решения о местном бюджете на очередной финансовый год и плановый период (далее-Решение о местном бюджете), </w:t>
      </w:r>
      <w:r w:rsidRPr="00BF3BC8">
        <w:rPr>
          <w:rFonts w:ascii="Times New Roman" w:hAnsi="Times New Roman" w:cs="Times New Roman"/>
          <w:color w:val="0D0D0D"/>
          <w:sz w:val="28"/>
          <w:szCs w:val="28"/>
        </w:rPr>
        <w:t>осуществляется поквартальное распределение источников финансирования дефицита с детализацией по месяцам (за исключением группы источников «Изменение остатков на счетах по учету средств бюджета»), в разрезе кодов доходов и расходов местного бюджета, поступлений и выплат по источникам финансирования дефицита по форме согласно приложения № 3 к настоящему Порядку.</w:t>
      </w:r>
    </w:p>
    <w:p w:rsidR="00BF3BC8" w:rsidRPr="00BF3BC8" w:rsidRDefault="00BF3BC8" w:rsidP="00BF3BC8">
      <w:pPr>
        <w:widowControl w:val="0"/>
        <w:autoSpaceDE w:val="0"/>
        <w:autoSpaceDN w:val="0"/>
        <w:adjustRightInd w:val="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19. Поквартальное распределение группы источников «Изменение остатков на счетах по учету средств бюджета» формируется в АС «Бюджет» автоматически в соответствии с поквартальным распределением в разрезе месяцев доходов, расходов, и источников финансирования дефицита.</w:t>
      </w:r>
    </w:p>
    <w:p w:rsidR="00084D14" w:rsidRDefault="00BF3BC8" w:rsidP="00BF3BC8">
      <w:pPr>
        <w:pStyle w:val="ConsPlusNormal"/>
        <w:ind w:firstLine="709"/>
        <w:jc w:val="center"/>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lastRenderedPageBreak/>
        <w:t>Утверждение кассового плана и доведение его показателей.</w:t>
      </w:r>
      <w:r>
        <w:rPr>
          <w:rFonts w:ascii="Times New Roman" w:hAnsi="Times New Roman" w:cs="Times New Roman"/>
          <w:color w:val="0D0D0D" w:themeColor="text1" w:themeTint="F2"/>
          <w:sz w:val="28"/>
          <w:szCs w:val="28"/>
        </w:rPr>
        <w:t xml:space="preserve"> </w:t>
      </w:r>
    </w:p>
    <w:p w:rsidR="00BF3BC8" w:rsidRDefault="00BF3BC8" w:rsidP="00BF3BC8">
      <w:pPr>
        <w:pStyle w:val="ConsPlusNormal"/>
        <w:ind w:firstLine="709"/>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График финансирования</w:t>
      </w:r>
    </w:p>
    <w:p w:rsidR="00BF3BC8" w:rsidRPr="00DB57A7" w:rsidRDefault="00BF3BC8" w:rsidP="00BF3BC8">
      <w:pPr>
        <w:pStyle w:val="ConsPlusNormal"/>
        <w:ind w:firstLine="709"/>
        <w:jc w:val="center"/>
        <w:rPr>
          <w:rFonts w:ascii="Times New Roman" w:hAnsi="Times New Roman" w:cs="Times New Roman"/>
          <w:color w:val="0D0D0D" w:themeColor="text1" w:themeTint="F2"/>
          <w:sz w:val="28"/>
          <w:szCs w:val="28"/>
        </w:rPr>
      </w:pP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20. Кассовый план утверждается руководителем финансового органа до начала очередного финансового года.</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21.</w:t>
      </w:r>
      <w:r>
        <w:rPr>
          <w:rFonts w:ascii="Times New Roman" w:hAnsi="Times New Roman" w:cs="Times New Roman"/>
          <w:color w:val="0D0D0D" w:themeColor="text1" w:themeTint="F2"/>
          <w:sz w:val="28"/>
          <w:szCs w:val="28"/>
        </w:rPr>
        <w:t> </w:t>
      </w:r>
      <w:r w:rsidRPr="00DB57A7">
        <w:rPr>
          <w:rFonts w:ascii="Times New Roman" w:hAnsi="Times New Roman" w:cs="Times New Roman"/>
          <w:color w:val="0D0D0D" w:themeColor="text1" w:themeTint="F2"/>
          <w:sz w:val="28"/>
          <w:szCs w:val="28"/>
        </w:rPr>
        <w:t>Утвержденные руководителем финансового органа показатели кассового плана считаются доведенными до участников бюджетного процесса.</w:t>
      </w:r>
    </w:p>
    <w:p w:rsid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До муниципальных образований главными распорядителями средств доводятся уведомления о поквартальном распределении расходов местного бюджета по межбюджетным трансфертам по форме согласно приложению № 4                    к настоящему Порядку.</w:t>
      </w:r>
      <w:r>
        <w:rPr>
          <w:rFonts w:ascii="Times New Roman" w:hAnsi="Times New Roman" w:cs="Times New Roman"/>
          <w:color w:val="0D0D0D"/>
          <w:sz w:val="28"/>
          <w:szCs w:val="28"/>
        </w:rPr>
        <w:t xml:space="preserve"> </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DB57A7">
        <w:rPr>
          <w:rFonts w:ascii="Times New Roman" w:hAnsi="Times New Roman" w:cs="Times New Roman"/>
          <w:color w:val="0D0D0D"/>
          <w:sz w:val="28"/>
          <w:szCs w:val="28"/>
        </w:rPr>
        <w:t>22.</w:t>
      </w:r>
      <w:r>
        <w:rPr>
          <w:rFonts w:ascii="Times New Roman" w:hAnsi="Times New Roman" w:cs="Times New Roman"/>
          <w:color w:val="0D0D0D"/>
          <w:sz w:val="28"/>
          <w:szCs w:val="28"/>
        </w:rPr>
        <w:t> </w:t>
      </w:r>
      <w:r w:rsidRPr="00DB57A7">
        <w:rPr>
          <w:rFonts w:ascii="Times New Roman" w:hAnsi="Times New Roman" w:cs="Times New Roman"/>
          <w:sz w:val="28"/>
          <w:szCs w:val="28"/>
        </w:rPr>
        <w:t xml:space="preserve">Для установления очередности осуществления кассовых выплат в течение месяца в соответствии с утвержденным кассовым планом до начала соответствующего месяца утверждается </w:t>
      </w:r>
      <w:hyperlink w:anchor="P995" w:history="1">
        <w:r w:rsidRPr="00DB57A7">
          <w:rPr>
            <w:rFonts w:ascii="Times New Roman" w:hAnsi="Times New Roman" w:cs="Times New Roman"/>
            <w:color w:val="000000" w:themeColor="text1"/>
            <w:sz w:val="28"/>
            <w:szCs w:val="28"/>
          </w:rPr>
          <w:t>график</w:t>
        </w:r>
      </w:hyperlink>
      <w:r w:rsidRPr="00DB57A7">
        <w:rPr>
          <w:rFonts w:ascii="Times New Roman" w:hAnsi="Times New Roman" w:cs="Times New Roman"/>
          <w:color w:val="000000" w:themeColor="text1"/>
          <w:sz w:val="28"/>
          <w:szCs w:val="28"/>
        </w:rPr>
        <w:t xml:space="preserve"> </w:t>
      </w:r>
      <w:r w:rsidRPr="00DB57A7">
        <w:rPr>
          <w:rFonts w:ascii="Times New Roman" w:hAnsi="Times New Roman" w:cs="Times New Roman"/>
          <w:sz w:val="28"/>
          <w:szCs w:val="28"/>
        </w:rPr>
        <w:t>финансирования по форме согласно приложению 5 к настоящему Порядку.</w:t>
      </w:r>
    </w:p>
    <w:p w:rsidR="00BF3BC8" w:rsidRPr="00DB57A7" w:rsidRDefault="00BF3BC8" w:rsidP="00BF3BC8">
      <w:pPr>
        <w:pStyle w:val="ConsPlusNormal"/>
        <w:ind w:firstLine="709"/>
        <w:jc w:val="both"/>
        <w:rPr>
          <w:rFonts w:ascii="Times New Roman" w:hAnsi="Times New Roman" w:cs="Times New Roman"/>
          <w:color w:val="0D0D0D" w:themeColor="text1" w:themeTint="F2"/>
          <w:sz w:val="28"/>
          <w:szCs w:val="28"/>
        </w:rPr>
      </w:pPr>
      <w:r w:rsidRPr="00DB57A7">
        <w:rPr>
          <w:rFonts w:ascii="Times New Roman" w:hAnsi="Times New Roman" w:cs="Times New Roman"/>
          <w:color w:val="0D0D0D" w:themeColor="text1" w:themeTint="F2"/>
          <w:sz w:val="28"/>
          <w:szCs w:val="28"/>
        </w:rPr>
        <w:t xml:space="preserve">График финансирования утверждается на уровне муниципального </w:t>
      </w:r>
      <w:r>
        <w:rPr>
          <w:rFonts w:ascii="Times New Roman" w:hAnsi="Times New Roman" w:cs="Times New Roman"/>
          <w:color w:val="0D0D0D" w:themeColor="text1" w:themeTint="F2"/>
          <w:sz w:val="28"/>
          <w:szCs w:val="28"/>
        </w:rPr>
        <w:t>образования</w:t>
      </w:r>
      <w:r w:rsidRPr="00DB57A7">
        <w:rPr>
          <w:rFonts w:ascii="Times New Roman" w:hAnsi="Times New Roman" w:cs="Times New Roman"/>
          <w:color w:val="0D0D0D" w:themeColor="text1" w:themeTint="F2"/>
          <w:sz w:val="28"/>
          <w:szCs w:val="28"/>
        </w:rPr>
        <w:t>.</w:t>
      </w:r>
    </w:p>
    <w:p w:rsidR="00BF3BC8" w:rsidRPr="00DB57A7" w:rsidRDefault="00BF3BC8" w:rsidP="00BF3BC8">
      <w:pPr>
        <w:pStyle w:val="ConsPlusNormal"/>
        <w:ind w:firstLine="540"/>
        <w:jc w:val="both"/>
        <w:rPr>
          <w:rFonts w:ascii="Times New Roman" w:hAnsi="Times New Roman" w:cs="Times New Roman"/>
          <w:sz w:val="28"/>
          <w:szCs w:val="28"/>
        </w:rPr>
      </w:pPr>
      <w:r w:rsidRPr="00DB57A7">
        <w:rPr>
          <w:rFonts w:ascii="Times New Roman" w:hAnsi="Times New Roman" w:cs="Times New Roman"/>
          <w:sz w:val="28"/>
          <w:szCs w:val="28"/>
        </w:rPr>
        <w:t>23.</w:t>
      </w:r>
      <w:r>
        <w:rPr>
          <w:rFonts w:ascii="Times New Roman" w:hAnsi="Times New Roman" w:cs="Times New Roman"/>
          <w:sz w:val="28"/>
          <w:szCs w:val="28"/>
        </w:rPr>
        <w:t> </w:t>
      </w:r>
      <w:r w:rsidRPr="00DB57A7">
        <w:rPr>
          <w:rFonts w:ascii="Times New Roman" w:hAnsi="Times New Roman" w:cs="Times New Roman"/>
          <w:sz w:val="28"/>
          <w:szCs w:val="28"/>
        </w:rPr>
        <w:t>График финансирования доводится до участников бюджетного процесса не позднее чем за три календарных дней до начала очередного месяца текущего финансового года.</w:t>
      </w:r>
    </w:p>
    <w:p w:rsidR="00BF3BC8" w:rsidRPr="00DB57A7" w:rsidRDefault="00BF3BC8" w:rsidP="00BF3BC8">
      <w:pPr>
        <w:pStyle w:val="ConsPlusNormal"/>
        <w:ind w:firstLine="540"/>
        <w:jc w:val="both"/>
        <w:rPr>
          <w:rFonts w:ascii="Times New Roman" w:hAnsi="Times New Roman" w:cs="Times New Roman"/>
          <w:sz w:val="28"/>
          <w:szCs w:val="28"/>
        </w:rPr>
      </w:pPr>
      <w:r w:rsidRPr="00DB57A7">
        <w:rPr>
          <w:rFonts w:ascii="Times New Roman" w:hAnsi="Times New Roman" w:cs="Times New Roman"/>
          <w:sz w:val="28"/>
          <w:szCs w:val="28"/>
        </w:rPr>
        <w:t>24.</w:t>
      </w:r>
      <w:r>
        <w:rPr>
          <w:rFonts w:ascii="Times New Roman" w:hAnsi="Times New Roman" w:cs="Times New Roman"/>
          <w:sz w:val="28"/>
          <w:szCs w:val="28"/>
        </w:rPr>
        <w:t> </w:t>
      </w:r>
      <w:r w:rsidRPr="00DB57A7">
        <w:rPr>
          <w:rFonts w:ascii="Times New Roman" w:hAnsi="Times New Roman" w:cs="Times New Roman"/>
          <w:sz w:val="28"/>
          <w:szCs w:val="28"/>
        </w:rPr>
        <w:t xml:space="preserve">Кассовые выплаты вне утвержденного графика финансирования могут осуществляться по согласованию с главой </w:t>
      </w:r>
      <w:r>
        <w:rPr>
          <w:rFonts w:ascii="Times New Roman" w:hAnsi="Times New Roman" w:cs="Times New Roman"/>
          <w:sz w:val="28"/>
          <w:szCs w:val="28"/>
        </w:rPr>
        <w:t>муниципального образования</w:t>
      </w:r>
      <w:r w:rsidRPr="00DB57A7">
        <w:rPr>
          <w:rFonts w:ascii="Times New Roman" w:hAnsi="Times New Roman" w:cs="Times New Roman"/>
          <w:sz w:val="28"/>
          <w:szCs w:val="28"/>
        </w:rPr>
        <w:t xml:space="preserve"> на основании письменного обращения участников бюджетного процесса.</w:t>
      </w:r>
    </w:p>
    <w:p w:rsidR="00BF3BC8" w:rsidRPr="00DB57A7" w:rsidRDefault="00BF3BC8" w:rsidP="00BF3BC8">
      <w:pPr>
        <w:pStyle w:val="ConsPlusNormal"/>
        <w:ind w:firstLine="540"/>
        <w:jc w:val="both"/>
        <w:rPr>
          <w:rFonts w:ascii="Times New Roman" w:hAnsi="Times New Roman" w:cs="Times New Roman"/>
          <w:sz w:val="28"/>
          <w:szCs w:val="28"/>
        </w:rPr>
      </w:pPr>
      <w:r w:rsidRPr="00DB57A7">
        <w:rPr>
          <w:rFonts w:ascii="Times New Roman" w:hAnsi="Times New Roman" w:cs="Times New Roman"/>
          <w:sz w:val="28"/>
          <w:szCs w:val="28"/>
        </w:rPr>
        <w:t>25.</w:t>
      </w:r>
      <w:r>
        <w:rPr>
          <w:rFonts w:ascii="Times New Roman" w:hAnsi="Times New Roman" w:cs="Times New Roman"/>
          <w:sz w:val="28"/>
          <w:szCs w:val="28"/>
        </w:rPr>
        <w:t> </w:t>
      </w:r>
      <w:r w:rsidRPr="00DB57A7">
        <w:rPr>
          <w:rFonts w:ascii="Times New Roman" w:hAnsi="Times New Roman" w:cs="Times New Roman"/>
          <w:sz w:val="28"/>
          <w:szCs w:val="28"/>
        </w:rPr>
        <w:t xml:space="preserve">Внесение изменений в график финансирования утверждается по форме согласно </w:t>
      </w:r>
      <w:hyperlink w:anchor="P1051" w:history="1">
        <w:r w:rsidRPr="00DB57A7">
          <w:rPr>
            <w:rFonts w:ascii="Times New Roman" w:hAnsi="Times New Roman" w:cs="Times New Roman"/>
            <w:color w:val="000000" w:themeColor="text1"/>
            <w:sz w:val="28"/>
            <w:szCs w:val="28"/>
          </w:rPr>
          <w:t xml:space="preserve">приложению </w:t>
        </w:r>
      </w:hyperlink>
      <w:r>
        <w:rPr>
          <w:rFonts w:ascii="Times New Roman" w:hAnsi="Times New Roman" w:cs="Times New Roman"/>
          <w:color w:val="000000" w:themeColor="text1"/>
          <w:sz w:val="28"/>
          <w:szCs w:val="28"/>
        </w:rPr>
        <w:t>№ </w:t>
      </w:r>
      <w:r w:rsidRPr="00DB57A7">
        <w:rPr>
          <w:rFonts w:ascii="Times New Roman" w:hAnsi="Times New Roman" w:cs="Times New Roman"/>
          <w:color w:val="000000" w:themeColor="text1"/>
          <w:sz w:val="28"/>
          <w:szCs w:val="28"/>
        </w:rPr>
        <w:t xml:space="preserve">6 </w:t>
      </w:r>
      <w:r w:rsidRPr="00DB57A7">
        <w:rPr>
          <w:rFonts w:ascii="Times New Roman" w:hAnsi="Times New Roman" w:cs="Times New Roman"/>
          <w:sz w:val="28"/>
          <w:szCs w:val="28"/>
        </w:rPr>
        <w:t>к настоящему Порядку.</w:t>
      </w:r>
    </w:p>
    <w:p w:rsidR="00BF3BC8" w:rsidRPr="00DB57A7" w:rsidRDefault="00BF3BC8" w:rsidP="00BF3BC8">
      <w:pPr>
        <w:pStyle w:val="ConsPlusNormal"/>
        <w:ind w:firstLine="540"/>
        <w:jc w:val="both"/>
        <w:rPr>
          <w:rFonts w:ascii="Times New Roman" w:hAnsi="Times New Roman" w:cs="Times New Roman"/>
          <w:sz w:val="28"/>
          <w:szCs w:val="28"/>
        </w:rPr>
      </w:pPr>
      <w:r w:rsidRPr="00DB57A7">
        <w:rPr>
          <w:rFonts w:ascii="Times New Roman" w:hAnsi="Times New Roman" w:cs="Times New Roman"/>
          <w:sz w:val="28"/>
          <w:szCs w:val="28"/>
        </w:rPr>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BF3BC8" w:rsidRPr="00DB57A7" w:rsidRDefault="00BF3BC8" w:rsidP="00BF3BC8">
      <w:pPr>
        <w:widowControl w:val="0"/>
        <w:autoSpaceDE w:val="0"/>
        <w:autoSpaceDN w:val="0"/>
        <w:adjustRightInd w:val="0"/>
        <w:ind w:firstLine="709"/>
        <w:rPr>
          <w:color w:val="0D0D0D"/>
          <w:szCs w:val="28"/>
        </w:rPr>
      </w:pPr>
    </w:p>
    <w:p w:rsidR="00BF3BC8" w:rsidRPr="00BF3BC8" w:rsidRDefault="002514DD" w:rsidP="002514DD">
      <w:pPr>
        <w:autoSpaceDE w:val="0"/>
        <w:autoSpaceDN w:val="0"/>
        <w:adjustRightInd w:val="0"/>
        <w:outlineLvl w:val="0"/>
        <w:rPr>
          <w:rFonts w:ascii="Times New Roman" w:hAnsi="Times New Roman" w:cs="Times New Roman"/>
          <w:sz w:val="28"/>
          <w:szCs w:val="28"/>
        </w:rPr>
      </w:pPr>
      <w:r>
        <w:rPr>
          <w:rFonts w:ascii="Times New Roman" w:eastAsia="Times New Roman" w:hAnsi="Times New Roman" w:cs="Times New Roman"/>
          <w:color w:val="0D0D0D" w:themeColor="text1" w:themeTint="F2"/>
          <w:sz w:val="28"/>
          <w:szCs w:val="28"/>
          <w:lang w:eastAsia="ru-RU"/>
        </w:rPr>
        <w:t xml:space="preserve">                                      </w:t>
      </w:r>
      <w:r w:rsidR="00BF3BC8" w:rsidRPr="00BF3BC8">
        <w:rPr>
          <w:rFonts w:ascii="Times New Roman" w:hAnsi="Times New Roman" w:cs="Times New Roman"/>
          <w:sz w:val="28"/>
          <w:szCs w:val="28"/>
          <w:lang w:val="en-US"/>
        </w:rPr>
        <w:t>III</w:t>
      </w:r>
      <w:r w:rsidR="00BF3BC8" w:rsidRPr="00BF3BC8">
        <w:rPr>
          <w:rFonts w:ascii="Times New Roman" w:hAnsi="Times New Roman" w:cs="Times New Roman"/>
          <w:sz w:val="28"/>
          <w:szCs w:val="28"/>
        </w:rPr>
        <w:t xml:space="preserve">. Ведение кассового плана </w:t>
      </w:r>
    </w:p>
    <w:p w:rsidR="00BF3BC8" w:rsidRPr="00BF3BC8" w:rsidRDefault="002514DD" w:rsidP="002514DD">
      <w:pPr>
        <w:widowControl w:val="0"/>
        <w:autoSpaceDE w:val="0"/>
        <w:autoSpaceDN w:val="0"/>
        <w:adjustRightInd w:val="0"/>
        <w:rPr>
          <w:rFonts w:ascii="Times New Roman" w:hAnsi="Times New Roman" w:cs="Times New Roman"/>
          <w:color w:val="0D0D0D"/>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color w:val="0D0D0D"/>
          <w:sz w:val="28"/>
          <w:szCs w:val="28"/>
        </w:rPr>
        <w:t xml:space="preserve">26.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BF3BC8" w:rsidRPr="00BF3BC8" w:rsidRDefault="002514DD" w:rsidP="00BF3BC8">
      <w:pPr>
        <w:tabs>
          <w:tab w:val="left" w:pos="1267"/>
          <w:tab w:val="center" w:pos="4960"/>
        </w:tabs>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sz w:val="28"/>
          <w:szCs w:val="28"/>
        </w:rPr>
        <w:t>1. Ведение кассового плана по доходам</w:t>
      </w:r>
    </w:p>
    <w:p w:rsidR="00BF3BC8" w:rsidRPr="002514DD" w:rsidRDefault="002514DD" w:rsidP="00084D14">
      <w:pPr>
        <w:tabs>
          <w:tab w:val="left" w:pos="1267"/>
          <w:tab w:val="center" w:pos="4960"/>
        </w:tabs>
        <w:autoSpaceDE w:val="0"/>
        <w:autoSpaceDN w:val="0"/>
        <w:adjustRightInd w:val="0"/>
        <w:spacing w:after="0"/>
        <w:outlineLvl w:val="0"/>
        <w:rPr>
          <w:rFonts w:ascii="Times New Roman" w:hAnsi="Times New Roman" w:cs="Times New Roman"/>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color w:val="0D0D0D"/>
          <w:sz w:val="28"/>
          <w:szCs w:val="28"/>
        </w:rPr>
        <w:t>27. Внесение изменений в кассовый план по доходам осуществляется                        по следующим основаниям:</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 внесение изменений в Решения о местном бюджете</w:t>
      </w:r>
      <w:r w:rsidRPr="00BF3BC8">
        <w:rPr>
          <w:rFonts w:ascii="Times New Roman" w:hAnsi="Times New Roman" w:cs="Times New Roman"/>
          <w:color w:val="FF0000"/>
          <w:sz w:val="28"/>
          <w:szCs w:val="28"/>
        </w:rPr>
        <w:t xml:space="preserve"> </w:t>
      </w:r>
      <w:r w:rsidRPr="00BF3BC8">
        <w:rPr>
          <w:rFonts w:ascii="Times New Roman" w:hAnsi="Times New Roman" w:cs="Times New Roman"/>
          <w:color w:val="0D0D0D"/>
          <w:sz w:val="28"/>
          <w:szCs w:val="28"/>
        </w:rPr>
        <w:t xml:space="preserve">в части, затрагивающей объемы поступлений доходов местного бюджета, а также в случае перераспределения источников доходов местного бюджета без </w:t>
      </w:r>
      <w:r w:rsidRPr="00BF3BC8">
        <w:rPr>
          <w:rFonts w:ascii="Times New Roman" w:hAnsi="Times New Roman" w:cs="Times New Roman"/>
          <w:color w:val="0D0D0D"/>
          <w:sz w:val="28"/>
          <w:szCs w:val="28"/>
        </w:rPr>
        <w:lastRenderedPageBreak/>
        <w:t>изменения общей суммы доходов;</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изменение функций главных администраторов доходов;</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3) перераспределение источников доходов местного бюджета, между главными администраторами доходов; </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4) уточнение помесячного прогноза поступления доходов местного бюджета;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6) дополнительное поступление целевых средств или доведение (отзыв) лимитов бюджетных обязательств в части переданных Управлению 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7) поступление (осуществление возврата) доходов от возврата остатков субсидий, субвенций и иных межбюджетных трансфертов из областного бюджета, имеющих целевое назначение, прошлых лет;</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8) возврат межбюджетных трансфертов, полученных в форме субсидий, субвенций и иных межбюджетных трансфертов, в областной бюджет                                    в соответствии с решениями главных администраторов доходов;</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9) изменение бюджетной классификации Российской Федерации и (или) изменение порядка ее применения. </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28. Предложения главного администратора доходов средств местного бюджета о внесении изменений в кассовый план по доходам по основанию, предусмотренному подпунктом 1</w:t>
      </w:r>
      <w:r w:rsidRPr="00BF3BC8">
        <w:rPr>
          <w:rFonts w:ascii="Times New Roman" w:hAnsi="Times New Roman" w:cs="Times New Roman"/>
          <w:sz w:val="28"/>
          <w:szCs w:val="28"/>
        </w:rPr>
        <w:t xml:space="preserve"> – </w:t>
      </w:r>
      <w:r w:rsidRPr="00BF3BC8">
        <w:rPr>
          <w:rFonts w:ascii="Times New Roman" w:hAnsi="Times New Roman" w:cs="Times New Roman"/>
          <w:color w:val="0D0D0D"/>
          <w:sz w:val="28"/>
          <w:szCs w:val="28"/>
        </w:rPr>
        <w:t>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29. В целях изменения показателей кассового плана по доходам главный распорядитель средств местного бюджета направляет в финансовый орган предложение о внесении изменений, которое включает:</w:t>
      </w:r>
    </w:p>
    <w:p w:rsidR="00BF3BC8" w:rsidRPr="00BF3BC8" w:rsidRDefault="00BF3BC8" w:rsidP="00BF3BC8">
      <w:pPr>
        <w:widowControl w:val="0"/>
        <w:autoSpaceDE w:val="0"/>
        <w:autoSpaceDN w:val="0"/>
        <w:adjustRightInd w:val="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 письменное обращение с указанием причин и оснований для внесения изменений в кассовый план по доходам, подписанное администратором доходов, руководителем структурного подразделения администрации Кочковского муниципального образования Новосибирской области;</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lastRenderedPageBreak/>
        <w:t>2) расчеты и обоснования предлагаемых изменений;</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 иные документы, необходимые для согласования представленных изменений в зависимости от причин и оснований для их внесения.</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30. Поступившее предложение рассматривается финансовым органом в течение десяти рабочих дней со дня его поступления. В течение данного срока финансовым органом осуществляется проверка поступившего предложения на: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правильность применения бюджетной классификации Российской Федерации;</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 полноту и достоверность представленной информации.</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31. В случае наличия замечаний по результатам проверки предложения главного администратора доходов средств местного бюджета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с указанием причины возврата.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В отношении предложения главного администратора доходов средств местного бюджета, поступившего с доработки, осуществляется проверка, предусмотренная пунктом 3</w:t>
      </w:r>
      <w:hyperlink r:id="rId9" w:history="1">
        <w:r w:rsidRPr="00BF3BC8">
          <w:rPr>
            <w:rFonts w:ascii="Times New Roman" w:hAnsi="Times New Roman" w:cs="Times New Roman"/>
            <w:color w:val="0D0D0D"/>
            <w:sz w:val="28"/>
            <w:szCs w:val="28"/>
          </w:rPr>
          <w:t>0</w:t>
        </w:r>
      </w:hyperlink>
      <w:r w:rsidRPr="00BF3BC8">
        <w:rPr>
          <w:rFonts w:ascii="Times New Roman" w:hAnsi="Times New Roman" w:cs="Times New Roman"/>
          <w:color w:val="0D0D0D"/>
          <w:sz w:val="28"/>
          <w:szCs w:val="28"/>
        </w:rPr>
        <w:t xml:space="preserve"> настоящего Порядка.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32. В случае отсутствия замечаний по результатам проверки предложения главного администратора доходов средств местного бюджета руководитель финансового органа принимает решение об утверждении предлагаемых изменений либо об их отклонении.</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33. В случае принятия руководителем финансового органа решения об утверждении предложенных главным администратором доходов средств местного бюджета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34. В случае принятия финансовым органом решения об отклонении предложенных главным администратором доходов местного бюджета муниципального образования Новосибирской области изменений в кассовый план по доходам, финансовый орган в течение одного рабочего дня уведомляет администрацию муниципального образования о причинах отклонения предложенных изменений.</w:t>
      </w:r>
    </w:p>
    <w:p w:rsidR="00BF3BC8" w:rsidRPr="00BF3BC8" w:rsidRDefault="00BF3BC8" w:rsidP="00BF3BC8">
      <w:pPr>
        <w:widowControl w:val="0"/>
        <w:autoSpaceDE w:val="0"/>
        <w:autoSpaceDN w:val="0"/>
        <w:adjustRightInd w:val="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35. В течение трех рабочих дней со дня утверждения изменений в кассовый план по доходам осуществляется доведение уведомления об изменении поквартального распределения доходов местного бюджета Кочковского муниципального образования Новосибирской области с </w:t>
      </w:r>
      <w:r w:rsidRPr="00BF3BC8">
        <w:rPr>
          <w:rFonts w:ascii="Times New Roman" w:hAnsi="Times New Roman" w:cs="Times New Roman"/>
          <w:color w:val="0D0D0D"/>
          <w:sz w:val="28"/>
          <w:szCs w:val="28"/>
        </w:rPr>
        <w:lastRenderedPageBreak/>
        <w:t>детализацией по месяцам по межбюджетным трансфертам.</w:t>
      </w:r>
    </w:p>
    <w:p w:rsidR="00BF3BC8" w:rsidRPr="00BF3BC8" w:rsidRDefault="00BF3BC8" w:rsidP="00BF3BC8">
      <w:pPr>
        <w:autoSpaceDE w:val="0"/>
        <w:autoSpaceDN w:val="0"/>
        <w:adjustRightInd w:val="0"/>
        <w:ind w:firstLine="540"/>
        <w:jc w:val="center"/>
        <w:rPr>
          <w:rFonts w:ascii="Times New Roman" w:hAnsi="Times New Roman" w:cs="Times New Roman"/>
          <w:sz w:val="28"/>
          <w:szCs w:val="28"/>
        </w:rPr>
      </w:pPr>
      <w:r w:rsidRPr="00BF3BC8">
        <w:rPr>
          <w:rFonts w:ascii="Times New Roman" w:hAnsi="Times New Roman" w:cs="Times New Roman"/>
          <w:sz w:val="28"/>
          <w:szCs w:val="28"/>
        </w:rPr>
        <w:t>2. Ведение кассового плана по расходам</w:t>
      </w:r>
    </w:p>
    <w:p w:rsidR="00BF3BC8" w:rsidRPr="00BF3BC8" w:rsidRDefault="002514DD" w:rsidP="00084D14">
      <w:pPr>
        <w:widowControl w:val="0"/>
        <w:autoSpaceDE w:val="0"/>
        <w:autoSpaceDN w:val="0"/>
        <w:adjustRightInd w:val="0"/>
        <w:spacing w:after="0"/>
        <w:rPr>
          <w:rFonts w:ascii="Times New Roman" w:hAnsi="Times New Roman" w:cs="Times New Roman"/>
          <w:color w:val="0D0D0D"/>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color w:val="0D0D0D"/>
          <w:sz w:val="28"/>
          <w:szCs w:val="28"/>
        </w:rPr>
        <w:t xml:space="preserve">36. 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 </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37. Внесение изменений в кассовый план по расходам без изменения сводной бюджетной росписи и (или) лимитов бюджетных обязательств </w:t>
      </w:r>
      <w:proofErr w:type="gramStart"/>
      <w:r w:rsidRPr="00BF3BC8">
        <w:rPr>
          <w:rFonts w:ascii="Times New Roman" w:hAnsi="Times New Roman" w:cs="Times New Roman"/>
          <w:color w:val="0D0D0D"/>
          <w:sz w:val="28"/>
          <w:szCs w:val="28"/>
        </w:rPr>
        <w:t>осуществляется  по</w:t>
      </w:r>
      <w:proofErr w:type="gramEnd"/>
      <w:r w:rsidRPr="00BF3BC8">
        <w:rPr>
          <w:rFonts w:ascii="Times New Roman" w:hAnsi="Times New Roman" w:cs="Times New Roman"/>
          <w:color w:val="0D0D0D"/>
          <w:sz w:val="28"/>
          <w:szCs w:val="28"/>
        </w:rPr>
        <w:t xml:space="preserve"> следующим основаниям:</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 недостаточность бюджетных средств для исполнения публичных нормативных обязательств в соответствующем месяце текущего финансового года;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bookmarkStart w:id="1" w:name="Par4"/>
      <w:bookmarkEnd w:id="1"/>
      <w:r w:rsidRPr="00BF3BC8">
        <w:rPr>
          <w:rFonts w:ascii="Times New Roman" w:hAnsi="Times New Roman" w:cs="Times New Roman"/>
          <w:color w:val="0D0D0D"/>
          <w:sz w:val="28"/>
          <w:szCs w:val="28"/>
        </w:rPr>
        <w:t>2) возникновение потребности в дополнительных объемах финансирования                          в соответствующем месяце за счет перераспределения объемов финансирования других месяцев текущего финансового года;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 изменение помесячного распределения доходов местного бюджета                    за счет целевых средств;</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4) в случае выделения (перераспределения) средств резервного фонда администрации Кочковского муниципального образования Новосибирской области</w:t>
      </w:r>
      <w:r w:rsidR="00084D14">
        <w:rPr>
          <w:rFonts w:ascii="Times New Roman" w:hAnsi="Times New Roman" w:cs="Times New Roman"/>
          <w:color w:val="0D0D0D"/>
          <w:sz w:val="28"/>
          <w:szCs w:val="28"/>
        </w:rPr>
        <w:t>:</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6) в случае уточнения расходов в соответствующем периоде (месяце) текущего финансового года в целях не превышения объема прогнозируемых поступлений на соответствующий период (месяц);</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7) в случае корректировки кассового плана в объеме неиспользованных остатков за отчетный период (месяц).</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 направляемых с целью:</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а) внесения изменений в кассовый план по расходам в части социальных </w:t>
      </w:r>
      <w:r w:rsidRPr="00BF3BC8">
        <w:rPr>
          <w:rFonts w:ascii="Times New Roman" w:hAnsi="Times New Roman" w:cs="Times New Roman"/>
          <w:color w:val="0D0D0D"/>
          <w:sz w:val="28"/>
          <w:szCs w:val="28"/>
        </w:rPr>
        <w:lastRenderedPageBreak/>
        <w:t>выплат гражданам, включая оплату банковских услуг и услуг почтовой связи                           по их доставке;</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б) внесения изменений в кассовый план по расходам в объеме неиспользованных остатков бюджетных средств за отчетный период;</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д) финансирования осуществления капитальных вложений;</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е) финансирования реконструкции и обслуживания объектов дорожного хозяйства в разрезе направлений и объектов;</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з) обеспечения граждан жилыми помещениями;</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и) выполнения обязательств муниципального образования Новосибирской области на условиях </w:t>
      </w:r>
      <w:proofErr w:type="spellStart"/>
      <w:r w:rsidRPr="00BF3BC8">
        <w:rPr>
          <w:rFonts w:ascii="Times New Roman" w:hAnsi="Times New Roman" w:cs="Times New Roman"/>
          <w:color w:val="0D0D0D"/>
          <w:sz w:val="28"/>
          <w:szCs w:val="28"/>
        </w:rPr>
        <w:t>софинансирования</w:t>
      </w:r>
      <w:proofErr w:type="spellEnd"/>
      <w:r w:rsidRPr="00BF3BC8">
        <w:rPr>
          <w:rFonts w:ascii="Times New Roman" w:hAnsi="Times New Roman" w:cs="Times New Roman"/>
          <w:color w:val="0D0D0D"/>
          <w:sz w:val="28"/>
          <w:szCs w:val="28"/>
        </w:rPr>
        <w:t xml:space="preserve"> с областным и федеральным бюджетами; </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к) обеспечения исполнения судебных актов, предусматривающих обращение взыскания на средства местного бюджета;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о внесении изменений в части расходов за счет целевых средств;</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 о внесении изменений в случае использования (перераспределения) средств резервного фонда администрации Кочковского муниципального образования Новосибирской области.</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 письменное обращение с указанием причин и оснований для внесения изменений в кассовый план по расходам, подписанное руководителем учреждения</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расчеты и обоснования предлагаемых изменений;</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Кочковского муниципального образования Новосибирской области; расходов, осуществляемых за счет средств резервного фонда администрации Кочковского муниципального образования Новосибирской области);</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4) иные документы, необходимые для согласования представленных изменений в зависимости от причин и оснований для их внесения.</w:t>
      </w:r>
    </w:p>
    <w:p w:rsidR="00BF3BC8" w:rsidRPr="00BF3BC8" w:rsidRDefault="00BF3BC8" w:rsidP="00BF3BC8">
      <w:pPr>
        <w:widowControl w:val="0"/>
        <w:autoSpaceDE w:val="0"/>
        <w:autoSpaceDN w:val="0"/>
        <w:adjustRightInd w:val="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40. Поступившее предложение рассматривается финансовым органом в течение </w:t>
      </w:r>
      <w:r w:rsidRPr="00BF3BC8">
        <w:rPr>
          <w:rFonts w:ascii="Times New Roman" w:hAnsi="Times New Roman" w:cs="Times New Roman"/>
          <w:sz w:val="28"/>
          <w:szCs w:val="28"/>
        </w:rPr>
        <w:t xml:space="preserve">десяти рабочих </w:t>
      </w:r>
      <w:r w:rsidRPr="00BF3BC8">
        <w:rPr>
          <w:rFonts w:ascii="Times New Roman" w:hAnsi="Times New Roman" w:cs="Times New Roman"/>
          <w:color w:val="0D0D0D"/>
          <w:sz w:val="28"/>
          <w:szCs w:val="28"/>
        </w:rPr>
        <w:t>дней со дня его поступления. В течение данного срока финансовым органом осуществляется проверка поступившего предложения на: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lastRenderedPageBreak/>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правильность применения бюджетной классификации Российской Федерации;</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 полноту и достоверность представленной информации.</w:t>
      </w:r>
    </w:p>
    <w:p w:rsidR="00BF3BC8" w:rsidRPr="00BF3BC8" w:rsidRDefault="00BF3BC8" w:rsidP="00084D14">
      <w:pPr>
        <w:autoSpaceDE w:val="0"/>
        <w:autoSpaceDN w:val="0"/>
        <w:adjustRightInd w:val="0"/>
        <w:spacing w:after="0"/>
        <w:ind w:firstLine="709"/>
        <w:rPr>
          <w:rFonts w:ascii="Times New Roman" w:hAnsi="Times New Roman" w:cs="Times New Roman"/>
          <w:sz w:val="28"/>
          <w:szCs w:val="28"/>
        </w:rPr>
      </w:pPr>
      <w:r w:rsidRPr="00BF3BC8">
        <w:rPr>
          <w:rFonts w:ascii="Times New Roman" w:hAnsi="Times New Roman" w:cs="Times New Roman"/>
          <w:color w:val="0D0D0D"/>
          <w:sz w:val="28"/>
          <w:szCs w:val="28"/>
        </w:rPr>
        <w:t>41. </w:t>
      </w:r>
      <w:r w:rsidRPr="00BF3BC8">
        <w:rPr>
          <w:rFonts w:ascii="Times New Roman" w:hAnsi="Times New Roman" w:cs="Times New Roman"/>
          <w:sz w:val="28"/>
          <w:szCs w:val="28"/>
        </w:rPr>
        <w:t xml:space="preserve">В случае наличия замечаний по результатам проверки предложения </w:t>
      </w:r>
      <w:r w:rsidRPr="00BF3BC8">
        <w:rPr>
          <w:rFonts w:ascii="Times New Roman" w:hAnsi="Times New Roman" w:cs="Times New Roman"/>
          <w:color w:val="0D0D0D"/>
          <w:sz w:val="28"/>
          <w:szCs w:val="28"/>
        </w:rPr>
        <w:t>главного распорядителя средств местного бюджета</w:t>
      </w:r>
      <w:r w:rsidRPr="00BF3BC8">
        <w:rPr>
          <w:rFonts w:ascii="Times New Roman" w:hAnsi="Times New Roman" w:cs="Times New Roman"/>
          <w:sz w:val="28"/>
          <w:szCs w:val="28"/>
        </w:rPr>
        <w:t xml:space="preserve"> финансовый орган в пределах срока ее проведения возвращает представленное предложение с прилагаемыми материалами на доработку участнику бюджетного процесса с указанием причины возврата.</w:t>
      </w:r>
    </w:p>
    <w:p w:rsidR="00BF3BC8" w:rsidRPr="00BF3BC8" w:rsidRDefault="00BF3BC8" w:rsidP="00084D14">
      <w:pPr>
        <w:autoSpaceDE w:val="0"/>
        <w:autoSpaceDN w:val="0"/>
        <w:adjustRightInd w:val="0"/>
        <w:spacing w:after="0"/>
        <w:ind w:firstLine="709"/>
        <w:rPr>
          <w:rFonts w:ascii="Times New Roman" w:hAnsi="Times New Roman" w:cs="Times New Roman"/>
          <w:sz w:val="28"/>
          <w:szCs w:val="28"/>
        </w:rPr>
      </w:pPr>
      <w:r w:rsidRPr="00BF3BC8">
        <w:rPr>
          <w:rFonts w:ascii="Times New Roman" w:hAnsi="Times New Roman" w:cs="Times New Roman"/>
          <w:sz w:val="28"/>
          <w:szCs w:val="28"/>
        </w:rPr>
        <w:t xml:space="preserve">В отношении предложения </w:t>
      </w:r>
      <w:r w:rsidRPr="00BF3BC8">
        <w:rPr>
          <w:rFonts w:ascii="Times New Roman" w:hAnsi="Times New Roman" w:cs="Times New Roman"/>
          <w:color w:val="0D0D0D"/>
          <w:sz w:val="28"/>
          <w:szCs w:val="28"/>
        </w:rPr>
        <w:t>главного распорядителя средств местного бюджета</w:t>
      </w:r>
      <w:r w:rsidRPr="00BF3BC8">
        <w:rPr>
          <w:rFonts w:ascii="Times New Roman" w:hAnsi="Times New Roman" w:cs="Times New Roman"/>
          <w:sz w:val="28"/>
          <w:szCs w:val="28"/>
        </w:rPr>
        <w:t>, поступившего с доработки, осуществляется проверка, предусмотренная пунктом 3</w:t>
      </w:r>
      <w:hyperlink r:id="rId10" w:history="1">
        <w:r w:rsidRPr="00BF3BC8">
          <w:rPr>
            <w:rFonts w:ascii="Times New Roman" w:hAnsi="Times New Roman" w:cs="Times New Roman"/>
            <w:sz w:val="28"/>
            <w:szCs w:val="28"/>
          </w:rPr>
          <w:t>2</w:t>
        </w:r>
      </w:hyperlink>
      <w:r w:rsidRPr="00BF3BC8">
        <w:rPr>
          <w:rFonts w:ascii="Times New Roman" w:hAnsi="Times New Roman" w:cs="Times New Roman"/>
          <w:sz w:val="28"/>
          <w:szCs w:val="28"/>
        </w:rPr>
        <w:t xml:space="preserve"> настоящего Порядка.</w:t>
      </w:r>
    </w:p>
    <w:p w:rsidR="00BF3BC8" w:rsidRPr="00BF3BC8" w:rsidRDefault="00BF3BC8" w:rsidP="00084D14">
      <w:pPr>
        <w:autoSpaceDE w:val="0"/>
        <w:autoSpaceDN w:val="0"/>
        <w:adjustRightInd w:val="0"/>
        <w:spacing w:after="0"/>
        <w:ind w:firstLine="709"/>
        <w:rPr>
          <w:rFonts w:ascii="Times New Roman" w:hAnsi="Times New Roman" w:cs="Times New Roman"/>
          <w:sz w:val="28"/>
          <w:szCs w:val="28"/>
        </w:rPr>
      </w:pPr>
      <w:r w:rsidRPr="00BF3BC8">
        <w:rPr>
          <w:rFonts w:ascii="Times New Roman" w:hAnsi="Times New Roman" w:cs="Times New Roman"/>
          <w:sz w:val="28"/>
          <w:szCs w:val="28"/>
        </w:rPr>
        <w:t>42</w:t>
      </w:r>
      <w:r w:rsidR="002514DD">
        <w:rPr>
          <w:rFonts w:ascii="Times New Roman" w:hAnsi="Times New Roman" w:cs="Times New Roman"/>
          <w:sz w:val="28"/>
          <w:szCs w:val="28"/>
        </w:rPr>
        <w:t>.</w:t>
      </w:r>
      <w:r w:rsidRPr="00BF3BC8">
        <w:rPr>
          <w:rFonts w:ascii="Times New Roman" w:hAnsi="Times New Roman" w:cs="Times New Roman"/>
          <w:sz w:val="28"/>
          <w:szCs w:val="28"/>
        </w:rPr>
        <w:t xml:space="preserve"> В случае отсутствия замечаний по результатам проверки предложения </w:t>
      </w:r>
      <w:r w:rsidRPr="00BF3BC8">
        <w:rPr>
          <w:rFonts w:ascii="Times New Roman" w:hAnsi="Times New Roman" w:cs="Times New Roman"/>
          <w:color w:val="0D0D0D"/>
          <w:sz w:val="28"/>
          <w:szCs w:val="28"/>
        </w:rPr>
        <w:t>главного распорядителя средств местного бюджета</w:t>
      </w:r>
      <w:r w:rsidRPr="00BF3BC8">
        <w:rPr>
          <w:rFonts w:ascii="Times New Roman" w:hAnsi="Times New Roman" w:cs="Times New Roman"/>
          <w:sz w:val="28"/>
          <w:szCs w:val="28"/>
        </w:rPr>
        <w:t xml:space="preserve"> руководитель финансового органа принимает решение об утверждении предлагаемых изменений либо об их отклонении.</w:t>
      </w:r>
    </w:p>
    <w:p w:rsidR="00BF3BC8" w:rsidRPr="00BF3BC8" w:rsidRDefault="00BF3BC8" w:rsidP="00084D14">
      <w:pPr>
        <w:autoSpaceDE w:val="0"/>
        <w:autoSpaceDN w:val="0"/>
        <w:adjustRightInd w:val="0"/>
        <w:spacing w:after="0"/>
        <w:ind w:firstLine="709"/>
        <w:rPr>
          <w:rFonts w:ascii="Times New Roman" w:hAnsi="Times New Roman" w:cs="Times New Roman"/>
          <w:sz w:val="28"/>
          <w:szCs w:val="28"/>
        </w:rPr>
      </w:pPr>
      <w:r w:rsidRPr="00BF3BC8">
        <w:rPr>
          <w:rFonts w:ascii="Times New Roman" w:hAnsi="Times New Roman" w:cs="Times New Roman"/>
          <w:sz w:val="28"/>
          <w:szCs w:val="28"/>
        </w:rPr>
        <w:t xml:space="preserve">43. В случае принятия руководителем финансового органа решения об утверждении предложенных </w:t>
      </w:r>
      <w:r w:rsidRPr="00BF3BC8">
        <w:rPr>
          <w:rFonts w:ascii="Times New Roman" w:hAnsi="Times New Roman" w:cs="Times New Roman"/>
          <w:color w:val="0D0D0D"/>
          <w:sz w:val="28"/>
          <w:szCs w:val="28"/>
        </w:rPr>
        <w:t>главным распорядителем средств местного бюджета</w:t>
      </w:r>
      <w:r w:rsidRPr="00BF3BC8">
        <w:rPr>
          <w:rFonts w:ascii="Times New Roman" w:hAnsi="Times New Roman" w:cs="Times New Roman"/>
          <w:sz w:val="28"/>
          <w:szCs w:val="28"/>
        </w:rPr>
        <w:t xml:space="preserve">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BF3BC8" w:rsidRPr="00BF3BC8" w:rsidRDefault="00BF3BC8" w:rsidP="00084D14">
      <w:pPr>
        <w:autoSpaceDE w:val="0"/>
        <w:autoSpaceDN w:val="0"/>
        <w:adjustRightInd w:val="0"/>
        <w:spacing w:after="0"/>
        <w:ind w:firstLine="709"/>
        <w:rPr>
          <w:rFonts w:ascii="Times New Roman" w:hAnsi="Times New Roman" w:cs="Times New Roman"/>
          <w:sz w:val="28"/>
          <w:szCs w:val="28"/>
        </w:rPr>
      </w:pPr>
      <w:r w:rsidRPr="00BF3BC8">
        <w:rPr>
          <w:rFonts w:ascii="Times New Roman" w:hAnsi="Times New Roman" w:cs="Times New Roman"/>
          <w:sz w:val="28"/>
          <w:szCs w:val="28"/>
        </w:rPr>
        <w:t xml:space="preserve">44. В случае принятия финансовым органом решения об отклонении предложенных </w:t>
      </w:r>
      <w:r w:rsidRPr="00BF3BC8">
        <w:rPr>
          <w:rFonts w:ascii="Times New Roman" w:hAnsi="Times New Roman" w:cs="Times New Roman"/>
          <w:color w:val="0D0D0D"/>
          <w:sz w:val="28"/>
          <w:szCs w:val="28"/>
        </w:rPr>
        <w:t>главным распорядителем средств местного бюджета</w:t>
      </w:r>
      <w:r w:rsidRPr="00BF3BC8">
        <w:rPr>
          <w:rFonts w:ascii="Times New Roman" w:hAnsi="Times New Roman" w:cs="Times New Roman"/>
          <w:sz w:val="28"/>
          <w:szCs w:val="28"/>
        </w:rPr>
        <w:t xml:space="preserve"> изменений в кассовый план по расходам, финансовый орган в течение одного рабочего дня уведомляет </w:t>
      </w:r>
      <w:r w:rsidRPr="00BF3BC8">
        <w:rPr>
          <w:rFonts w:ascii="Times New Roman" w:hAnsi="Times New Roman" w:cs="Times New Roman"/>
          <w:color w:val="0D0D0D"/>
          <w:sz w:val="28"/>
          <w:szCs w:val="28"/>
        </w:rPr>
        <w:t>главного распорядителя средств местного бюджета</w:t>
      </w:r>
      <w:r w:rsidRPr="00BF3BC8">
        <w:rPr>
          <w:rFonts w:ascii="Times New Roman" w:hAnsi="Times New Roman" w:cs="Times New Roman"/>
          <w:sz w:val="28"/>
          <w:szCs w:val="28"/>
        </w:rPr>
        <w:t xml:space="preserve"> о причинах отклонения предложенных изменений.</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45. В течение трех рабочих дней со дня утверждения изменений в кассовый план по расходам осуществляется доведение уведомления до главного распорядителя об изменении поквартального распределения расходов местного бюджета Кочковского муниципального образования с детализацией по месяцам по межбюджетным трансфертам, по форме согласно приложению № 7 к настоящему Порядку.</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46. При направлении предложения о внесении изменений в кассовый план по расходам в целях использования средств местного бюджета, зарезервированных в составе бюджетных ассигнований на предоставление средств из резервного фонда администрации муниципального образования, главным распорядителем средств местного бюджета дополнительно </w:t>
      </w:r>
      <w:r w:rsidRPr="00BF3BC8">
        <w:rPr>
          <w:rFonts w:ascii="Times New Roman" w:hAnsi="Times New Roman" w:cs="Times New Roman"/>
          <w:color w:val="0D0D0D"/>
          <w:sz w:val="28"/>
          <w:szCs w:val="28"/>
        </w:rPr>
        <w:lastRenderedPageBreak/>
        <w:t>направляется:</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 копия распоряжения администрации Кочковского</w:t>
      </w:r>
      <w:r w:rsidRPr="00BF3BC8" w:rsidDel="00794C0F">
        <w:rPr>
          <w:rFonts w:ascii="Times New Roman" w:hAnsi="Times New Roman" w:cs="Times New Roman"/>
          <w:color w:val="0D0D0D"/>
          <w:sz w:val="28"/>
          <w:szCs w:val="28"/>
        </w:rPr>
        <w:t xml:space="preserve"> </w:t>
      </w:r>
      <w:r w:rsidRPr="00BF3BC8">
        <w:rPr>
          <w:rFonts w:ascii="Times New Roman" w:hAnsi="Times New Roman" w:cs="Times New Roman"/>
          <w:color w:val="0D0D0D"/>
          <w:sz w:val="28"/>
          <w:szCs w:val="28"/>
        </w:rPr>
        <w:t>муниципального образования Новосибирской области о выделение средств из резервного фонда администрации муниципального образования;</w:t>
      </w:r>
    </w:p>
    <w:p w:rsid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документы, подтверждающие выполнение работ, предоставление услуг (при наличии).</w:t>
      </w:r>
    </w:p>
    <w:p w:rsidR="00084D14" w:rsidRPr="00BF3BC8" w:rsidRDefault="00084D14" w:rsidP="00084D14">
      <w:pPr>
        <w:widowControl w:val="0"/>
        <w:autoSpaceDE w:val="0"/>
        <w:autoSpaceDN w:val="0"/>
        <w:adjustRightInd w:val="0"/>
        <w:spacing w:after="0"/>
        <w:ind w:firstLine="709"/>
        <w:rPr>
          <w:rFonts w:ascii="Times New Roman" w:hAnsi="Times New Roman" w:cs="Times New Roman"/>
          <w:color w:val="0D0D0D"/>
          <w:sz w:val="28"/>
          <w:szCs w:val="28"/>
        </w:rPr>
      </w:pPr>
    </w:p>
    <w:p w:rsidR="00BF3BC8" w:rsidRPr="00BF3BC8" w:rsidRDefault="002514DD" w:rsidP="002514D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sz w:val="28"/>
          <w:szCs w:val="28"/>
        </w:rPr>
        <w:t xml:space="preserve">3. Ведение кассового плана по источникам финансирования дефицита </w:t>
      </w:r>
    </w:p>
    <w:p w:rsidR="00BF3BC8" w:rsidRPr="00BF3BC8" w:rsidRDefault="002514DD" w:rsidP="00084D14">
      <w:pPr>
        <w:widowControl w:val="0"/>
        <w:autoSpaceDE w:val="0"/>
        <w:autoSpaceDN w:val="0"/>
        <w:adjustRightInd w:val="0"/>
        <w:spacing w:after="0"/>
        <w:rPr>
          <w:rFonts w:ascii="Times New Roman" w:hAnsi="Times New Roman" w:cs="Times New Roman"/>
          <w:color w:val="0D0D0D"/>
          <w:sz w:val="28"/>
          <w:szCs w:val="28"/>
        </w:rPr>
      </w:pPr>
      <w:bookmarkStart w:id="2" w:name="Par1"/>
      <w:bookmarkEnd w:id="2"/>
      <w:r>
        <w:rPr>
          <w:rFonts w:ascii="Times New Roman" w:hAnsi="Times New Roman" w:cs="Times New Roman"/>
          <w:sz w:val="28"/>
          <w:szCs w:val="28"/>
        </w:rPr>
        <w:t xml:space="preserve">         </w:t>
      </w:r>
      <w:r w:rsidR="00BF3BC8" w:rsidRPr="00BF3BC8">
        <w:rPr>
          <w:rFonts w:ascii="Times New Roman" w:hAnsi="Times New Roman" w:cs="Times New Roman"/>
          <w:color w:val="0D0D0D"/>
          <w:sz w:val="28"/>
          <w:szCs w:val="28"/>
        </w:rPr>
        <w:t>47. Ведение кассового плана по источникам финансирования дефицита бюджета осуществляется нарастающим итогом с начала текущего финансового года поквартально с детализацией по месяцам.</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48. Внесение изменений в распределение источников осуществляется главным администратором источников финансирования дефицита местного бюджета по следующим основаниям:</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1) внесение изменений в Решения о местном бюджете;</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изменения объема и (или) срока прогнозируемых поступлений и (или) выплат по источникам финансирования дефицита.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49. Предложения главного администратора источников финансирования дефицита средств местного бюджета о внесении изменений в кассовый план по источникам финансирования дефицита местного бюджета по основаниям, предусмотренным пунктом 49 настоящего Порядка, могут направляться не чаще одного раза в месяц и не позднее десяти рабочих дней до завершения текущего финансового года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50. В целях изменения показателей кассового плана по источникам финансирования дефицита местного бюджета главный администратор источников финансирования дефицита средств местного бюджета направляет в финансовый орган предложение о внесении изменений, которое включает:</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1) письменное обращение с указанием причин и оснований для внесения изменений в кассовый план по источникам финансирования дефицита бюджета, подписанное администратором источников финансирования дефицита администрации </w:t>
      </w:r>
      <w:proofErr w:type="gramStart"/>
      <w:r w:rsidRPr="00BF3BC8">
        <w:rPr>
          <w:rFonts w:ascii="Times New Roman" w:hAnsi="Times New Roman" w:cs="Times New Roman"/>
          <w:color w:val="0D0D0D"/>
          <w:sz w:val="28"/>
          <w:szCs w:val="28"/>
        </w:rPr>
        <w:t>Кочковского</w:t>
      </w:r>
      <w:r w:rsidRPr="00BF3BC8" w:rsidDel="00794C0F">
        <w:rPr>
          <w:rFonts w:ascii="Times New Roman" w:hAnsi="Times New Roman" w:cs="Times New Roman"/>
          <w:color w:val="0D0D0D"/>
          <w:sz w:val="28"/>
          <w:szCs w:val="28"/>
        </w:rPr>
        <w:t xml:space="preserve"> </w:t>
      </w:r>
      <w:r w:rsidRPr="00BF3BC8">
        <w:rPr>
          <w:rFonts w:ascii="Times New Roman" w:hAnsi="Times New Roman" w:cs="Times New Roman"/>
          <w:color w:val="0D0D0D"/>
          <w:sz w:val="28"/>
          <w:szCs w:val="28"/>
        </w:rPr>
        <w:t xml:space="preserve"> муниципального</w:t>
      </w:r>
      <w:proofErr w:type="gramEnd"/>
      <w:r w:rsidRPr="00BF3BC8">
        <w:rPr>
          <w:rFonts w:ascii="Times New Roman" w:hAnsi="Times New Roman" w:cs="Times New Roman"/>
          <w:color w:val="0D0D0D"/>
          <w:sz w:val="28"/>
          <w:szCs w:val="28"/>
        </w:rPr>
        <w:t xml:space="preserve"> образования Новосибирской области;</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расчеты и обоснования предлагаемых изменений;</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 иные документы, необходимые для согласования представленных изменений в зависимости от причин и оснований для их внесения.</w:t>
      </w:r>
    </w:p>
    <w:p w:rsidR="00BF3BC8" w:rsidRPr="00BF3BC8" w:rsidRDefault="00BF3BC8" w:rsidP="00BF3BC8">
      <w:pPr>
        <w:widowControl w:val="0"/>
        <w:autoSpaceDE w:val="0"/>
        <w:autoSpaceDN w:val="0"/>
        <w:adjustRightInd w:val="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51. Поступившее предложение рассматривается финансовым органом в течение </w:t>
      </w:r>
      <w:r w:rsidRPr="00BF3BC8">
        <w:rPr>
          <w:rFonts w:ascii="Times New Roman" w:hAnsi="Times New Roman" w:cs="Times New Roman"/>
          <w:sz w:val="28"/>
          <w:szCs w:val="28"/>
        </w:rPr>
        <w:t xml:space="preserve">десяти рабочих </w:t>
      </w:r>
      <w:r w:rsidRPr="00BF3BC8">
        <w:rPr>
          <w:rFonts w:ascii="Times New Roman" w:hAnsi="Times New Roman" w:cs="Times New Roman"/>
          <w:color w:val="0D0D0D"/>
          <w:sz w:val="28"/>
          <w:szCs w:val="28"/>
        </w:rPr>
        <w:t>дней со дня его поступления. В течение данного срока финансовым органом осуществляется проверка поступившего предложения на:</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lastRenderedPageBreak/>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правильность применения бюджетной классификации Российской Федерации;</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3) полноту и достоверность представленной информации.</w:t>
      </w:r>
    </w:p>
    <w:p w:rsidR="00BF3BC8" w:rsidRPr="00BF3BC8" w:rsidRDefault="00BF3BC8" w:rsidP="00084D14">
      <w:pPr>
        <w:autoSpaceDE w:val="0"/>
        <w:autoSpaceDN w:val="0"/>
        <w:adjustRightInd w:val="0"/>
        <w:spacing w:after="0"/>
        <w:ind w:firstLine="540"/>
        <w:rPr>
          <w:rFonts w:ascii="Times New Roman" w:hAnsi="Times New Roman" w:cs="Times New Roman"/>
          <w:sz w:val="28"/>
          <w:szCs w:val="28"/>
        </w:rPr>
      </w:pPr>
      <w:r w:rsidRPr="00BF3BC8">
        <w:rPr>
          <w:rFonts w:ascii="Times New Roman" w:hAnsi="Times New Roman" w:cs="Times New Roman"/>
          <w:color w:val="0D0D0D"/>
          <w:sz w:val="28"/>
          <w:szCs w:val="28"/>
        </w:rPr>
        <w:t>52. </w:t>
      </w:r>
      <w:r w:rsidRPr="00BF3BC8">
        <w:rPr>
          <w:rFonts w:ascii="Times New Roman" w:hAnsi="Times New Roman" w:cs="Times New Roman"/>
          <w:sz w:val="28"/>
          <w:szCs w:val="28"/>
        </w:rPr>
        <w:t xml:space="preserve">В случае наличия замечаний по результатам проверки предложения </w:t>
      </w:r>
      <w:r w:rsidRPr="00BF3BC8">
        <w:rPr>
          <w:rFonts w:ascii="Times New Roman" w:hAnsi="Times New Roman" w:cs="Times New Roman"/>
          <w:color w:val="0D0D0D"/>
          <w:sz w:val="28"/>
          <w:szCs w:val="28"/>
        </w:rPr>
        <w:t>главного администратора источников финансирования дефицита средств местного бюджета</w:t>
      </w:r>
      <w:r w:rsidRPr="00BF3BC8">
        <w:rPr>
          <w:rFonts w:ascii="Times New Roman" w:hAnsi="Times New Roman" w:cs="Times New Roman"/>
          <w:sz w:val="28"/>
          <w:szCs w:val="28"/>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финансирования дефицита бюджета с указанием причины возврата.</w:t>
      </w:r>
    </w:p>
    <w:p w:rsidR="00BF3BC8" w:rsidRPr="00BF3BC8" w:rsidRDefault="00BF3BC8" w:rsidP="00084D14">
      <w:pPr>
        <w:autoSpaceDE w:val="0"/>
        <w:autoSpaceDN w:val="0"/>
        <w:adjustRightInd w:val="0"/>
        <w:spacing w:after="0"/>
        <w:ind w:firstLine="540"/>
        <w:rPr>
          <w:rFonts w:ascii="Times New Roman" w:hAnsi="Times New Roman" w:cs="Times New Roman"/>
          <w:color w:val="0D0D0D"/>
          <w:sz w:val="28"/>
          <w:szCs w:val="28"/>
        </w:rPr>
      </w:pPr>
      <w:r w:rsidRPr="00BF3BC8">
        <w:rPr>
          <w:rFonts w:ascii="Times New Roman" w:hAnsi="Times New Roman" w:cs="Times New Roman"/>
          <w:color w:val="0D0D0D"/>
          <w:sz w:val="28"/>
          <w:szCs w:val="28"/>
        </w:rPr>
        <w:t>В отношении предложения главного администратора источников финансирования дефицита бюджета средств местного бюджета, поступившего с доработки, осуществляется проверка, предусмотренная пунктом 52 настоящего Порядка.</w:t>
      </w:r>
    </w:p>
    <w:p w:rsidR="00BF3BC8" w:rsidRPr="00BF3BC8" w:rsidRDefault="00BF3BC8" w:rsidP="00084D14">
      <w:pPr>
        <w:autoSpaceDE w:val="0"/>
        <w:autoSpaceDN w:val="0"/>
        <w:adjustRightInd w:val="0"/>
        <w:spacing w:after="0"/>
        <w:ind w:firstLine="540"/>
        <w:rPr>
          <w:rFonts w:ascii="Times New Roman" w:hAnsi="Times New Roman" w:cs="Times New Roman"/>
          <w:color w:val="0D0D0D"/>
          <w:sz w:val="28"/>
          <w:szCs w:val="28"/>
        </w:rPr>
      </w:pPr>
      <w:r w:rsidRPr="00BF3BC8">
        <w:rPr>
          <w:rFonts w:ascii="Times New Roman" w:hAnsi="Times New Roman" w:cs="Times New Roman"/>
          <w:color w:val="0D0D0D"/>
          <w:sz w:val="28"/>
          <w:szCs w:val="28"/>
        </w:rPr>
        <w:t>53. В случае отсутствия замечаний по результатам проверки предложения главного администратора источников финансирования дефицита бюджета средств местного бюджета руководитель финансового органа принимает решение об утверждении предлагаемых изменений либо об их отклонении.</w:t>
      </w:r>
    </w:p>
    <w:p w:rsidR="00BF3BC8" w:rsidRPr="00BF3BC8" w:rsidRDefault="00BF3BC8" w:rsidP="00084D14">
      <w:pPr>
        <w:autoSpaceDE w:val="0"/>
        <w:autoSpaceDN w:val="0"/>
        <w:adjustRightInd w:val="0"/>
        <w:spacing w:after="0"/>
        <w:ind w:firstLine="540"/>
        <w:rPr>
          <w:rFonts w:ascii="Times New Roman" w:hAnsi="Times New Roman" w:cs="Times New Roman"/>
          <w:color w:val="0D0D0D"/>
          <w:sz w:val="28"/>
          <w:szCs w:val="28"/>
        </w:rPr>
      </w:pPr>
      <w:r w:rsidRPr="00BF3BC8">
        <w:rPr>
          <w:rFonts w:ascii="Times New Roman" w:hAnsi="Times New Roman" w:cs="Times New Roman"/>
          <w:color w:val="0D0D0D"/>
          <w:sz w:val="28"/>
          <w:szCs w:val="28"/>
        </w:rPr>
        <w:t>54. В случае принятия руководителем финансового органа решения об утверждении предложенных главным администратором источников финансирования дефицита бюджета средств местного бюджета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BF3BC8" w:rsidRPr="00BF3BC8" w:rsidRDefault="00BF3BC8" w:rsidP="00084D14">
      <w:pPr>
        <w:autoSpaceDE w:val="0"/>
        <w:autoSpaceDN w:val="0"/>
        <w:adjustRightInd w:val="0"/>
        <w:spacing w:after="0"/>
        <w:ind w:firstLine="540"/>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55. В случае принятия руководителем финансового органа решения об отклонении предложенных главным администратором доходов местного бюджета администрации </w:t>
      </w:r>
      <w:proofErr w:type="gramStart"/>
      <w:r w:rsidRPr="00BF3BC8">
        <w:rPr>
          <w:rFonts w:ascii="Times New Roman" w:hAnsi="Times New Roman" w:cs="Times New Roman"/>
          <w:color w:val="0D0D0D"/>
          <w:sz w:val="28"/>
          <w:szCs w:val="28"/>
        </w:rPr>
        <w:t>Кочковского</w:t>
      </w:r>
      <w:r w:rsidRPr="00BF3BC8" w:rsidDel="00794C0F">
        <w:rPr>
          <w:rFonts w:ascii="Times New Roman" w:hAnsi="Times New Roman" w:cs="Times New Roman"/>
          <w:color w:val="0D0D0D"/>
          <w:sz w:val="28"/>
          <w:szCs w:val="28"/>
        </w:rPr>
        <w:t xml:space="preserve"> </w:t>
      </w:r>
      <w:r w:rsidRPr="00BF3BC8">
        <w:rPr>
          <w:rFonts w:ascii="Times New Roman" w:hAnsi="Times New Roman" w:cs="Times New Roman"/>
          <w:color w:val="0D0D0D"/>
          <w:sz w:val="28"/>
          <w:szCs w:val="28"/>
        </w:rPr>
        <w:t xml:space="preserve"> муниципального</w:t>
      </w:r>
      <w:proofErr w:type="gramEnd"/>
      <w:r w:rsidRPr="00BF3BC8">
        <w:rPr>
          <w:rFonts w:ascii="Times New Roman" w:hAnsi="Times New Roman" w:cs="Times New Roman"/>
          <w:color w:val="0D0D0D"/>
          <w:sz w:val="28"/>
          <w:szCs w:val="28"/>
        </w:rPr>
        <w:t xml:space="preserve"> образования Новосибирской области изменений в кассовый план по источникам финансирования дефицита местного бюджета, финансовый орган в течение одного рабочего дня уведомляет администрацию муниципального образования о причинах отклонения предложенных изменений.</w:t>
      </w:r>
    </w:p>
    <w:p w:rsidR="00BF3BC8" w:rsidRPr="00BF3BC8" w:rsidRDefault="00BF3BC8" w:rsidP="00BF3BC8">
      <w:pPr>
        <w:autoSpaceDE w:val="0"/>
        <w:autoSpaceDN w:val="0"/>
        <w:adjustRightInd w:val="0"/>
        <w:ind w:firstLine="540"/>
        <w:rPr>
          <w:rFonts w:ascii="Times New Roman" w:hAnsi="Times New Roman" w:cs="Times New Roman"/>
          <w:color w:val="0D0D0D"/>
          <w:sz w:val="28"/>
          <w:szCs w:val="28"/>
        </w:rPr>
      </w:pPr>
      <w:r w:rsidRPr="00BF3BC8">
        <w:rPr>
          <w:rFonts w:ascii="Times New Roman" w:hAnsi="Times New Roman" w:cs="Times New Roman"/>
          <w:color w:val="0D0D0D"/>
          <w:sz w:val="28"/>
          <w:szCs w:val="28"/>
        </w:rPr>
        <w:t>56. В течение трех рабочих дней со дня утверждения изменений в кассовый план по источникам финансирования дефицита местного бюджета осуществляется доведение уведомления об изменении поквартального распределения источников и кодов финансирования дефицита местного бюджета Кочковского муниципального образования Новосибирской области с детализацией по месяцам по источникам.</w:t>
      </w:r>
    </w:p>
    <w:p w:rsidR="00BF3BC8" w:rsidRPr="00BF3BC8" w:rsidRDefault="00BF3BC8" w:rsidP="00BF3BC8">
      <w:pPr>
        <w:autoSpaceDE w:val="0"/>
        <w:autoSpaceDN w:val="0"/>
        <w:adjustRightInd w:val="0"/>
        <w:ind w:firstLine="540"/>
        <w:rPr>
          <w:rFonts w:ascii="Times New Roman" w:hAnsi="Times New Roman" w:cs="Times New Roman"/>
          <w:color w:val="0D0D0D"/>
          <w:sz w:val="28"/>
          <w:szCs w:val="28"/>
        </w:rPr>
      </w:pPr>
      <w:r w:rsidRPr="00BF3BC8">
        <w:rPr>
          <w:rFonts w:ascii="Times New Roman" w:hAnsi="Times New Roman" w:cs="Times New Roman"/>
          <w:color w:val="0D0D0D"/>
          <w:sz w:val="28"/>
          <w:szCs w:val="28"/>
        </w:rPr>
        <w:lastRenderedPageBreak/>
        <w:t>57. Изменения помесячного распределения с детализацией по месяцам группы источников «Изменение остатков на счетах по учету средств бюджета» формируется в АС «Бюджет» автоматически в соответствии с изменениями доходов, расходов, и источников.</w:t>
      </w:r>
    </w:p>
    <w:p w:rsidR="00BF3BC8" w:rsidRPr="00BF3BC8" w:rsidRDefault="00BF3BC8" w:rsidP="00084D14">
      <w:pPr>
        <w:autoSpaceDE w:val="0"/>
        <w:autoSpaceDN w:val="0"/>
        <w:adjustRightInd w:val="0"/>
        <w:spacing w:after="0" w:line="240" w:lineRule="auto"/>
        <w:jc w:val="center"/>
        <w:outlineLvl w:val="0"/>
        <w:rPr>
          <w:rFonts w:ascii="Times New Roman" w:hAnsi="Times New Roman" w:cs="Times New Roman"/>
          <w:sz w:val="28"/>
          <w:szCs w:val="28"/>
        </w:rPr>
      </w:pPr>
      <w:r w:rsidRPr="00BF3BC8">
        <w:rPr>
          <w:rFonts w:ascii="Times New Roman" w:hAnsi="Times New Roman" w:cs="Times New Roman"/>
          <w:sz w:val="28"/>
          <w:szCs w:val="28"/>
        </w:rPr>
        <w:t>3. Ведение кассового плана в части доходов и расходов</w:t>
      </w:r>
    </w:p>
    <w:p w:rsidR="00BF3BC8" w:rsidRPr="00BF3BC8" w:rsidRDefault="00BF3BC8" w:rsidP="002514DD">
      <w:pPr>
        <w:autoSpaceDE w:val="0"/>
        <w:autoSpaceDN w:val="0"/>
        <w:adjustRightInd w:val="0"/>
        <w:spacing w:line="240" w:lineRule="auto"/>
        <w:jc w:val="center"/>
        <w:outlineLvl w:val="0"/>
        <w:rPr>
          <w:rFonts w:ascii="Times New Roman" w:hAnsi="Times New Roman" w:cs="Times New Roman"/>
          <w:sz w:val="28"/>
          <w:szCs w:val="28"/>
        </w:rPr>
      </w:pPr>
      <w:r w:rsidRPr="00BF3BC8">
        <w:rPr>
          <w:rFonts w:ascii="Times New Roman" w:hAnsi="Times New Roman" w:cs="Times New Roman"/>
          <w:sz w:val="28"/>
          <w:szCs w:val="28"/>
        </w:rPr>
        <w:t>местного бюджета за счет федеральных целевых средств</w:t>
      </w:r>
    </w:p>
    <w:p w:rsidR="00BF3BC8" w:rsidRPr="00BF3BC8" w:rsidRDefault="002514DD" w:rsidP="00084D14">
      <w:pPr>
        <w:autoSpaceDE w:val="0"/>
        <w:autoSpaceDN w:val="0"/>
        <w:adjustRightInd w:val="0"/>
        <w:spacing w:after="0"/>
        <w:outlineLvl w:val="0"/>
        <w:rPr>
          <w:rFonts w:ascii="Times New Roman" w:hAnsi="Times New Roman" w:cs="Times New Roman"/>
          <w:color w:val="0D0D0D"/>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color w:val="0D0D0D"/>
          <w:sz w:val="28"/>
          <w:szCs w:val="28"/>
        </w:rPr>
        <w:t xml:space="preserve">58. Внесение изменений в кассовый план по доходам и расходам бюджета муниципального образования </w:t>
      </w:r>
      <w:r w:rsidR="00BF3BC8" w:rsidRPr="00BF3BC8">
        <w:rPr>
          <w:rFonts w:ascii="Times New Roman" w:hAnsi="Times New Roman" w:cs="Times New Roman"/>
          <w:sz w:val="28"/>
          <w:szCs w:val="28"/>
        </w:rPr>
        <w:t xml:space="preserve">за счет целевых федеральных средств осуществляется на основании и в соответствии с </w:t>
      </w:r>
      <w:r w:rsidR="00BF3BC8" w:rsidRPr="00BF3BC8">
        <w:rPr>
          <w:rFonts w:ascii="Times New Roman" w:hAnsi="Times New Roman" w:cs="Times New Roman"/>
          <w:color w:val="0D0D0D"/>
          <w:sz w:val="28"/>
          <w:szCs w:val="28"/>
        </w:rPr>
        <w:t>уведомлениями о предоставлении из областного бюджета субсидий, субвенций, иных межбюджетных трансфертов, имеющих целевое назначение.</w:t>
      </w:r>
    </w:p>
    <w:p w:rsidR="00BF3BC8" w:rsidRPr="00BF3BC8" w:rsidRDefault="00BF3BC8" w:rsidP="00BF3BC8">
      <w:pPr>
        <w:widowControl w:val="0"/>
        <w:autoSpaceDE w:val="0"/>
        <w:autoSpaceDN w:val="0"/>
        <w:adjustRightInd w:val="0"/>
        <w:ind w:firstLine="142"/>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      59. 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w:t>
      </w:r>
      <w:proofErr w:type="spellStart"/>
      <w:r w:rsidRPr="00BF3BC8">
        <w:rPr>
          <w:rFonts w:ascii="Times New Roman" w:hAnsi="Times New Roman" w:cs="Times New Roman"/>
          <w:color w:val="0D0D0D"/>
          <w:sz w:val="28"/>
          <w:szCs w:val="28"/>
        </w:rPr>
        <w:t>софинансирования</w:t>
      </w:r>
      <w:proofErr w:type="spellEnd"/>
      <w:r w:rsidRPr="00BF3BC8">
        <w:rPr>
          <w:rFonts w:ascii="Times New Roman" w:hAnsi="Times New Roman" w:cs="Times New Roman"/>
          <w:color w:val="0D0D0D"/>
          <w:sz w:val="28"/>
          <w:szCs w:val="28"/>
        </w:rPr>
        <w:t xml:space="preserve">, главный распорядитель уточняет показатели кассового плана по расходам по кодам аналитического учета для отражения указанных средств местного бюджета по типу средств «Средства местного бюджета для </w:t>
      </w:r>
      <w:proofErr w:type="spellStart"/>
      <w:r w:rsidRPr="00BF3BC8">
        <w:rPr>
          <w:rFonts w:ascii="Times New Roman" w:hAnsi="Times New Roman" w:cs="Times New Roman"/>
          <w:color w:val="0D0D0D"/>
          <w:sz w:val="28"/>
          <w:szCs w:val="28"/>
        </w:rPr>
        <w:t>софинансирования</w:t>
      </w:r>
      <w:proofErr w:type="spellEnd"/>
      <w:r w:rsidRPr="00BF3BC8">
        <w:rPr>
          <w:rFonts w:ascii="Times New Roman" w:hAnsi="Times New Roman" w:cs="Times New Roman"/>
          <w:color w:val="0D0D0D"/>
          <w:sz w:val="28"/>
          <w:szCs w:val="28"/>
        </w:rPr>
        <w:t>».</w:t>
      </w:r>
    </w:p>
    <w:p w:rsidR="00BF3BC8" w:rsidRPr="00BF3BC8" w:rsidRDefault="002514DD" w:rsidP="002514D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sz w:val="28"/>
          <w:szCs w:val="28"/>
        </w:rPr>
        <w:t>4. Ведение кассового плана по кодам аналитического учета</w:t>
      </w:r>
    </w:p>
    <w:p w:rsidR="00BF3BC8" w:rsidRPr="00BF3BC8" w:rsidRDefault="002514DD" w:rsidP="002514D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sz w:val="28"/>
          <w:szCs w:val="28"/>
        </w:rPr>
        <w:t>Ведение кассового плана по доходам по кодам аналитического учета</w:t>
      </w:r>
    </w:p>
    <w:p w:rsidR="00BF3BC8" w:rsidRDefault="002514DD" w:rsidP="00084D14">
      <w:pPr>
        <w:widowControl w:val="0"/>
        <w:autoSpaceDE w:val="0"/>
        <w:autoSpaceDN w:val="0"/>
        <w:adjustRightInd w:val="0"/>
        <w:spacing w:after="0"/>
        <w:rPr>
          <w:rFonts w:ascii="Times New Roman" w:hAnsi="Times New Roman" w:cs="Times New Roman"/>
          <w:color w:val="0D0D0D"/>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color w:val="0D0D0D"/>
          <w:sz w:val="28"/>
          <w:szCs w:val="28"/>
        </w:rPr>
        <w:t xml:space="preserve">60. В целях изменения показателей кассового плана по доходам по коду аналитического учета (тип средств, код целевых средств) главный администратор доходов изменяет кассовый план в соответствии с уведомлениями главных администраторов доходов областного бюджета, приказами Министерств Новосибирской области и других документов, содержащих указанную информацию. </w:t>
      </w:r>
    </w:p>
    <w:p w:rsidR="00084D14" w:rsidRPr="00BF3BC8" w:rsidRDefault="00084D14" w:rsidP="00084D14">
      <w:pPr>
        <w:widowControl w:val="0"/>
        <w:autoSpaceDE w:val="0"/>
        <w:autoSpaceDN w:val="0"/>
        <w:adjustRightInd w:val="0"/>
        <w:spacing w:after="0"/>
        <w:rPr>
          <w:rFonts w:ascii="Times New Roman" w:hAnsi="Times New Roman" w:cs="Times New Roman"/>
          <w:color w:val="0D0D0D"/>
          <w:sz w:val="28"/>
          <w:szCs w:val="28"/>
        </w:rPr>
      </w:pPr>
    </w:p>
    <w:p w:rsidR="00BF3BC8" w:rsidRPr="00BF3BC8" w:rsidRDefault="002514DD" w:rsidP="002514D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sz w:val="28"/>
          <w:szCs w:val="28"/>
        </w:rPr>
        <w:t>Ведение кассового плана по расходам по кодам аналитического учета</w:t>
      </w:r>
    </w:p>
    <w:p w:rsidR="00BF3BC8" w:rsidRPr="00BF3BC8" w:rsidRDefault="002514DD" w:rsidP="00084D14">
      <w:pPr>
        <w:widowControl w:val="0"/>
        <w:autoSpaceDE w:val="0"/>
        <w:autoSpaceDN w:val="0"/>
        <w:adjustRightInd w:val="0"/>
        <w:spacing w:after="0"/>
        <w:rPr>
          <w:rFonts w:ascii="Times New Roman" w:hAnsi="Times New Roman" w:cs="Times New Roman"/>
          <w:color w:val="0D0D0D"/>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color w:val="0D0D0D"/>
          <w:sz w:val="28"/>
          <w:szCs w:val="28"/>
        </w:rPr>
        <w:t xml:space="preserve">61. Изменение показателей кассового плана по расходам по кодам аналитического учета (типам средств, кодам субсидий (для муниципальных бюджетных и автономных учреждений), по межбюджетным трансфертам в разрезе муниципальных образований и кодам целевых средств, кодам классификации расходов контрактной системы, кодам операций сектора государственного управления) (далее – коды аналитического учета) осуществляется финансовым органом по предложению главных распорядителей (распорядителей) средств местного бюджета в соответствии с </w:t>
      </w:r>
      <w:r w:rsidR="00BF3BC8" w:rsidRPr="00BF3BC8">
        <w:rPr>
          <w:rFonts w:ascii="Times New Roman" w:hAnsi="Times New Roman" w:cs="Times New Roman"/>
          <w:color w:val="0D0D0D"/>
          <w:sz w:val="28"/>
          <w:szCs w:val="28"/>
        </w:rPr>
        <w:lastRenderedPageBreak/>
        <w:t>уведомлениями, полученными от главных распорядителей средств областного бюджета, приказами министерств Новосибирской области и иных документов, содержащих указанную информацию.</w:t>
      </w:r>
    </w:p>
    <w:p w:rsidR="00BF3BC8" w:rsidRPr="00BF3BC8" w:rsidRDefault="002514DD" w:rsidP="002514DD">
      <w:pPr>
        <w:widowControl w:val="0"/>
        <w:autoSpaceDE w:val="0"/>
        <w:autoSpaceDN w:val="0"/>
        <w:contextualSpacing/>
        <w:outlineLvl w:val="1"/>
        <w:rPr>
          <w:rFonts w:ascii="Times New Roman" w:hAnsi="Times New Roman" w:cs="Times New Roman"/>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sz w:val="28"/>
          <w:szCs w:val="28"/>
          <w:lang w:val="en-US"/>
        </w:rPr>
        <w:t>IV</w:t>
      </w:r>
      <w:r w:rsidR="00BF3BC8" w:rsidRPr="00BF3BC8">
        <w:rPr>
          <w:rFonts w:ascii="Times New Roman" w:hAnsi="Times New Roman" w:cs="Times New Roman"/>
          <w:sz w:val="28"/>
          <w:szCs w:val="28"/>
        </w:rPr>
        <w:t>.</w:t>
      </w:r>
      <w:r w:rsidR="00BF3BC8" w:rsidRPr="00BF3BC8">
        <w:rPr>
          <w:rFonts w:ascii="Times New Roman" w:hAnsi="Times New Roman" w:cs="Times New Roman"/>
          <w:sz w:val="28"/>
          <w:szCs w:val="28"/>
          <w:lang w:val="en-US"/>
        </w:rPr>
        <w:t> </w:t>
      </w:r>
      <w:r w:rsidR="00BF3BC8" w:rsidRPr="00BF3BC8">
        <w:rPr>
          <w:rFonts w:ascii="Times New Roman" w:hAnsi="Times New Roman" w:cs="Times New Roman"/>
          <w:sz w:val="28"/>
          <w:szCs w:val="28"/>
        </w:rPr>
        <w:t>Правила и особенности подготовки документов и взаимодействия администраторов бюджетных средств при составлении и ведении сводной бюджетной росписи, лимитов бюджетных обязательств и бюджетных росписей</w:t>
      </w:r>
    </w:p>
    <w:p w:rsidR="002514DD" w:rsidRDefault="002514DD" w:rsidP="00084D14">
      <w:pPr>
        <w:widowControl w:val="0"/>
        <w:autoSpaceDE w:val="0"/>
        <w:autoSpaceDN w:val="0"/>
        <w:adjustRightInd w:val="0"/>
        <w:spacing w:after="0"/>
        <w:rPr>
          <w:rFonts w:ascii="Times New Roman" w:hAnsi="Times New Roman" w:cs="Times New Roman"/>
          <w:color w:val="0D0D0D"/>
          <w:sz w:val="28"/>
          <w:szCs w:val="28"/>
        </w:rPr>
      </w:pPr>
      <w:r>
        <w:rPr>
          <w:rFonts w:ascii="Times New Roman" w:hAnsi="Times New Roman" w:cs="Times New Roman"/>
          <w:sz w:val="28"/>
          <w:szCs w:val="28"/>
        </w:rPr>
        <w:t xml:space="preserve">         </w:t>
      </w:r>
      <w:r w:rsidR="00BF3BC8" w:rsidRPr="00BF3BC8">
        <w:rPr>
          <w:rFonts w:ascii="Times New Roman" w:hAnsi="Times New Roman" w:cs="Times New Roman"/>
          <w:sz w:val="28"/>
          <w:szCs w:val="28"/>
        </w:rPr>
        <w:t>62. </w:t>
      </w:r>
      <w:r w:rsidR="00BF3BC8" w:rsidRPr="00BF3BC8">
        <w:rPr>
          <w:rFonts w:ascii="Times New Roman" w:hAnsi="Times New Roman" w:cs="Times New Roman"/>
          <w:color w:val="0D0D0D"/>
          <w:sz w:val="28"/>
          <w:szCs w:val="28"/>
        </w:rPr>
        <w:t>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в АС «Бюджет» с применением ЭП.</w:t>
      </w:r>
    </w:p>
    <w:p w:rsidR="002514DD" w:rsidRDefault="002514DD" w:rsidP="00084D14">
      <w:pPr>
        <w:widowControl w:val="0"/>
        <w:autoSpaceDE w:val="0"/>
        <w:autoSpaceDN w:val="0"/>
        <w:adjustRightInd w:val="0"/>
        <w:spacing w:after="0"/>
        <w:rPr>
          <w:rFonts w:ascii="Times New Roman" w:hAnsi="Times New Roman" w:cs="Times New Roman"/>
          <w:color w:val="0D0D0D"/>
          <w:sz w:val="28"/>
          <w:szCs w:val="28"/>
        </w:rPr>
      </w:pPr>
      <w:r>
        <w:rPr>
          <w:rFonts w:ascii="Times New Roman" w:hAnsi="Times New Roman" w:cs="Times New Roman"/>
          <w:color w:val="0D0D0D"/>
          <w:sz w:val="28"/>
          <w:szCs w:val="28"/>
        </w:rPr>
        <w:t xml:space="preserve">         </w:t>
      </w:r>
      <w:r w:rsidR="00BF3BC8" w:rsidRPr="00BF3BC8">
        <w:rPr>
          <w:rFonts w:ascii="Times New Roman" w:hAnsi="Times New Roman" w:cs="Times New Roman"/>
          <w:color w:val="0D0D0D"/>
          <w:sz w:val="28"/>
          <w:szCs w:val="28"/>
        </w:rPr>
        <w:t xml:space="preserve">63. Наряду с электронными документами в рамках настоящего Порядка финансовый орган </w:t>
      </w:r>
      <w:proofErr w:type="gramStart"/>
      <w:r w:rsidR="00BF3BC8" w:rsidRPr="00BF3BC8">
        <w:rPr>
          <w:rFonts w:ascii="Times New Roman" w:hAnsi="Times New Roman" w:cs="Times New Roman"/>
          <w:color w:val="0D0D0D"/>
          <w:sz w:val="28"/>
          <w:szCs w:val="28"/>
        </w:rPr>
        <w:t>Кочковского</w:t>
      </w:r>
      <w:r w:rsidR="00BF3BC8" w:rsidRPr="00BF3BC8" w:rsidDel="00794C0F">
        <w:rPr>
          <w:rFonts w:ascii="Times New Roman" w:hAnsi="Times New Roman" w:cs="Times New Roman"/>
          <w:color w:val="0D0D0D"/>
          <w:sz w:val="28"/>
          <w:szCs w:val="28"/>
        </w:rPr>
        <w:t xml:space="preserve"> </w:t>
      </w:r>
      <w:r w:rsidR="00BF3BC8" w:rsidRPr="00BF3BC8">
        <w:rPr>
          <w:rFonts w:ascii="Times New Roman" w:hAnsi="Times New Roman" w:cs="Times New Roman"/>
          <w:color w:val="0D0D0D"/>
          <w:sz w:val="28"/>
          <w:szCs w:val="28"/>
        </w:rPr>
        <w:t xml:space="preserve"> муниципального</w:t>
      </w:r>
      <w:proofErr w:type="gramEnd"/>
      <w:r w:rsidR="00BF3BC8" w:rsidRPr="00BF3BC8">
        <w:rPr>
          <w:rFonts w:ascii="Times New Roman" w:hAnsi="Times New Roman" w:cs="Times New Roman"/>
          <w:color w:val="0D0D0D"/>
          <w:sz w:val="28"/>
          <w:szCs w:val="28"/>
        </w:rPr>
        <w:t xml:space="preserve"> образования Новосибирской области на бумажном носителе утверждает и подписывает и (или) подписывает следующие документы:</w:t>
      </w:r>
    </w:p>
    <w:p w:rsidR="00BF3BC8" w:rsidRPr="00BF3BC8" w:rsidRDefault="002514DD" w:rsidP="00084D14">
      <w:pPr>
        <w:widowControl w:val="0"/>
        <w:autoSpaceDE w:val="0"/>
        <w:autoSpaceDN w:val="0"/>
        <w:adjustRightInd w:val="0"/>
        <w:spacing w:after="0"/>
        <w:rPr>
          <w:rFonts w:ascii="Times New Roman" w:hAnsi="Times New Roman" w:cs="Times New Roman"/>
          <w:color w:val="0D0D0D"/>
          <w:sz w:val="28"/>
          <w:szCs w:val="28"/>
        </w:rPr>
      </w:pPr>
      <w:r>
        <w:rPr>
          <w:rFonts w:ascii="Times New Roman" w:hAnsi="Times New Roman" w:cs="Times New Roman"/>
          <w:color w:val="0D0D0D"/>
          <w:sz w:val="28"/>
          <w:szCs w:val="28"/>
        </w:rPr>
        <w:t xml:space="preserve">         </w:t>
      </w:r>
      <w:r w:rsidR="00BF3BC8" w:rsidRPr="00BF3BC8">
        <w:rPr>
          <w:rFonts w:ascii="Times New Roman" w:hAnsi="Times New Roman" w:cs="Times New Roman"/>
          <w:color w:val="0D0D0D"/>
          <w:sz w:val="28"/>
          <w:szCs w:val="28"/>
        </w:rPr>
        <w:t xml:space="preserve">1) кассовый план по доходам по форме «Поквартальное распределение доходов местного бюджета Кочковского муниципального образования Новосибирской области на 20___ год с детализацией по месяцам» согласно приложению № 1 к настоящему Порядку; </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2) кассовый план по расходам по форме «Поквартальное распределение расходов местного бюджета Кочковского муниципального образования Новосибирской области на 20___ год с детализацией по месяцам» согласно приложению № 2 к настоящему Порядку.</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3) кассовый план по источникам финансирования дефицита по форме «Поквартальное распределение источников финансирования дефицита местного бюджета </w:t>
      </w:r>
      <w:proofErr w:type="gramStart"/>
      <w:r w:rsidRPr="00BF3BC8">
        <w:rPr>
          <w:rFonts w:ascii="Times New Roman" w:hAnsi="Times New Roman" w:cs="Times New Roman"/>
          <w:color w:val="0D0D0D"/>
          <w:sz w:val="28"/>
          <w:szCs w:val="28"/>
        </w:rPr>
        <w:t>Кочковского</w:t>
      </w:r>
      <w:r w:rsidRPr="00BF3BC8" w:rsidDel="00794C0F">
        <w:rPr>
          <w:rFonts w:ascii="Times New Roman" w:hAnsi="Times New Roman" w:cs="Times New Roman"/>
          <w:color w:val="0D0D0D"/>
          <w:sz w:val="28"/>
          <w:szCs w:val="28"/>
        </w:rPr>
        <w:t xml:space="preserve"> </w:t>
      </w:r>
      <w:r w:rsidRPr="00BF3BC8">
        <w:rPr>
          <w:rFonts w:ascii="Times New Roman" w:hAnsi="Times New Roman" w:cs="Times New Roman"/>
          <w:color w:val="0D0D0D"/>
          <w:sz w:val="28"/>
          <w:szCs w:val="28"/>
        </w:rPr>
        <w:t xml:space="preserve"> муниципального</w:t>
      </w:r>
      <w:proofErr w:type="gramEnd"/>
      <w:r w:rsidRPr="00BF3BC8">
        <w:rPr>
          <w:rFonts w:ascii="Times New Roman" w:hAnsi="Times New Roman" w:cs="Times New Roman"/>
          <w:color w:val="0D0D0D"/>
          <w:sz w:val="28"/>
          <w:szCs w:val="28"/>
        </w:rPr>
        <w:t xml:space="preserve"> образования Новосибирской области на 20___ год с детализацией по месяцам» согласно приложению № 3 к настоящему Порядку;</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4) график финансирования на (месяц_______) 20___ года согласно приложению № 5 к настоящему Порядку;</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5) изменения в График финансирования на (месяц_______) 20___ </w:t>
      </w:r>
      <w:proofErr w:type="gramStart"/>
      <w:r w:rsidRPr="00BF3BC8">
        <w:rPr>
          <w:rFonts w:ascii="Times New Roman" w:hAnsi="Times New Roman" w:cs="Times New Roman"/>
          <w:color w:val="0D0D0D"/>
          <w:sz w:val="28"/>
          <w:szCs w:val="28"/>
        </w:rPr>
        <w:t>года  согласно</w:t>
      </w:r>
      <w:proofErr w:type="gramEnd"/>
      <w:r w:rsidRPr="00BF3BC8">
        <w:rPr>
          <w:rFonts w:ascii="Times New Roman" w:hAnsi="Times New Roman" w:cs="Times New Roman"/>
          <w:color w:val="0D0D0D"/>
          <w:sz w:val="28"/>
          <w:szCs w:val="28"/>
        </w:rPr>
        <w:t xml:space="preserve"> приложению № 6 к настоящему Порядку.</w:t>
      </w:r>
    </w:p>
    <w:p w:rsidR="00BF3BC8" w:rsidRPr="00BF3BC8" w:rsidRDefault="00BF3BC8" w:rsidP="00084D14">
      <w:pPr>
        <w:widowControl w:val="0"/>
        <w:autoSpaceDE w:val="0"/>
        <w:autoSpaceDN w:val="0"/>
        <w:adjustRightInd w:val="0"/>
        <w:spacing w:after="0"/>
        <w:ind w:firstLine="709"/>
        <w:rPr>
          <w:rFonts w:ascii="Times New Roman" w:hAnsi="Times New Roman" w:cs="Times New Roman"/>
          <w:color w:val="0D0D0D"/>
          <w:sz w:val="28"/>
          <w:szCs w:val="28"/>
        </w:rPr>
      </w:pPr>
      <w:r w:rsidRPr="00BF3BC8">
        <w:rPr>
          <w:rFonts w:ascii="Times New Roman" w:hAnsi="Times New Roman" w:cs="Times New Roman"/>
          <w:color w:val="0D0D0D"/>
          <w:sz w:val="28"/>
          <w:szCs w:val="28"/>
        </w:rPr>
        <w:t xml:space="preserve">64. В рамках составления, утверждения и ведения кассового плана исполнителем при формировании печатных форм документов финансовым органом, главным распорядителем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 </w:t>
      </w:r>
      <w:r w:rsidRPr="00BF3BC8">
        <w:rPr>
          <w:rFonts w:ascii="Times New Roman" w:hAnsi="Times New Roman" w:cs="Times New Roman"/>
          <w:color w:val="0D0D0D"/>
          <w:sz w:val="28"/>
          <w:szCs w:val="28"/>
        </w:rPr>
        <w:lastRenderedPageBreak/>
        <w:t xml:space="preserve">средств бюджета (уполномоченное лицо). </w:t>
      </w:r>
    </w:p>
    <w:p w:rsidR="00BF3BC8" w:rsidRPr="00BF3BC8" w:rsidRDefault="00BF3BC8" w:rsidP="00084D14">
      <w:pPr>
        <w:widowControl w:val="0"/>
        <w:autoSpaceDE w:val="0"/>
        <w:autoSpaceDN w:val="0"/>
        <w:spacing w:after="0"/>
        <w:ind w:firstLine="709"/>
        <w:rPr>
          <w:rFonts w:ascii="Times New Roman" w:hAnsi="Times New Roman" w:cs="Times New Roman"/>
          <w:sz w:val="28"/>
          <w:szCs w:val="28"/>
        </w:rPr>
      </w:pPr>
      <w:r w:rsidRPr="00BF3BC8">
        <w:rPr>
          <w:rFonts w:ascii="Times New Roman" w:hAnsi="Times New Roman" w:cs="Times New Roman"/>
          <w:sz w:val="28"/>
          <w:szCs w:val="28"/>
        </w:rPr>
        <w:t xml:space="preserve">65. В целях формирования электронных документов, их направления и иного информационного обмена в связи с исполнением настоящего Порядка администраторам (распорядителям, </w:t>
      </w:r>
      <w:r w:rsidRPr="00BF3BC8">
        <w:rPr>
          <w:rFonts w:ascii="Times New Roman" w:hAnsi="Times New Roman" w:cs="Times New Roman"/>
          <w:color w:val="000000" w:themeColor="text1"/>
          <w:sz w:val="28"/>
          <w:szCs w:val="28"/>
        </w:rPr>
        <w:t xml:space="preserve">получателям) бюджетных средств </w:t>
      </w:r>
      <w:r w:rsidRPr="00BF3BC8">
        <w:rPr>
          <w:rFonts w:ascii="Times New Roman" w:hAnsi="Times New Roman" w:cs="Times New Roman"/>
          <w:sz w:val="28"/>
          <w:szCs w:val="28"/>
        </w:rPr>
        <w:t>предоставляется доступ к АС «Бюджет».</w:t>
      </w:r>
    </w:p>
    <w:p w:rsidR="00BF3BC8" w:rsidRPr="00BF3BC8" w:rsidRDefault="00BF3BC8" w:rsidP="00084D14">
      <w:pPr>
        <w:widowControl w:val="0"/>
        <w:autoSpaceDE w:val="0"/>
        <w:autoSpaceDN w:val="0"/>
        <w:spacing w:after="0"/>
        <w:ind w:firstLine="709"/>
        <w:rPr>
          <w:rFonts w:ascii="Times New Roman" w:hAnsi="Times New Roman" w:cs="Times New Roman"/>
          <w:sz w:val="28"/>
          <w:szCs w:val="28"/>
        </w:rPr>
      </w:pPr>
      <w:r w:rsidRPr="00BF3BC8">
        <w:rPr>
          <w:rFonts w:ascii="Times New Roman" w:hAnsi="Times New Roman" w:cs="Times New Roman"/>
          <w:sz w:val="28"/>
          <w:szCs w:val="28"/>
        </w:rPr>
        <w:t xml:space="preserve">Объем прав доступа к АС «Бюджет» определяется в соответствии с заключенными в установленном порядке соглашениями (договорами) об информационном взаимодействии. </w:t>
      </w:r>
    </w:p>
    <w:p w:rsidR="00BF3BC8" w:rsidRPr="00BF3BC8" w:rsidRDefault="00BF3BC8" w:rsidP="00084D14">
      <w:pPr>
        <w:widowControl w:val="0"/>
        <w:autoSpaceDE w:val="0"/>
        <w:autoSpaceDN w:val="0"/>
        <w:spacing w:after="0"/>
        <w:ind w:firstLine="709"/>
        <w:rPr>
          <w:rFonts w:ascii="Times New Roman" w:hAnsi="Times New Roman" w:cs="Times New Roman"/>
          <w:sz w:val="28"/>
          <w:szCs w:val="28"/>
        </w:rPr>
      </w:pPr>
      <w:r w:rsidRPr="00BF3BC8">
        <w:rPr>
          <w:rFonts w:ascii="Times New Roman" w:hAnsi="Times New Roman" w:cs="Times New Roman"/>
          <w:sz w:val="28"/>
          <w:szCs w:val="28"/>
        </w:rPr>
        <w:t>66. В случае отсутствия у администраторов (</w:t>
      </w:r>
      <w:r w:rsidRPr="00BF3BC8">
        <w:rPr>
          <w:rFonts w:ascii="Times New Roman" w:hAnsi="Times New Roman" w:cs="Times New Roman"/>
          <w:i/>
          <w:sz w:val="28"/>
          <w:szCs w:val="28"/>
        </w:rPr>
        <w:t>распорядителей</w:t>
      </w:r>
      <w:r w:rsidRPr="00BF3BC8">
        <w:rPr>
          <w:rFonts w:ascii="Times New Roman" w:hAnsi="Times New Roman" w:cs="Times New Roman"/>
          <w:sz w:val="28"/>
          <w:szCs w:val="28"/>
        </w:rPr>
        <w:t>, получателей) бюджетных средств технической возможности информационного взаимодействия в АС «Бюджет»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BF3BC8" w:rsidRPr="00BF3BC8" w:rsidRDefault="00BF3BC8" w:rsidP="00084D14">
      <w:pPr>
        <w:widowControl w:val="0"/>
        <w:autoSpaceDE w:val="0"/>
        <w:autoSpaceDN w:val="0"/>
        <w:spacing w:after="0"/>
        <w:ind w:firstLine="709"/>
        <w:rPr>
          <w:rFonts w:ascii="Times New Roman" w:hAnsi="Times New Roman" w:cs="Times New Roman"/>
          <w:sz w:val="28"/>
          <w:szCs w:val="28"/>
        </w:rPr>
      </w:pPr>
      <w:r w:rsidRPr="00BF3BC8">
        <w:rPr>
          <w:rFonts w:ascii="Times New Roman" w:hAnsi="Times New Roman" w:cs="Times New Roman"/>
          <w:sz w:val="28"/>
          <w:szCs w:val="28"/>
        </w:rPr>
        <w:t>67. В случае отсутствия у</w:t>
      </w:r>
      <w:r w:rsidRPr="00BF3BC8">
        <w:rPr>
          <w:rFonts w:ascii="Times New Roman" w:hAnsi="Times New Roman" w:cs="Times New Roman"/>
          <w:i/>
          <w:sz w:val="28"/>
          <w:szCs w:val="28"/>
        </w:rPr>
        <w:t xml:space="preserve"> </w:t>
      </w:r>
      <w:r w:rsidRPr="00BF3BC8">
        <w:rPr>
          <w:rFonts w:ascii="Times New Roman" w:hAnsi="Times New Roman" w:cs="Times New Roman"/>
          <w:sz w:val="28"/>
          <w:szCs w:val="28"/>
        </w:rPr>
        <w:t>администраторов</w:t>
      </w:r>
      <w:r w:rsidRPr="00BF3BC8">
        <w:rPr>
          <w:rFonts w:ascii="Times New Roman" w:hAnsi="Times New Roman" w:cs="Times New Roman"/>
          <w:i/>
          <w:sz w:val="28"/>
          <w:szCs w:val="28"/>
        </w:rPr>
        <w:t xml:space="preserve"> (распорядителей,</w:t>
      </w:r>
      <w:r w:rsidRPr="00BF3BC8">
        <w:rPr>
          <w:rFonts w:ascii="Times New Roman" w:hAnsi="Times New Roman" w:cs="Times New Roman"/>
          <w:sz w:val="28"/>
          <w:szCs w:val="28"/>
        </w:rPr>
        <w:t xml:space="preserve"> получателей) бюджетных средств непосредственного доступа к АС «Бюджет» ввод и получение информации в АС «Бюджет» осуществляются ими посредством автоматизированной системы «Удаленное рабочее место» (далее - АС «УРМ»).</w:t>
      </w:r>
    </w:p>
    <w:p w:rsidR="00BF3BC8" w:rsidRPr="00BF3BC8" w:rsidRDefault="00BF3BC8" w:rsidP="00084D14">
      <w:pPr>
        <w:widowControl w:val="0"/>
        <w:autoSpaceDE w:val="0"/>
        <w:autoSpaceDN w:val="0"/>
        <w:spacing w:after="0"/>
        <w:ind w:firstLine="709"/>
        <w:rPr>
          <w:rFonts w:ascii="Times New Roman" w:hAnsi="Times New Roman" w:cs="Times New Roman"/>
          <w:sz w:val="28"/>
          <w:szCs w:val="28"/>
        </w:rPr>
      </w:pPr>
      <w:r w:rsidRPr="00BF3BC8">
        <w:rPr>
          <w:rFonts w:ascii="Times New Roman" w:hAnsi="Times New Roman" w:cs="Times New Roman"/>
          <w:sz w:val="28"/>
          <w:szCs w:val="28"/>
        </w:rPr>
        <w:t>68. Документы, оформленные и направленные администраторами (</w:t>
      </w:r>
      <w:r w:rsidRPr="00BF3BC8">
        <w:rPr>
          <w:rFonts w:ascii="Times New Roman" w:hAnsi="Times New Roman" w:cs="Times New Roman"/>
          <w:i/>
          <w:sz w:val="28"/>
          <w:szCs w:val="28"/>
        </w:rPr>
        <w:t>распорядителями,</w:t>
      </w:r>
      <w:r w:rsidRPr="00BF3BC8">
        <w:rPr>
          <w:rFonts w:ascii="Times New Roman" w:hAnsi="Times New Roman" w:cs="Times New Roman"/>
          <w:sz w:val="28"/>
          <w:szCs w:val="28"/>
        </w:rPr>
        <w:t xml:space="preserve"> получателями) бюджетных средств в АС «Бюджет», проходят автоматизированные контроли в соответствии с утвержденным Реестром контролей, применяемых в АС «Бюджет» и АС «УРМ».</w:t>
      </w:r>
    </w:p>
    <w:p w:rsidR="00BF3BC8" w:rsidRPr="00BF3BC8" w:rsidRDefault="00BF3BC8" w:rsidP="00084D14">
      <w:pPr>
        <w:widowControl w:val="0"/>
        <w:autoSpaceDE w:val="0"/>
        <w:autoSpaceDN w:val="0"/>
        <w:spacing w:after="0"/>
        <w:ind w:firstLine="709"/>
        <w:rPr>
          <w:rFonts w:ascii="Times New Roman" w:hAnsi="Times New Roman" w:cs="Times New Roman"/>
          <w:sz w:val="28"/>
          <w:szCs w:val="28"/>
        </w:rPr>
      </w:pPr>
      <w:r w:rsidRPr="00BF3BC8">
        <w:rPr>
          <w:rFonts w:ascii="Times New Roman" w:hAnsi="Times New Roman" w:cs="Times New Roman"/>
          <w:sz w:val="28"/>
          <w:szCs w:val="28"/>
        </w:rPr>
        <w:t>69. В случае выявления недостатков в содержании и (или) оформлении электронных документов, утвержденных (направленных)</w:t>
      </w:r>
      <w:r w:rsidRPr="00BF3BC8">
        <w:rPr>
          <w:rFonts w:ascii="Times New Roman" w:hAnsi="Times New Roman" w:cs="Times New Roman"/>
          <w:i/>
          <w:sz w:val="28"/>
          <w:szCs w:val="28"/>
        </w:rPr>
        <w:t xml:space="preserve"> </w:t>
      </w:r>
      <w:r w:rsidRPr="00BF3BC8">
        <w:rPr>
          <w:rFonts w:ascii="Times New Roman" w:hAnsi="Times New Roman" w:cs="Times New Roman"/>
          <w:sz w:val="28"/>
          <w:szCs w:val="28"/>
        </w:rPr>
        <w:t>администраторами (распорядителями</w:t>
      </w:r>
      <w:r w:rsidRPr="00BF3BC8">
        <w:rPr>
          <w:rFonts w:ascii="Times New Roman" w:hAnsi="Times New Roman" w:cs="Times New Roman"/>
          <w:i/>
          <w:sz w:val="28"/>
          <w:szCs w:val="28"/>
        </w:rPr>
        <w:t>,</w:t>
      </w:r>
      <w:r w:rsidRPr="00BF3BC8">
        <w:rPr>
          <w:rFonts w:ascii="Times New Roman" w:hAnsi="Times New Roman" w:cs="Times New Roman"/>
          <w:sz w:val="28"/>
          <w:szCs w:val="28"/>
        </w:rPr>
        <w:t xml:space="preserve"> получателями) бюджетных средств в АС «Бюджет», посредством АС «Бюджет» финансовый орган в письменной форме</w:t>
      </w:r>
      <w:r w:rsidRPr="00BF3BC8">
        <w:rPr>
          <w:rFonts w:ascii="Times New Roman" w:hAnsi="Times New Roman" w:cs="Times New Roman"/>
          <w:i/>
          <w:sz w:val="28"/>
          <w:szCs w:val="28"/>
        </w:rPr>
        <w:t xml:space="preserve"> </w:t>
      </w:r>
      <w:r w:rsidRPr="00BF3BC8">
        <w:rPr>
          <w:rFonts w:ascii="Times New Roman" w:hAnsi="Times New Roman" w:cs="Times New Roman"/>
          <w:sz w:val="28"/>
          <w:szCs w:val="28"/>
        </w:rPr>
        <w:t>уведомляет администраторов (получателей) бюджетных средств о необходимости устранения выявленных недостатков с указанием срока устранения.</w:t>
      </w:r>
    </w:p>
    <w:p w:rsidR="00BF3BC8" w:rsidRPr="00BF3BC8" w:rsidRDefault="00BF3BC8" w:rsidP="00084D14">
      <w:pPr>
        <w:widowControl w:val="0"/>
        <w:autoSpaceDE w:val="0"/>
        <w:autoSpaceDN w:val="0"/>
        <w:spacing w:after="0"/>
        <w:ind w:firstLine="709"/>
        <w:rPr>
          <w:rFonts w:ascii="Times New Roman" w:hAnsi="Times New Roman" w:cs="Times New Roman"/>
          <w:sz w:val="28"/>
          <w:szCs w:val="28"/>
        </w:rPr>
      </w:pPr>
      <w:bookmarkStart w:id="3" w:name="P302"/>
      <w:bookmarkEnd w:id="3"/>
      <w:r w:rsidRPr="00BF3BC8">
        <w:rPr>
          <w:rFonts w:ascii="Times New Roman" w:hAnsi="Times New Roman" w:cs="Times New Roman"/>
          <w:sz w:val="28"/>
          <w:szCs w:val="28"/>
        </w:rPr>
        <w:t>70. Администраторы (главные распорядители (распорядители), получатели) бюджетных средств обеспечивают формирование и представление соответствующих исправленных электронных документов посредством АС «Бюджет»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распорядителями, получателями бюджетных средств исправления.</w:t>
      </w:r>
    </w:p>
    <w:p w:rsidR="00BF3BC8" w:rsidRPr="00BF3BC8" w:rsidRDefault="00BF3BC8" w:rsidP="00BF3BC8">
      <w:pPr>
        <w:widowControl w:val="0"/>
        <w:autoSpaceDE w:val="0"/>
        <w:autoSpaceDN w:val="0"/>
        <w:ind w:firstLine="709"/>
        <w:rPr>
          <w:rFonts w:ascii="Times New Roman" w:hAnsi="Times New Roman" w:cs="Times New Roman"/>
          <w:sz w:val="28"/>
          <w:szCs w:val="28"/>
        </w:rPr>
      </w:pPr>
      <w:r w:rsidRPr="00BF3BC8">
        <w:rPr>
          <w:rFonts w:ascii="Times New Roman" w:hAnsi="Times New Roman" w:cs="Times New Roman"/>
          <w:sz w:val="28"/>
          <w:szCs w:val="28"/>
        </w:rPr>
        <w:lastRenderedPageBreak/>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BF3BC8" w:rsidRPr="00BF3BC8" w:rsidRDefault="00BF3BC8" w:rsidP="00BF3BC8">
      <w:pPr>
        <w:ind w:firstLine="709"/>
        <w:rPr>
          <w:rFonts w:ascii="Times New Roman" w:hAnsi="Times New Roman" w:cs="Times New Roman"/>
          <w:sz w:val="28"/>
          <w:szCs w:val="28"/>
        </w:rPr>
      </w:pPr>
    </w:p>
    <w:p w:rsidR="00BF3BC8" w:rsidRPr="00BF3BC8" w:rsidRDefault="00BF3BC8" w:rsidP="00BF3BC8">
      <w:pPr>
        <w:widowControl w:val="0"/>
        <w:autoSpaceDE w:val="0"/>
        <w:autoSpaceDN w:val="0"/>
        <w:adjustRightInd w:val="0"/>
        <w:ind w:firstLine="709"/>
        <w:rPr>
          <w:rFonts w:ascii="Times New Roman" w:hAnsi="Times New Roman" w:cs="Times New Roman"/>
          <w:color w:val="0D0D0D"/>
          <w:sz w:val="28"/>
          <w:szCs w:val="28"/>
        </w:rPr>
      </w:pPr>
    </w:p>
    <w:p w:rsidR="00BF3BC8" w:rsidRPr="00BF3BC8" w:rsidRDefault="00BF3BC8" w:rsidP="00F05BF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sectPr w:rsidR="00BF3BC8" w:rsidRPr="00BF3BC8" w:rsidSect="001B5A27">
      <w:headerReference w:type="even" r:id="rId11"/>
      <w:headerReference w:type="default" r:id="rId12"/>
      <w:footerReference w:type="even" r:id="rId13"/>
      <w:footerReference w:type="default" r:id="rId14"/>
      <w:pgSz w:w="11905" w:h="16838"/>
      <w:pgMar w:top="1134" w:right="567"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2C9" w:rsidRDefault="00C262C9" w:rsidP="008729EC">
      <w:pPr>
        <w:spacing w:after="0" w:line="240" w:lineRule="auto"/>
      </w:pPr>
      <w:r>
        <w:separator/>
      </w:r>
    </w:p>
  </w:endnote>
  <w:endnote w:type="continuationSeparator" w:id="0">
    <w:p w:rsidR="00C262C9" w:rsidRDefault="00C262C9" w:rsidP="0087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865" w:rsidRDefault="00991865">
    <w:pPr>
      <w:pStyle w:val="Style7"/>
      <w:widowControl/>
      <w:jc w:val="left"/>
      <w:rPr>
        <w:rStyle w:val="FontStyle115"/>
      </w:rPr>
    </w:pPr>
    <w:proofErr w:type="spellStart"/>
    <w:r>
      <w:rPr>
        <w:rStyle w:val="FontStyle115"/>
      </w:rPr>
      <w:t>МЛЦрЧВДОИ</w:t>
    </w:r>
    <w:proofErr w:type="spellEnd"/>
    <w:r>
      <w:rPr>
        <w:rStyle w:val="FontStyle115"/>
      </w:rPr>
      <w:t xml:space="preserve"> рекомендации -</w:t>
    </w:r>
    <w:r>
      <w:rPr>
        <w:rStyle w:val="FontStyle115"/>
        <w:lang w:val="en-US"/>
      </w:rPr>
      <w:t xml:space="preserve"> J</w:t>
    </w:r>
    <w:r>
      <w:rPr>
        <w:rStyle w:val="FontStyle115"/>
      </w:rPr>
      <w:t xml:space="preserve">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865" w:rsidRDefault="00991865">
    <w:pPr>
      <w:pStyle w:val="Style7"/>
      <w:widowControl/>
      <w:jc w:val="left"/>
      <w:rPr>
        <w:rStyle w:val="FontStyle1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2C9" w:rsidRDefault="00C262C9" w:rsidP="008729EC">
      <w:pPr>
        <w:spacing w:after="0" w:line="240" w:lineRule="auto"/>
      </w:pPr>
      <w:r>
        <w:separator/>
      </w:r>
    </w:p>
  </w:footnote>
  <w:footnote w:type="continuationSeparator" w:id="0">
    <w:p w:rsidR="00C262C9" w:rsidRDefault="00C262C9" w:rsidP="00872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865" w:rsidRDefault="00991865">
    <w:pPr>
      <w:pStyle w:val="Style12"/>
      <w:widowControl/>
      <w:ind w:left="4970"/>
      <w:jc w:val="both"/>
      <w:rPr>
        <w:rStyle w:val="FontStyle130"/>
      </w:rPr>
    </w:pPr>
    <w:r>
      <w:rPr>
        <w:rStyle w:val="FontStyle130"/>
      </w:rPr>
      <w:fldChar w:fldCharType="begin"/>
    </w:r>
    <w:r>
      <w:rPr>
        <w:rStyle w:val="FontStyle130"/>
      </w:rPr>
      <w:instrText>PAGE</w:instrText>
    </w:r>
    <w:r>
      <w:rPr>
        <w:rStyle w:val="FontStyle130"/>
      </w:rPr>
      <w:fldChar w:fldCharType="separate"/>
    </w:r>
    <w:r>
      <w:rPr>
        <w:rStyle w:val="FontStyle130"/>
      </w:rPr>
      <w:t>36</w:t>
    </w:r>
    <w:r>
      <w:rPr>
        <w:rStyle w:val="FontStyle13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865" w:rsidRDefault="00991865" w:rsidP="00E856CF">
    <w:pPr>
      <w:pStyle w:val="Style12"/>
      <w:widowControl/>
      <w:jc w:val="both"/>
      <w:rPr>
        <w:rStyle w:val="FontStyle1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587"/>
    <w:multiLevelType w:val="hybridMultilevel"/>
    <w:tmpl w:val="88F0E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8603B"/>
    <w:multiLevelType w:val="hybridMultilevel"/>
    <w:tmpl w:val="FEF25546"/>
    <w:lvl w:ilvl="0" w:tplc="E35855D8">
      <w:start w:val="3"/>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215"/>
    <w:multiLevelType w:val="hybridMultilevel"/>
    <w:tmpl w:val="2CD65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D1A8A"/>
    <w:multiLevelType w:val="hybridMultilevel"/>
    <w:tmpl w:val="16063B96"/>
    <w:lvl w:ilvl="0" w:tplc="04190001">
      <w:start w:val="1"/>
      <w:numFmt w:val="bullet"/>
      <w:lvlText w:val=""/>
      <w:lvlJc w:val="left"/>
      <w:pPr>
        <w:tabs>
          <w:tab w:val="num" w:pos="975"/>
        </w:tabs>
        <w:ind w:left="975" w:hanging="360"/>
      </w:pPr>
      <w:rPr>
        <w:rFonts w:ascii="Symbol" w:hAnsi="Symbol"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4" w15:restartNumberingAfterBreak="0">
    <w:nsid w:val="08DE597F"/>
    <w:multiLevelType w:val="hybridMultilevel"/>
    <w:tmpl w:val="7284B8A6"/>
    <w:lvl w:ilvl="0" w:tplc="0419000F">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5" w15:restartNumberingAfterBreak="0">
    <w:nsid w:val="09496DAD"/>
    <w:multiLevelType w:val="hybridMultilevel"/>
    <w:tmpl w:val="F64EA158"/>
    <w:lvl w:ilvl="0" w:tplc="3FEED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480D30"/>
    <w:multiLevelType w:val="hybridMultilevel"/>
    <w:tmpl w:val="58A8AD7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D5C29FE"/>
    <w:multiLevelType w:val="hybridMultilevel"/>
    <w:tmpl w:val="DDF6B0FA"/>
    <w:lvl w:ilvl="0" w:tplc="209EAE1C">
      <w:start w:val="1"/>
      <w:numFmt w:val="decimal"/>
      <w:lvlText w:val="%1."/>
      <w:lvlJc w:val="left"/>
      <w:pPr>
        <w:ind w:left="1165" w:hanging="4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E925E3"/>
    <w:multiLevelType w:val="multilevel"/>
    <w:tmpl w:val="3C5614D8"/>
    <w:lvl w:ilvl="0">
      <w:start w:val="1"/>
      <w:numFmt w:val="decimal"/>
      <w:lvlText w:val="%1."/>
      <w:lvlJc w:val="left"/>
      <w:pPr>
        <w:ind w:left="540" w:hanging="540"/>
      </w:pPr>
      <w:rPr>
        <w:rFonts w:hint="default"/>
        <w:sz w:val="22"/>
      </w:rPr>
    </w:lvl>
    <w:lvl w:ilvl="1">
      <w:start w:val="1"/>
      <w:numFmt w:val="decimal"/>
      <w:lvlText w:val="%1.%2."/>
      <w:lvlJc w:val="left"/>
      <w:pPr>
        <w:ind w:left="540" w:hanging="5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9" w15:restartNumberingAfterBreak="0">
    <w:nsid w:val="134C7006"/>
    <w:multiLevelType w:val="multilevel"/>
    <w:tmpl w:val="E0F842B6"/>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04F29"/>
    <w:multiLevelType w:val="multilevel"/>
    <w:tmpl w:val="1390DEA0"/>
    <w:lvl w:ilvl="0">
      <w:start w:val="1"/>
      <w:numFmt w:val="decimal"/>
      <w:lvlText w:val="%1."/>
      <w:lvlJc w:val="left"/>
      <w:pPr>
        <w:ind w:left="927"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15:restartNumberingAfterBreak="0">
    <w:nsid w:val="196D3202"/>
    <w:multiLevelType w:val="multilevel"/>
    <w:tmpl w:val="81D8D848"/>
    <w:lvl w:ilvl="0">
      <w:start w:val="7"/>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1A0020B6"/>
    <w:multiLevelType w:val="hybridMultilevel"/>
    <w:tmpl w:val="E3164E4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1DB72D44"/>
    <w:multiLevelType w:val="multilevel"/>
    <w:tmpl w:val="A25AD51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59036F"/>
    <w:multiLevelType w:val="hybridMultilevel"/>
    <w:tmpl w:val="493AB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BD1533"/>
    <w:multiLevelType w:val="multilevel"/>
    <w:tmpl w:val="1DBE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296558"/>
    <w:multiLevelType w:val="hybridMultilevel"/>
    <w:tmpl w:val="5C5485FA"/>
    <w:lvl w:ilvl="0" w:tplc="EFA421B6">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356"/>
        </w:tabs>
        <w:ind w:left="1356" w:hanging="360"/>
      </w:pPr>
      <w:rPr>
        <w:rFonts w:ascii="Courier New" w:hAnsi="Courier New" w:cs="Courier New" w:hint="default"/>
      </w:rPr>
    </w:lvl>
    <w:lvl w:ilvl="2" w:tplc="04190005" w:tentative="1">
      <w:start w:val="1"/>
      <w:numFmt w:val="bullet"/>
      <w:lvlText w:val=""/>
      <w:lvlJc w:val="left"/>
      <w:pPr>
        <w:tabs>
          <w:tab w:val="num" w:pos="2076"/>
        </w:tabs>
        <w:ind w:left="2076" w:hanging="360"/>
      </w:pPr>
      <w:rPr>
        <w:rFonts w:ascii="Wingdings" w:hAnsi="Wingdings" w:hint="default"/>
      </w:rPr>
    </w:lvl>
    <w:lvl w:ilvl="3" w:tplc="04190001" w:tentative="1">
      <w:start w:val="1"/>
      <w:numFmt w:val="bullet"/>
      <w:lvlText w:val=""/>
      <w:lvlJc w:val="left"/>
      <w:pPr>
        <w:tabs>
          <w:tab w:val="num" w:pos="2796"/>
        </w:tabs>
        <w:ind w:left="2796" w:hanging="360"/>
      </w:pPr>
      <w:rPr>
        <w:rFonts w:ascii="Symbol" w:hAnsi="Symbol" w:hint="default"/>
      </w:rPr>
    </w:lvl>
    <w:lvl w:ilvl="4" w:tplc="04190003" w:tentative="1">
      <w:start w:val="1"/>
      <w:numFmt w:val="bullet"/>
      <w:lvlText w:val="o"/>
      <w:lvlJc w:val="left"/>
      <w:pPr>
        <w:tabs>
          <w:tab w:val="num" w:pos="3516"/>
        </w:tabs>
        <w:ind w:left="3516" w:hanging="360"/>
      </w:pPr>
      <w:rPr>
        <w:rFonts w:ascii="Courier New" w:hAnsi="Courier New" w:cs="Courier New" w:hint="default"/>
      </w:rPr>
    </w:lvl>
    <w:lvl w:ilvl="5" w:tplc="04190005" w:tentative="1">
      <w:start w:val="1"/>
      <w:numFmt w:val="bullet"/>
      <w:lvlText w:val=""/>
      <w:lvlJc w:val="left"/>
      <w:pPr>
        <w:tabs>
          <w:tab w:val="num" w:pos="4236"/>
        </w:tabs>
        <w:ind w:left="4236" w:hanging="360"/>
      </w:pPr>
      <w:rPr>
        <w:rFonts w:ascii="Wingdings" w:hAnsi="Wingdings" w:hint="default"/>
      </w:rPr>
    </w:lvl>
    <w:lvl w:ilvl="6" w:tplc="04190001" w:tentative="1">
      <w:start w:val="1"/>
      <w:numFmt w:val="bullet"/>
      <w:lvlText w:val=""/>
      <w:lvlJc w:val="left"/>
      <w:pPr>
        <w:tabs>
          <w:tab w:val="num" w:pos="4956"/>
        </w:tabs>
        <w:ind w:left="4956" w:hanging="360"/>
      </w:pPr>
      <w:rPr>
        <w:rFonts w:ascii="Symbol" w:hAnsi="Symbol" w:hint="default"/>
      </w:rPr>
    </w:lvl>
    <w:lvl w:ilvl="7" w:tplc="04190003" w:tentative="1">
      <w:start w:val="1"/>
      <w:numFmt w:val="bullet"/>
      <w:lvlText w:val="o"/>
      <w:lvlJc w:val="left"/>
      <w:pPr>
        <w:tabs>
          <w:tab w:val="num" w:pos="5676"/>
        </w:tabs>
        <w:ind w:left="5676" w:hanging="360"/>
      </w:pPr>
      <w:rPr>
        <w:rFonts w:ascii="Courier New" w:hAnsi="Courier New" w:cs="Courier New" w:hint="default"/>
      </w:rPr>
    </w:lvl>
    <w:lvl w:ilvl="8" w:tplc="04190005" w:tentative="1">
      <w:start w:val="1"/>
      <w:numFmt w:val="bullet"/>
      <w:lvlText w:val=""/>
      <w:lvlJc w:val="left"/>
      <w:pPr>
        <w:tabs>
          <w:tab w:val="num" w:pos="6396"/>
        </w:tabs>
        <w:ind w:left="6396" w:hanging="360"/>
      </w:pPr>
      <w:rPr>
        <w:rFonts w:ascii="Wingdings" w:hAnsi="Wingdings" w:hint="default"/>
      </w:rPr>
    </w:lvl>
  </w:abstractNum>
  <w:abstractNum w:abstractNumId="17" w15:restartNumberingAfterBreak="0">
    <w:nsid w:val="335A53A3"/>
    <w:multiLevelType w:val="hybridMultilevel"/>
    <w:tmpl w:val="BBC4D1E4"/>
    <w:lvl w:ilvl="0" w:tplc="47D4F7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255591"/>
    <w:multiLevelType w:val="multilevel"/>
    <w:tmpl w:val="1556C956"/>
    <w:lvl w:ilvl="0">
      <w:start w:val="1"/>
      <w:numFmt w:val="decimal"/>
      <w:lvlText w:val="%1."/>
      <w:lvlJc w:val="left"/>
      <w:pPr>
        <w:ind w:left="1662" w:hanging="1095"/>
      </w:pPr>
      <w:rPr>
        <w:rFonts w:hint="default"/>
      </w:rPr>
    </w:lvl>
    <w:lvl w:ilvl="1">
      <w:start w:val="1"/>
      <w:numFmt w:val="decimal"/>
      <w:isLgl/>
      <w:lvlText w:val="%2."/>
      <w:lvlJc w:val="left"/>
      <w:pPr>
        <w:ind w:left="1287" w:hanging="720"/>
      </w:pPr>
      <w:rPr>
        <w:rFonts w:ascii="Times New Roman" w:eastAsia="Times New Roman" w:hAnsi="Times New Roman" w:cs="Times New Roman"/>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9" w15:restartNumberingAfterBreak="0">
    <w:nsid w:val="3B781CF5"/>
    <w:multiLevelType w:val="hybridMultilevel"/>
    <w:tmpl w:val="03B22AA6"/>
    <w:lvl w:ilvl="0" w:tplc="6720BCA0">
      <w:start w:val="5"/>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D04074"/>
    <w:multiLevelType w:val="hybridMultilevel"/>
    <w:tmpl w:val="CA303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C6109F"/>
    <w:multiLevelType w:val="hybridMultilevel"/>
    <w:tmpl w:val="AF1A13A2"/>
    <w:lvl w:ilvl="0" w:tplc="04190001">
      <w:start w:val="1"/>
      <w:numFmt w:val="bullet"/>
      <w:lvlText w:val=""/>
      <w:lvlJc w:val="left"/>
      <w:pPr>
        <w:ind w:left="2061" w:hanging="360"/>
      </w:pPr>
      <w:rPr>
        <w:rFonts w:ascii="Symbol" w:hAnsi="Symbol" w:hint="default"/>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22" w15:restartNumberingAfterBreak="0">
    <w:nsid w:val="48AE6EF1"/>
    <w:multiLevelType w:val="hybridMultilevel"/>
    <w:tmpl w:val="9000C70E"/>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23" w15:restartNumberingAfterBreak="0">
    <w:nsid w:val="493A0499"/>
    <w:multiLevelType w:val="multilevel"/>
    <w:tmpl w:val="1DBE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922756"/>
    <w:multiLevelType w:val="multilevel"/>
    <w:tmpl w:val="0E32FDD0"/>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15:restartNumberingAfterBreak="0">
    <w:nsid w:val="4BFD6FDF"/>
    <w:multiLevelType w:val="hybridMultilevel"/>
    <w:tmpl w:val="3034C124"/>
    <w:lvl w:ilvl="0" w:tplc="01F2FA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DB481A"/>
    <w:multiLevelType w:val="multilevel"/>
    <w:tmpl w:val="87D441B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7" w15:restartNumberingAfterBreak="0">
    <w:nsid w:val="653745BD"/>
    <w:multiLevelType w:val="hybridMultilevel"/>
    <w:tmpl w:val="448C1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9564F3"/>
    <w:multiLevelType w:val="hybridMultilevel"/>
    <w:tmpl w:val="D6EEE45C"/>
    <w:lvl w:ilvl="0" w:tplc="D62AA642">
      <w:start w:val="2"/>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9" w15:restartNumberingAfterBreak="0">
    <w:nsid w:val="67266ABA"/>
    <w:multiLevelType w:val="hybridMultilevel"/>
    <w:tmpl w:val="5D32E5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B057930"/>
    <w:multiLevelType w:val="hybridMultilevel"/>
    <w:tmpl w:val="9164572E"/>
    <w:lvl w:ilvl="0" w:tplc="A142076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EB447FA"/>
    <w:multiLevelType w:val="hybridMultilevel"/>
    <w:tmpl w:val="FE96857A"/>
    <w:lvl w:ilvl="0" w:tplc="A5FAEE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A63190"/>
    <w:multiLevelType w:val="hybridMultilevel"/>
    <w:tmpl w:val="2FE49E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BBF1EC7"/>
    <w:multiLevelType w:val="hybridMultilevel"/>
    <w:tmpl w:val="29CE5324"/>
    <w:lvl w:ilvl="0" w:tplc="7F96048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DF736B9"/>
    <w:multiLevelType w:val="multilevel"/>
    <w:tmpl w:val="44861542"/>
    <w:lvl w:ilvl="0">
      <w:start w:val="1"/>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5660" w:hanging="108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0880" w:hanging="1440"/>
      </w:pPr>
      <w:rPr>
        <w:rFonts w:hint="default"/>
      </w:rPr>
    </w:lvl>
  </w:abstractNum>
  <w:abstractNum w:abstractNumId="35" w15:restartNumberingAfterBreak="0">
    <w:nsid w:val="7E4C020A"/>
    <w:multiLevelType w:val="hybridMultilevel"/>
    <w:tmpl w:val="FFB8F844"/>
    <w:lvl w:ilvl="0" w:tplc="0419000F">
      <w:start w:val="1"/>
      <w:numFmt w:val="decimal"/>
      <w:lvlText w:val="%1."/>
      <w:lvlJc w:val="left"/>
      <w:pPr>
        <w:ind w:left="333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18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2"/>
  </w:num>
  <w:num w:numId="3">
    <w:abstractNumId w:val="15"/>
  </w:num>
  <w:num w:numId="4">
    <w:abstractNumId w:val="13"/>
  </w:num>
  <w:num w:numId="5">
    <w:abstractNumId w:val="34"/>
  </w:num>
  <w:num w:numId="6">
    <w:abstractNumId w:val="8"/>
  </w:num>
  <w:num w:numId="7">
    <w:abstractNumId w:val="28"/>
  </w:num>
  <w:num w:numId="8">
    <w:abstractNumId w:val="5"/>
  </w:num>
  <w:num w:numId="9">
    <w:abstractNumId w:val="10"/>
  </w:num>
  <w:num w:numId="10">
    <w:abstractNumId w:val="24"/>
  </w:num>
  <w:num w:numId="11">
    <w:abstractNumId w:val="31"/>
  </w:num>
  <w:num w:numId="12">
    <w:abstractNumId w:val="26"/>
  </w:num>
  <w:num w:numId="13">
    <w:abstractNumId w:val="0"/>
  </w:num>
  <w:num w:numId="14">
    <w:abstractNumId w:val="2"/>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 w:numId="18">
    <w:abstractNumId w:val="19"/>
  </w:num>
  <w:num w:numId="19">
    <w:abstractNumId w:val="35"/>
  </w:num>
  <w:num w:numId="20">
    <w:abstractNumId w:val="6"/>
  </w:num>
  <w:num w:numId="21">
    <w:abstractNumId w:val="29"/>
  </w:num>
  <w:num w:numId="22">
    <w:abstractNumId w:val="20"/>
  </w:num>
  <w:num w:numId="23">
    <w:abstractNumId w:val="22"/>
  </w:num>
  <w:num w:numId="24">
    <w:abstractNumId w:val="21"/>
  </w:num>
  <w:num w:numId="25">
    <w:abstractNumId w:val="3"/>
  </w:num>
  <w:num w:numId="26">
    <w:abstractNumId w:val="11"/>
  </w:num>
  <w:num w:numId="27">
    <w:abstractNumId w:val="9"/>
  </w:num>
  <w:num w:numId="28">
    <w:abstractNumId w:val="27"/>
  </w:num>
  <w:num w:numId="29">
    <w:abstractNumId w:val="18"/>
  </w:num>
  <w:num w:numId="30">
    <w:abstractNumId w:val="16"/>
  </w:num>
  <w:num w:numId="31">
    <w:abstractNumId w:val="17"/>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5"/>
  </w:num>
  <w:num w:numId="35">
    <w:abstractNumId w:val="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186D"/>
    <w:rsid w:val="00006841"/>
    <w:rsid w:val="0000794E"/>
    <w:rsid w:val="000246DF"/>
    <w:rsid w:val="000463B7"/>
    <w:rsid w:val="000618A4"/>
    <w:rsid w:val="00061EF9"/>
    <w:rsid w:val="00065D10"/>
    <w:rsid w:val="000737B7"/>
    <w:rsid w:val="00074F56"/>
    <w:rsid w:val="00083EBB"/>
    <w:rsid w:val="00084D14"/>
    <w:rsid w:val="00087A2D"/>
    <w:rsid w:val="000A7FDE"/>
    <w:rsid w:val="000C3591"/>
    <w:rsid w:val="000C4680"/>
    <w:rsid w:val="000C7F9F"/>
    <w:rsid w:val="000D309B"/>
    <w:rsid w:val="000D4152"/>
    <w:rsid w:val="000F2180"/>
    <w:rsid w:val="000F3C18"/>
    <w:rsid w:val="000F471C"/>
    <w:rsid w:val="000F662F"/>
    <w:rsid w:val="001033FD"/>
    <w:rsid w:val="001057B9"/>
    <w:rsid w:val="001061DF"/>
    <w:rsid w:val="00107BD7"/>
    <w:rsid w:val="00110EA6"/>
    <w:rsid w:val="00111647"/>
    <w:rsid w:val="00117C0B"/>
    <w:rsid w:val="00124B97"/>
    <w:rsid w:val="0013418A"/>
    <w:rsid w:val="00143A25"/>
    <w:rsid w:val="00145C94"/>
    <w:rsid w:val="0015615F"/>
    <w:rsid w:val="00161228"/>
    <w:rsid w:val="00162E78"/>
    <w:rsid w:val="00162F7A"/>
    <w:rsid w:val="0016758A"/>
    <w:rsid w:val="00171853"/>
    <w:rsid w:val="001749AE"/>
    <w:rsid w:val="00175344"/>
    <w:rsid w:val="00176C62"/>
    <w:rsid w:val="001776A5"/>
    <w:rsid w:val="00190F6C"/>
    <w:rsid w:val="00197360"/>
    <w:rsid w:val="001A10EB"/>
    <w:rsid w:val="001A6C45"/>
    <w:rsid w:val="001B5A27"/>
    <w:rsid w:val="001C0AEB"/>
    <w:rsid w:val="001C353B"/>
    <w:rsid w:val="001E0F61"/>
    <w:rsid w:val="001E2124"/>
    <w:rsid w:val="001E3128"/>
    <w:rsid w:val="001F1AEE"/>
    <w:rsid w:val="001F3010"/>
    <w:rsid w:val="002007F4"/>
    <w:rsid w:val="0020777D"/>
    <w:rsid w:val="002131A4"/>
    <w:rsid w:val="00220601"/>
    <w:rsid w:val="00222839"/>
    <w:rsid w:val="0023548C"/>
    <w:rsid w:val="00240A75"/>
    <w:rsid w:val="002513A2"/>
    <w:rsid w:val="002514DD"/>
    <w:rsid w:val="00254CB5"/>
    <w:rsid w:val="00256064"/>
    <w:rsid w:val="00257D70"/>
    <w:rsid w:val="002600E1"/>
    <w:rsid w:val="00271908"/>
    <w:rsid w:val="002725A5"/>
    <w:rsid w:val="00275D07"/>
    <w:rsid w:val="00277C35"/>
    <w:rsid w:val="00281D02"/>
    <w:rsid w:val="00296799"/>
    <w:rsid w:val="002A07FA"/>
    <w:rsid w:val="002B2FE2"/>
    <w:rsid w:val="002C727C"/>
    <w:rsid w:val="002D03FA"/>
    <w:rsid w:val="002D1939"/>
    <w:rsid w:val="002D617B"/>
    <w:rsid w:val="002E0C04"/>
    <w:rsid w:val="002E2B23"/>
    <w:rsid w:val="002E4F65"/>
    <w:rsid w:val="002E6E0F"/>
    <w:rsid w:val="002F06C3"/>
    <w:rsid w:val="002F0990"/>
    <w:rsid w:val="002F1E9D"/>
    <w:rsid w:val="002F229C"/>
    <w:rsid w:val="002F2AB5"/>
    <w:rsid w:val="00307297"/>
    <w:rsid w:val="003100A7"/>
    <w:rsid w:val="00310C6F"/>
    <w:rsid w:val="00315978"/>
    <w:rsid w:val="00321207"/>
    <w:rsid w:val="00321FE7"/>
    <w:rsid w:val="00324B4F"/>
    <w:rsid w:val="0032788D"/>
    <w:rsid w:val="00331F1F"/>
    <w:rsid w:val="00342CB6"/>
    <w:rsid w:val="00344F65"/>
    <w:rsid w:val="0034542A"/>
    <w:rsid w:val="003506FD"/>
    <w:rsid w:val="00352709"/>
    <w:rsid w:val="00360C52"/>
    <w:rsid w:val="0036326F"/>
    <w:rsid w:val="00364F58"/>
    <w:rsid w:val="00370083"/>
    <w:rsid w:val="00371E5B"/>
    <w:rsid w:val="00386692"/>
    <w:rsid w:val="003869DD"/>
    <w:rsid w:val="0039479B"/>
    <w:rsid w:val="00394EBE"/>
    <w:rsid w:val="00397C66"/>
    <w:rsid w:val="003A2B81"/>
    <w:rsid w:val="003A76E9"/>
    <w:rsid w:val="003A789D"/>
    <w:rsid w:val="003A7F4C"/>
    <w:rsid w:val="003B1342"/>
    <w:rsid w:val="003B30FC"/>
    <w:rsid w:val="003C7719"/>
    <w:rsid w:val="003D0C13"/>
    <w:rsid w:val="003D6959"/>
    <w:rsid w:val="003D7062"/>
    <w:rsid w:val="003E03F3"/>
    <w:rsid w:val="003E3828"/>
    <w:rsid w:val="00404A60"/>
    <w:rsid w:val="00407096"/>
    <w:rsid w:val="004156E2"/>
    <w:rsid w:val="00417D0F"/>
    <w:rsid w:val="00420144"/>
    <w:rsid w:val="00422586"/>
    <w:rsid w:val="00426C1D"/>
    <w:rsid w:val="00427CD3"/>
    <w:rsid w:val="00427F57"/>
    <w:rsid w:val="004314F3"/>
    <w:rsid w:val="0043190E"/>
    <w:rsid w:val="004331A9"/>
    <w:rsid w:val="004423A2"/>
    <w:rsid w:val="00442F1F"/>
    <w:rsid w:val="00443311"/>
    <w:rsid w:val="00443EA1"/>
    <w:rsid w:val="00446EEB"/>
    <w:rsid w:val="00450A44"/>
    <w:rsid w:val="00451146"/>
    <w:rsid w:val="00451EA4"/>
    <w:rsid w:val="00460B64"/>
    <w:rsid w:val="00466499"/>
    <w:rsid w:val="00470612"/>
    <w:rsid w:val="004723A1"/>
    <w:rsid w:val="00477E36"/>
    <w:rsid w:val="00495775"/>
    <w:rsid w:val="00497DFA"/>
    <w:rsid w:val="004A0C80"/>
    <w:rsid w:val="004A186D"/>
    <w:rsid w:val="004A658E"/>
    <w:rsid w:val="004D0174"/>
    <w:rsid w:val="004D2790"/>
    <w:rsid w:val="004D731E"/>
    <w:rsid w:val="004E06E8"/>
    <w:rsid w:val="004F165B"/>
    <w:rsid w:val="004F28B0"/>
    <w:rsid w:val="004F7DA5"/>
    <w:rsid w:val="00502371"/>
    <w:rsid w:val="00506BBA"/>
    <w:rsid w:val="00507350"/>
    <w:rsid w:val="00512F0A"/>
    <w:rsid w:val="005130C8"/>
    <w:rsid w:val="00514DCF"/>
    <w:rsid w:val="00532C9A"/>
    <w:rsid w:val="00533D78"/>
    <w:rsid w:val="00546974"/>
    <w:rsid w:val="00547F1F"/>
    <w:rsid w:val="005515B3"/>
    <w:rsid w:val="005524AF"/>
    <w:rsid w:val="0055609F"/>
    <w:rsid w:val="0056107A"/>
    <w:rsid w:val="005678FC"/>
    <w:rsid w:val="0059168C"/>
    <w:rsid w:val="00593051"/>
    <w:rsid w:val="00597BC7"/>
    <w:rsid w:val="005A4C09"/>
    <w:rsid w:val="005A7609"/>
    <w:rsid w:val="005B30A0"/>
    <w:rsid w:val="005C22DC"/>
    <w:rsid w:val="005C4419"/>
    <w:rsid w:val="005D1290"/>
    <w:rsid w:val="005D61D6"/>
    <w:rsid w:val="005D7E93"/>
    <w:rsid w:val="005E67A6"/>
    <w:rsid w:val="005E74DA"/>
    <w:rsid w:val="005F799F"/>
    <w:rsid w:val="00604DB6"/>
    <w:rsid w:val="00611789"/>
    <w:rsid w:val="00617410"/>
    <w:rsid w:val="00621C6D"/>
    <w:rsid w:val="0062781F"/>
    <w:rsid w:val="00636FB9"/>
    <w:rsid w:val="0064212E"/>
    <w:rsid w:val="00642847"/>
    <w:rsid w:val="00651BB7"/>
    <w:rsid w:val="0065454F"/>
    <w:rsid w:val="00671285"/>
    <w:rsid w:val="00684DC2"/>
    <w:rsid w:val="00687E1A"/>
    <w:rsid w:val="006956D8"/>
    <w:rsid w:val="006A601B"/>
    <w:rsid w:val="006B0CA6"/>
    <w:rsid w:val="006B1203"/>
    <w:rsid w:val="006B1D5D"/>
    <w:rsid w:val="006B3219"/>
    <w:rsid w:val="006B4657"/>
    <w:rsid w:val="006B46F2"/>
    <w:rsid w:val="006B62E4"/>
    <w:rsid w:val="006D01B9"/>
    <w:rsid w:val="006D4258"/>
    <w:rsid w:val="006E0000"/>
    <w:rsid w:val="006F39E3"/>
    <w:rsid w:val="007134D9"/>
    <w:rsid w:val="0071358E"/>
    <w:rsid w:val="00715F28"/>
    <w:rsid w:val="00722790"/>
    <w:rsid w:val="00732D94"/>
    <w:rsid w:val="007346F5"/>
    <w:rsid w:val="007352FA"/>
    <w:rsid w:val="007412B5"/>
    <w:rsid w:val="007447B0"/>
    <w:rsid w:val="007511FD"/>
    <w:rsid w:val="00753BA2"/>
    <w:rsid w:val="0075678F"/>
    <w:rsid w:val="00760243"/>
    <w:rsid w:val="00770A86"/>
    <w:rsid w:val="0077380A"/>
    <w:rsid w:val="00776F18"/>
    <w:rsid w:val="00783669"/>
    <w:rsid w:val="007938E9"/>
    <w:rsid w:val="00796B22"/>
    <w:rsid w:val="007A2CCC"/>
    <w:rsid w:val="007B2078"/>
    <w:rsid w:val="007B2F7C"/>
    <w:rsid w:val="007C6523"/>
    <w:rsid w:val="007D46E7"/>
    <w:rsid w:val="007D6439"/>
    <w:rsid w:val="007D6B81"/>
    <w:rsid w:val="007D7312"/>
    <w:rsid w:val="007E0F62"/>
    <w:rsid w:val="007E47D0"/>
    <w:rsid w:val="007E6126"/>
    <w:rsid w:val="007F31EF"/>
    <w:rsid w:val="007F5F58"/>
    <w:rsid w:val="007F7C98"/>
    <w:rsid w:val="00806503"/>
    <w:rsid w:val="00810A89"/>
    <w:rsid w:val="00812BD8"/>
    <w:rsid w:val="00815B8D"/>
    <w:rsid w:val="00816360"/>
    <w:rsid w:val="008226A8"/>
    <w:rsid w:val="00823609"/>
    <w:rsid w:val="0083094D"/>
    <w:rsid w:val="00835007"/>
    <w:rsid w:val="00836507"/>
    <w:rsid w:val="00842272"/>
    <w:rsid w:val="00846139"/>
    <w:rsid w:val="008532EB"/>
    <w:rsid w:val="00853722"/>
    <w:rsid w:val="008648D9"/>
    <w:rsid w:val="00871B93"/>
    <w:rsid w:val="008729EC"/>
    <w:rsid w:val="00877AE4"/>
    <w:rsid w:val="00880BCC"/>
    <w:rsid w:val="00887F0F"/>
    <w:rsid w:val="008963B4"/>
    <w:rsid w:val="008A553A"/>
    <w:rsid w:val="008B14EB"/>
    <w:rsid w:val="008B1C34"/>
    <w:rsid w:val="008D1952"/>
    <w:rsid w:val="008E135A"/>
    <w:rsid w:val="008F29CB"/>
    <w:rsid w:val="008F2B62"/>
    <w:rsid w:val="008F3363"/>
    <w:rsid w:val="008F6582"/>
    <w:rsid w:val="00900D47"/>
    <w:rsid w:val="00903099"/>
    <w:rsid w:val="00905D9E"/>
    <w:rsid w:val="009076DA"/>
    <w:rsid w:val="0091391E"/>
    <w:rsid w:val="00921DE4"/>
    <w:rsid w:val="009220A1"/>
    <w:rsid w:val="00924136"/>
    <w:rsid w:val="00927573"/>
    <w:rsid w:val="00930FA0"/>
    <w:rsid w:val="00932FDC"/>
    <w:rsid w:val="009332C1"/>
    <w:rsid w:val="00933CE7"/>
    <w:rsid w:val="00941E9B"/>
    <w:rsid w:val="009443A2"/>
    <w:rsid w:val="00944601"/>
    <w:rsid w:val="00944781"/>
    <w:rsid w:val="009451D2"/>
    <w:rsid w:val="00953891"/>
    <w:rsid w:val="00955B7A"/>
    <w:rsid w:val="00960DEF"/>
    <w:rsid w:val="00967B60"/>
    <w:rsid w:val="00980766"/>
    <w:rsid w:val="00980FF8"/>
    <w:rsid w:val="00984316"/>
    <w:rsid w:val="00985EF0"/>
    <w:rsid w:val="00990520"/>
    <w:rsid w:val="00991865"/>
    <w:rsid w:val="00993887"/>
    <w:rsid w:val="00997F71"/>
    <w:rsid w:val="009A6019"/>
    <w:rsid w:val="009B025E"/>
    <w:rsid w:val="009B68B0"/>
    <w:rsid w:val="009C1C1B"/>
    <w:rsid w:val="009C7F27"/>
    <w:rsid w:val="009E0B90"/>
    <w:rsid w:val="009E5285"/>
    <w:rsid w:val="009F2D14"/>
    <w:rsid w:val="009F79F1"/>
    <w:rsid w:val="00A07788"/>
    <w:rsid w:val="00A11C8B"/>
    <w:rsid w:val="00A122C7"/>
    <w:rsid w:val="00A1722A"/>
    <w:rsid w:val="00A231AD"/>
    <w:rsid w:val="00A23296"/>
    <w:rsid w:val="00A313E0"/>
    <w:rsid w:val="00A31E1A"/>
    <w:rsid w:val="00A42C9F"/>
    <w:rsid w:val="00A472BF"/>
    <w:rsid w:val="00A51DC5"/>
    <w:rsid w:val="00A5379A"/>
    <w:rsid w:val="00A6408A"/>
    <w:rsid w:val="00A73001"/>
    <w:rsid w:val="00A81C32"/>
    <w:rsid w:val="00A82254"/>
    <w:rsid w:val="00A87E59"/>
    <w:rsid w:val="00AA3549"/>
    <w:rsid w:val="00AB7E66"/>
    <w:rsid w:val="00AC032B"/>
    <w:rsid w:val="00AC2264"/>
    <w:rsid w:val="00AC3D01"/>
    <w:rsid w:val="00AD1532"/>
    <w:rsid w:val="00AD1540"/>
    <w:rsid w:val="00AD7032"/>
    <w:rsid w:val="00AE0369"/>
    <w:rsid w:val="00AE4AE1"/>
    <w:rsid w:val="00AF03D9"/>
    <w:rsid w:val="00AF6E18"/>
    <w:rsid w:val="00B00222"/>
    <w:rsid w:val="00B02A6B"/>
    <w:rsid w:val="00B04862"/>
    <w:rsid w:val="00B04F12"/>
    <w:rsid w:val="00B07545"/>
    <w:rsid w:val="00B10F0E"/>
    <w:rsid w:val="00B13678"/>
    <w:rsid w:val="00B1740B"/>
    <w:rsid w:val="00B17AA1"/>
    <w:rsid w:val="00B318DD"/>
    <w:rsid w:val="00B31EC0"/>
    <w:rsid w:val="00B34D02"/>
    <w:rsid w:val="00B44A00"/>
    <w:rsid w:val="00B45A91"/>
    <w:rsid w:val="00B506E0"/>
    <w:rsid w:val="00B53FC4"/>
    <w:rsid w:val="00B661BD"/>
    <w:rsid w:val="00B66A65"/>
    <w:rsid w:val="00B73F92"/>
    <w:rsid w:val="00B7634D"/>
    <w:rsid w:val="00B818B8"/>
    <w:rsid w:val="00B8330C"/>
    <w:rsid w:val="00B85614"/>
    <w:rsid w:val="00B9297C"/>
    <w:rsid w:val="00BA3E66"/>
    <w:rsid w:val="00BA5E19"/>
    <w:rsid w:val="00BA6ADC"/>
    <w:rsid w:val="00BB5BBF"/>
    <w:rsid w:val="00BC082F"/>
    <w:rsid w:val="00BC33B4"/>
    <w:rsid w:val="00BC4405"/>
    <w:rsid w:val="00BE77A6"/>
    <w:rsid w:val="00BF106A"/>
    <w:rsid w:val="00BF3BC8"/>
    <w:rsid w:val="00BF4E7E"/>
    <w:rsid w:val="00C01305"/>
    <w:rsid w:val="00C05F85"/>
    <w:rsid w:val="00C119F7"/>
    <w:rsid w:val="00C13409"/>
    <w:rsid w:val="00C137E8"/>
    <w:rsid w:val="00C16691"/>
    <w:rsid w:val="00C16CDE"/>
    <w:rsid w:val="00C22A5C"/>
    <w:rsid w:val="00C262C9"/>
    <w:rsid w:val="00C36149"/>
    <w:rsid w:val="00C40AF2"/>
    <w:rsid w:val="00C46F3F"/>
    <w:rsid w:val="00C51DCF"/>
    <w:rsid w:val="00C554AE"/>
    <w:rsid w:val="00C56FF9"/>
    <w:rsid w:val="00C579FC"/>
    <w:rsid w:val="00C66E05"/>
    <w:rsid w:val="00C73150"/>
    <w:rsid w:val="00C7556C"/>
    <w:rsid w:val="00C864B2"/>
    <w:rsid w:val="00C874CD"/>
    <w:rsid w:val="00C91616"/>
    <w:rsid w:val="00C959EF"/>
    <w:rsid w:val="00CA0A55"/>
    <w:rsid w:val="00CA2F1B"/>
    <w:rsid w:val="00CA35AB"/>
    <w:rsid w:val="00CA4761"/>
    <w:rsid w:val="00CB0A1C"/>
    <w:rsid w:val="00CC1C33"/>
    <w:rsid w:val="00CD3855"/>
    <w:rsid w:val="00CD6356"/>
    <w:rsid w:val="00CD6FF8"/>
    <w:rsid w:val="00CD7B47"/>
    <w:rsid w:val="00CE3CB5"/>
    <w:rsid w:val="00D0519F"/>
    <w:rsid w:val="00D06911"/>
    <w:rsid w:val="00D06E60"/>
    <w:rsid w:val="00D179E2"/>
    <w:rsid w:val="00D20F74"/>
    <w:rsid w:val="00D3019A"/>
    <w:rsid w:val="00D30E91"/>
    <w:rsid w:val="00D30ECE"/>
    <w:rsid w:val="00D30F0F"/>
    <w:rsid w:val="00D4190B"/>
    <w:rsid w:val="00D52DED"/>
    <w:rsid w:val="00D56EF4"/>
    <w:rsid w:val="00D83534"/>
    <w:rsid w:val="00DA0649"/>
    <w:rsid w:val="00DA4090"/>
    <w:rsid w:val="00DB0C1F"/>
    <w:rsid w:val="00DB21C7"/>
    <w:rsid w:val="00DB75EB"/>
    <w:rsid w:val="00DC3822"/>
    <w:rsid w:val="00DC46E8"/>
    <w:rsid w:val="00DC668D"/>
    <w:rsid w:val="00DD12F7"/>
    <w:rsid w:val="00DE172D"/>
    <w:rsid w:val="00DE6A15"/>
    <w:rsid w:val="00DE76EB"/>
    <w:rsid w:val="00E01040"/>
    <w:rsid w:val="00E05A4E"/>
    <w:rsid w:val="00E063EF"/>
    <w:rsid w:val="00E11C07"/>
    <w:rsid w:val="00E2259C"/>
    <w:rsid w:val="00E33DFC"/>
    <w:rsid w:val="00E37835"/>
    <w:rsid w:val="00E477E2"/>
    <w:rsid w:val="00E620CF"/>
    <w:rsid w:val="00E67AA9"/>
    <w:rsid w:val="00E713FB"/>
    <w:rsid w:val="00E752A1"/>
    <w:rsid w:val="00E764DA"/>
    <w:rsid w:val="00E770E7"/>
    <w:rsid w:val="00E856CF"/>
    <w:rsid w:val="00E8670F"/>
    <w:rsid w:val="00E90A78"/>
    <w:rsid w:val="00E914F3"/>
    <w:rsid w:val="00EA0D7C"/>
    <w:rsid w:val="00EA7D50"/>
    <w:rsid w:val="00EB68EC"/>
    <w:rsid w:val="00EC3D23"/>
    <w:rsid w:val="00EC55B3"/>
    <w:rsid w:val="00ED0DF7"/>
    <w:rsid w:val="00ED22D5"/>
    <w:rsid w:val="00ED2C57"/>
    <w:rsid w:val="00ED7A02"/>
    <w:rsid w:val="00EE3C3B"/>
    <w:rsid w:val="00EE4360"/>
    <w:rsid w:val="00EE4688"/>
    <w:rsid w:val="00EE5315"/>
    <w:rsid w:val="00F05BF7"/>
    <w:rsid w:val="00F07632"/>
    <w:rsid w:val="00F10735"/>
    <w:rsid w:val="00F12334"/>
    <w:rsid w:val="00F14C9C"/>
    <w:rsid w:val="00F16C69"/>
    <w:rsid w:val="00F17B68"/>
    <w:rsid w:val="00F17BB5"/>
    <w:rsid w:val="00F2237D"/>
    <w:rsid w:val="00F31B12"/>
    <w:rsid w:val="00F35E71"/>
    <w:rsid w:val="00F44CC9"/>
    <w:rsid w:val="00F465BD"/>
    <w:rsid w:val="00F50D80"/>
    <w:rsid w:val="00F52D3D"/>
    <w:rsid w:val="00F54838"/>
    <w:rsid w:val="00F561B8"/>
    <w:rsid w:val="00F702E8"/>
    <w:rsid w:val="00F77C3C"/>
    <w:rsid w:val="00F8066D"/>
    <w:rsid w:val="00F86437"/>
    <w:rsid w:val="00F8778C"/>
    <w:rsid w:val="00F94D8F"/>
    <w:rsid w:val="00F95DCF"/>
    <w:rsid w:val="00F9726A"/>
    <w:rsid w:val="00FA17EA"/>
    <w:rsid w:val="00FA2EBD"/>
    <w:rsid w:val="00FA55A5"/>
    <w:rsid w:val="00FA598C"/>
    <w:rsid w:val="00FB4D39"/>
    <w:rsid w:val="00FC0893"/>
    <w:rsid w:val="00FC16A1"/>
    <w:rsid w:val="00FC6B8C"/>
    <w:rsid w:val="00FD0C5E"/>
    <w:rsid w:val="00FD1928"/>
    <w:rsid w:val="00FD351D"/>
    <w:rsid w:val="00FD46A4"/>
    <w:rsid w:val="00FD61A2"/>
    <w:rsid w:val="00FE7CC3"/>
    <w:rsid w:val="00FF4B6A"/>
    <w:rsid w:val="00FF6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53598-9786-4F76-81E7-DAB6A014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C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A186D"/>
    <w:rPr>
      <w:b/>
      <w:bCs/>
    </w:rPr>
  </w:style>
  <w:style w:type="character" w:styleId="a4">
    <w:name w:val="Emphasis"/>
    <w:basedOn w:val="a0"/>
    <w:uiPriority w:val="20"/>
    <w:qFormat/>
    <w:rsid w:val="004A186D"/>
    <w:rPr>
      <w:i/>
      <w:iCs/>
    </w:rPr>
  </w:style>
  <w:style w:type="paragraph" w:customStyle="1" w:styleId="ConsPlusNormal">
    <w:name w:val="ConsPlusNormal"/>
    <w:link w:val="ConsPlusNormal0"/>
    <w:rsid w:val="004A18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A186D"/>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5">
    <w:name w:val="Table Grid"/>
    <w:basedOn w:val="a1"/>
    <w:rsid w:val="004A18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A18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186D"/>
    <w:rPr>
      <w:rFonts w:ascii="Tahoma" w:hAnsi="Tahoma" w:cs="Tahoma"/>
      <w:sz w:val="16"/>
      <w:szCs w:val="16"/>
    </w:rPr>
  </w:style>
  <w:style w:type="paragraph" w:styleId="a8">
    <w:name w:val="List Paragraph"/>
    <w:basedOn w:val="a"/>
    <w:uiPriority w:val="34"/>
    <w:qFormat/>
    <w:rsid w:val="007D6439"/>
    <w:pPr>
      <w:ind w:left="720"/>
      <w:contextualSpacing/>
    </w:pPr>
  </w:style>
  <w:style w:type="paragraph" w:styleId="a9">
    <w:name w:val="header"/>
    <w:basedOn w:val="a"/>
    <w:link w:val="aa"/>
    <w:uiPriority w:val="99"/>
    <w:unhideWhenUsed/>
    <w:rsid w:val="008729E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729EC"/>
  </w:style>
  <w:style w:type="paragraph" w:styleId="ab">
    <w:name w:val="footer"/>
    <w:basedOn w:val="a"/>
    <w:link w:val="ac"/>
    <w:uiPriority w:val="99"/>
    <w:unhideWhenUsed/>
    <w:rsid w:val="008729E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729EC"/>
  </w:style>
  <w:style w:type="paragraph" w:styleId="ad">
    <w:name w:val="No Spacing"/>
    <w:uiPriority w:val="1"/>
    <w:qFormat/>
    <w:rsid w:val="00275D07"/>
    <w:pPr>
      <w:spacing w:after="0" w:line="240" w:lineRule="auto"/>
    </w:pPr>
  </w:style>
  <w:style w:type="character" w:customStyle="1" w:styleId="ae">
    <w:name w:val="Основной текст_"/>
    <w:basedOn w:val="a0"/>
    <w:link w:val="1"/>
    <w:rsid w:val="00275D07"/>
    <w:rPr>
      <w:rFonts w:ascii="Times New Roman" w:eastAsia="Times New Roman" w:hAnsi="Times New Roman" w:cs="Times New Roman"/>
      <w:shd w:val="clear" w:color="auto" w:fill="FFFFFF"/>
    </w:rPr>
  </w:style>
  <w:style w:type="character" w:customStyle="1" w:styleId="2pt">
    <w:name w:val="Основной текст + Интервал 2 pt"/>
    <w:basedOn w:val="ae"/>
    <w:rsid w:val="00275D07"/>
    <w:rPr>
      <w:rFonts w:ascii="Times New Roman" w:eastAsia="Times New Roman" w:hAnsi="Times New Roman" w:cs="Times New Roman"/>
      <w:color w:val="000000"/>
      <w:spacing w:val="40"/>
      <w:w w:val="100"/>
      <w:position w:val="0"/>
      <w:sz w:val="24"/>
      <w:szCs w:val="24"/>
      <w:shd w:val="clear" w:color="auto" w:fill="FFFFFF"/>
      <w:lang w:val="ru-RU" w:eastAsia="ru-RU" w:bidi="ru-RU"/>
    </w:rPr>
  </w:style>
  <w:style w:type="paragraph" w:customStyle="1" w:styleId="1">
    <w:name w:val="Основной текст1"/>
    <w:basedOn w:val="a"/>
    <w:link w:val="ae"/>
    <w:rsid w:val="00275D07"/>
    <w:pPr>
      <w:widowControl w:val="0"/>
      <w:shd w:val="clear" w:color="auto" w:fill="FFFFFF"/>
      <w:spacing w:before="300" w:after="300" w:line="0" w:lineRule="atLeast"/>
      <w:jc w:val="both"/>
    </w:pPr>
    <w:rPr>
      <w:rFonts w:ascii="Times New Roman" w:eastAsia="Times New Roman" w:hAnsi="Times New Roman" w:cs="Times New Roman"/>
    </w:rPr>
  </w:style>
  <w:style w:type="paragraph" w:customStyle="1" w:styleId="ConsPlusNonformat">
    <w:name w:val="ConsPlusNonformat"/>
    <w:rsid w:val="00C013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013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13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013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13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1305"/>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01305"/>
    <w:rPr>
      <w:rFonts w:ascii="Arial" w:eastAsia="Times New Roman" w:hAnsi="Arial" w:cs="Arial"/>
      <w:sz w:val="20"/>
      <w:szCs w:val="20"/>
      <w:lang w:eastAsia="ru-RU"/>
    </w:rPr>
  </w:style>
  <w:style w:type="character" w:customStyle="1" w:styleId="10">
    <w:name w:val="Гиперссылка1"/>
    <w:basedOn w:val="a0"/>
    <w:uiPriority w:val="99"/>
    <w:unhideWhenUsed/>
    <w:rsid w:val="00394EBE"/>
    <w:rPr>
      <w:color w:val="0000FF"/>
      <w:u w:val="single"/>
    </w:rPr>
  </w:style>
  <w:style w:type="character" w:styleId="af">
    <w:name w:val="Hyperlink"/>
    <w:basedOn w:val="a0"/>
    <w:uiPriority w:val="99"/>
    <w:unhideWhenUsed/>
    <w:rsid w:val="00394EBE"/>
    <w:rPr>
      <w:color w:val="0000FF" w:themeColor="hyperlink"/>
      <w:u w:val="single"/>
    </w:rPr>
  </w:style>
  <w:style w:type="table" w:customStyle="1" w:styleId="11">
    <w:name w:val="Сетка таблицы1"/>
    <w:basedOn w:val="a1"/>
    <w:next w:val="a5"/>
    <w:uiPriority w:val="59"/>
    <w:rsid w:val="0000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B120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5"/>
    <w:uiPriority w:val="59"/>
    <w:rsid w:val="006B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991865"/>
    <w:pPr>
      <w:widowControl w:val="0"/>
      <w:autoSpaceDE w:val="0"/>
      <w:autoSpaceDN w:val="0"/>
      <w:adjustRightInd w:val="0"/>
      <w:spacing w:after="0" w:line="397" w:lineRule="exact"/>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99186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991865"/>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2">
    <w:name w:val="Style22"/>
    <w:basedOn w:val="a"/>
    <w:uiPriority w:val="99"/>
    <w:rsid w:val="00991865"/>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Style28">
    <w:name w:val="Style28"/>
    <w:basedOn w:val="a"/>
    <w:uiPriority w:val="99"/>
    <w:rsid w:val="009918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991865"/>
    <w:pPr>
      <w:widowControl w:val="0"/>
      <w:autoSpaceDE w:val="0"/>
      <w:autoSpaceDN w:val="0"/>
      <w:adjustRightInd w:val="0"/>
      <w:spacing w:after="0" w:line="270" w:lineRule="exact"/>
      <w:ind w:firstLine="880"/>
    </w:pPr>
    <w:rPr>
      <w:rFonts w:ascii="Times New Roman" w:eastAsia="Times New Roman" w:hAnsi="Times New Roman" w:cs="Times New Roman"/>
      <w:sz w:val="24"/>
      <w:szCs w:val="24"/>
      <w:lang w:eastAsia="ru-RU"/>
    </w:rPr>
  </w:style>
  <w:style w:type="paragraph" w:customStyle="1" w:styleId="Style42">
    <w:name w:val="Style42"/>
    <w:basedOn w:val="a"/>
    <w:uiPriority w:val="99"/>
    <w:rsid w:val="00991865"/>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44">
    <w:name w:val="Style44"/>
    <w:basedOn w:val="a"/>
    <w:uiPriority w:val="99"/>
    <w:rsid w:val="009918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
    <w:uiPriority w:val="99"/>
    <w:rsid w:val="009918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3">
    <w:name w:val="Font Style93"/>
    <w:basedOn w:val="a0"/>
    <w:uiPriority w:val="99"/>
    <w:rsid w:val="00991865"/>
    <w:rPr>
      <w:rFonts w:ascii="Times New Roman" w:hAnsi="Times New Roman" w:cs="Times New Roman"/>
      <w:b/>
      <w:bCs/>
      <w:color w:val="000000"/>
      <w:spacing w:val="-20"/>
      <w:sz w:val="24"/>
      <w:szCs w:val="24"/>
    </w:rPr>
  </w:style>
  <w:style w:type="character" w:customStyle="1" w:styleId="FontStyle95">
    <w:name w:val="Font Style95"/>
    <w:basedOn w:val="a0"/>
    <w:uiPriority w:val="99"/>
    <w:rsid w:val="00991865"/>
    <w:rPr>
      <w:rFonts w:ascii="Times New Roman" w:hAnsi="Times New Roman" w:cs="Times New Roman"/>
      <w:b/>
      <w:bCs/>
      <w:i/>
      <w:iCs/>
      <w:color w:val="000000"/>
      <w:sz w:val="12"/>
      <w:szCs w:val="12"/>
    </w:rPr>
  </w:style>
  <w:style w:type="character" w:customStyle="1" w:styleId="FontStyle102">
    <w:name w:val="Font Style102"/>
    <w:basedOn w:val="a0"/>
    <w:uiPriority w:val="99"/>
    <w:rsid w:val="00991865"/>
    <w:rPr>
      <w:rFonts w:ascii="Times New Roman" w:hAnsi="Times New Roman" w:cs="Times New Roman"/>
      <w:i/>
      <w:iCs/>
      <w:color w:val="000000"/>
      <w:sz w:val="12"/>
      <w:szCs w:val="12"/>
    </w:rPr>
  </w:style>
  <w:style w:type="character" w:customStyle="1" w:styleId="FontStyle110">
    <w:name w:val="Font Style110"/>
    <w:basedOn w:val="a0"/>
    <w:uiPriority w:val="99"/>
    <w:rsid w:val="00991865"/>
    <w:rPr>
      <w:rFonts w:ascii="Times New Roman" w:hAnsi="Times New Roman" w:cs="Times New Roman"/>
      <w:b/>
      <w:bCs/>
      <w:i/>
      <w:iCs/>
      <w:color w:val="000000"/>
      <w:spacing w:val="-20"/>
      <w:sz w:val="20"/>
      <w:szCs w:val="20"/>
    </w:rPr>
  </w:style>
  <w:style w:type="character" w:customStyle="1" w:styleId="FontStyle112">
    <w:name w:val="Font Style112"/>
    <w:basedOn w:val="a0"/>
    <w:uiPriority w:val="99"/>
    <w:rsid w:val="00991865"/>
    <w:rPr>
      <w:rFonts w:ascii="Times New Roman" w:hAnsi="Times New Roman" w:cs="Times New Roman"/>
      <w:color w:val="000000"/>
      <w:sz w:val="22"/>
      <w:szCs w:val="22"/>
    </w:rPr>
  </w:style>
  <w:style w:type="character" w:customStyle="1" w:styleId="FontStyle113">
    <w:name w:val="Font Style113"/>
    <w:basedOn w:val="a0"/>
    <w:uiPriority w:val="99"/>
    <w:rsid w:val="00991865"/>
    <w:rPr>
      <w:rFonts w:ascii="Bookman Old Style" w:hAnsi="Bookman Old Style" w:cs="Bookman Old Style"/>
      <w:b/>
      <w:bCs/>
      <w:color w:val="000000"/>
      <w:sz w:val="16"/>
      <w:szCs w:val="16"/>
    </w:rPr>
  </w:style>
  <w:style w:type="character" w:customStyle="1" w:styleId="FontStyle115">
    <w:name w:val="Font Style115"/>
    <w:basedOn w:val="a0"/>
    <w:uiPriority w:val="99"/>
    <w:rsid w:val="00991865"/>
    <w:rPr>
      <w:rFonts w:ascii="Lucida Sans Unicode" w:hAnsi="Lucida Sans Unicode" w:cs="Lucida Sans Unicode"/>
      <w:b/>
      <w:bCs/>
      <w:color w:val="000000"/>
      <w:sz w:val="12"/>
      <w:szCs w:val="12"/>
    </w:rPr>
  </w:style>
  <w:style w:type="character" w:customStyle="1" w:styleId="FontStyle127">
    <w:name w:val="Font Style127"/>
    <w:basedOn w:val="a0"/>
    <w:uiPriority w:val="99"/>
    <w:rsid w:val="00991865"/>
    <w:rPr>
      <w:rFonts w:ascii="Times New Roman" w:hAnsi="Times New Roman" w:cs="Times New Roman"/>
      <w:b/>
      <w:bCs/>
      <w:color w:val="000000"/>
      <w:sz w:val="18"/>
      <w:szCs w:val="18"/>
    </w:rPr>
  </w:style>
  <w:style w:type="character" w:customStyle="1" w:styleId="FontStyle130">
    <w:name w:val="Font Style130"/>
    <w:basedOn w:val="a0"/>
    <w:uiPriority w:val="99"/>
    <w:rsid w:val="00991865"/>
    <w:rPr>
      <w:rFonts w:ascii="Times New Roman" w:hAnsi="Times New Roman" w:cs="Times New Roman"/>
      <w:b/>
      <w:bCs/>
      <w:color w:val="000000"/>
      <w:sz w:val="20"/>
      <w:szCs w:val="20"/>
    </w:rPr>
  </w:style>
  <w:style w:type="character" w:customStyle="1" w:styleId="FontStyle137">
    <w:name w:val="Font Style137"/>
    <w:basedOn w:val="a0"/>
    <w:uiPriority w:val="99"/>
    <w:rsid w:val="00991865"/>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7369">
      <w:bodyDiv w:val="1"/>
      <w:marLeft w:val="0"/>
      <w:marRight w:val="0"/>
      <w:marTop w:val="0"/>
      <w:marBottom w:val="0"/>
      <w:divBdr>
        <w:top w:val="none" w:sz="0" w:space="0" w:color="auto"/>
        <w:left w:val="none" w:sz="0" w:space="0" w:color="auto"/>
        <w:bottom w:val="none" w:sz="0" w:space="0" w:color="auto"/>
        <w:right w:val="none" w:sz="0" w:space="0" w:color="auto"/>
      </w:divBdr>
    </w:div>
    <w:div w:id="96372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8F5BD47F9F875A3C2D42750FEA17ED59817BD1B8D4F87402F65A6BCB4CE7A0C34DD9BA72C041C8974D45E94n2J2J" TargetMode="External"/><Relationship Id="rId4" Type="http://schemas.openxmlformats.org/officeDocument/2006/relationships/settings" Target="settings.xml"/><Relationship Id="rId9" Type="http://schemas.openxmlformats.org/officeDocument/2006/relationships/hyperlink" Target="consultantplus://offline/ref=C8F5BD47F9F875A3C2D42750FEA17ED59817BD1B8D4F87402F65A6BCB4CE7A0C34DD9BA72C041C8974D45E94n2J2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78906-91A3-4C8A-BBB5-D42DC7A9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1</Pages>
  <Words>5431</Words>
  <Characters>30963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yudina_vn</cp:lastModifiedBy>
  <cp:revision>259</cp:revision>
  <cp:lastPrinted>2019-07-26T05:01:00Z</cp:lastPrinted>
  <dcterms:created xsi:type="dcterms:W3CDTF">2016-12-16T02:38:00Z</dcterms:created>
  <dcterms:modified xsi:type="dcterms:W3CDTF">2019-07-26T05:05:00Z</dcterms:modified>
</cp:coreProperties>
</file>