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C0D" w:rsidRDefault="006F0C0D" w:rsidP="006F0C0D">
      <w:pPr>
        <w:pStyle w:val="a5"/>
        <w:rPr>
          <w:b/>
          <w:bCs/>
        </w:rPr>
      </w:pPr>
      <w:r w:rsidRPr="006C2C71">
        <w:rPr>
          <w:b/>
          <w:bCs/>
          <w:noProof/>
        </w:rPr>
        <w:drawing>
          <wp:inline distT="0" distB="0" distL="0" distR="0">
            <wp:extent cx="561975" cy="619125"/>
            <wp:effectExtent l="19050" t="0" r="9525" b="0"/>
            <wp:docPr id="2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C0D" w:rsidRDefault="006F0C0D" w:rsidP="006F0C0D">
      <w:pPr>
        <w:pStyle w:val="a5"/>
        <w:rPr>
          <w:b/>
          <w:bCs/>
        </w:rPr>
      </w:pPr>
      <w:r>
        <w:rPr>
          <w:b/>
          <w:bCs/>
        </w:rPr>
        <w:t>АДМИНИСТРАЦИЯ КОЧКОВСКОГО РАЙОНА</w:t>
      </w:r>
    </w:p>
    <w:p w:rsidR="006F0C0D" w:rsidRDefault="006F0C0D" w:rsidP="006F0C0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НОВОСИБИРСКОЙ ОБЛАСТИ</w:t>
      </w:r>
    </w:p>
    <w:p w:rsidR="006F0C0D" w:rsidRDefault="006F0C0D" w:rsidP="006F0C0D">
      <w:pPr>
        <w:jc w:val="center"/>
        <w:rPr>
          <w:b/>
          <w:bCs/>
          <w:sz w:val="28"/>
        </w:rPr>
      </w:pPr>
    </w:p>
    <w:p w:rsidR="006F0C0D" w:rsidRDefault="006F0C0D" w:rsidP="006F0C0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6F0C0D" w:rsidRDefault="006F0C0D" w:rsidP="006F0C0D">
      <w:pPr>
        <w:jc w:val="center"/>
        <w:rPr>
          <w:b/>
          <w:bCs/>
          <w:sz w:val="28"/>
        </w:rPr>
      </w:pPr>
    </w:p>
    <w:p w:rsidR="006F0C0D" w:rsidRDefault="006F0C0D" w:rsidP="006F0C0D">
      <w:pPr>
        <w:pStyle w:val="4"/>
        <w:rPr>
          <w:b/>
          <w:bCs/>
        </w:rPr>
      </w:pPr>
      <w:r>
        <w:rPr>
          <w:b/>
          <w:bCs/>
        </w:rPr>
        <w:t xml:space="preserve">от </w:t>
      </w:r>
      <w:r w:rsidR="00836D03">
        <w:rPr>
          <w:b/>
          <w:bCs/>
        </w:rPr>
        <w:t>11</w:t>
      </w:r>
      <w:r>
        <w:rPr>
          <w:b/>
          <w:bCs/>
        </w:rPr>
        <w:t>.</w:t>
      </w:r>
      <w:r w:rsidR="007922BB">
        <w:rPr>
          <w:b/>
          <w:bCs/>
        </w:rPr>
        <w:t>12</w:t>
      </w:r>
      <w:r>
        <w:rPr>
          <w:b/>
          <w:bCs/>
        </w:rPr>
        <w:t>.</w:t>
      </w:r>
      <w:r w:rsidRPr="003757DF">
        <w:rPr>
          <w:b/>
          <w:bCs/>
        </w:rPr>
        <w:t>201</w:t>
      </w:r>
      <w:r w:rsidR="007922BB">
        <w:rPr>
          <w:b/>
          <w:bCs/>
        </w:rPr>
        <w:t>9</w:t>
      </w:r>
      <w:r w:rsidRPr="003757DF">
        <w:rPr>
          <w:b/>
          <w:bCs/>
        </w:rPr>
        <w:t xml:space="preserve"> </w:t>
      </w:r>
      <w:r>
        <w:rPr>
          <w:b/>
          <w:bCs/>
        </w:rPr>
        <w:t xml:space="preserve">  №  </w:t>
      </w:r>
      <w:r w:rsidR="00836D03">
        <w:rPr>
          <w:b/>
          <w:bCs/>
        </w:rPr>
        <w:t>635</w:t>
      </w:r>
      <w:r>
        <w:rPr>
          <w:b/>
          <w:bCs/>
        </w:rPr>
        <w:t>-па</w:t>
      </w:r>
    </w:p>
    <w:p w:rsidR="006F0C0D" w:rsidRDefault="006F0C0D" w:rsidP="006F0C0D">
      <w:pPr>
        <w:jc w:val="center"/>
        <w:rPr>
          <w:rFonts w:ascii="Verdana" w:hAnsi="Verdana"/>
          <w:b/>
          <w:bCs/>
          <w:color w:val="000000"/>
          <w:sz w:val="27"/>
          <w:szCs w:val="27"/>
          <w:lang w:eastAsia="ru-RU"/>
        </w:rPr>
      </w:pPr>
    </w:p>
    <w:p w:rsidR="006F0C0D" w:rsidRDefault="006F0C0D" w:rsidP="006F0C0D">
      <w:pPr>
        <w:jc w:val="center"/>
        <w:rPr>
          <w:b/>
          <w:color w:val="000000"/>
          <w:sz w:val="28"/>
          <w:szCs w:val="28"/>
          <w:lang w:eastAsia="ru-RU"/>
        </w:rPr>
      </w:pPr>
      <w:r w:rsidRPr="006C2C71">
        <w:rPr>
          <w:b/>
          <w:color w:val="000000"/>
          <w:sz w:val="28"/>
          <w:szCs w:val="28"/>
          <w:lang w:eastAsia="ru-RU"/>
        </w:rPr>
        <w:br/>
        <w:t>Об утверждении</w:t>
      </w:r>
      <w:r>
        <w:rPr>
          <w:b/>
          <w:color w:val="000000"/>
          <w:sz w:val="28"/>
          <w:szCs w:val="28"/>
          <w:lang w:eastAsia="ru-RU"/>
        </w:rPr>
        <w:t xml:space="preserve"> </w:t>
      </w:r>
      <w:r w:rsidRPr="004F7B23">
        <w:rPr>
          <w:b/>
          <w:color w:val="000000"/>
          <w:sz w:val="28"/>
          <w:szCs w:val="28"/>
          <w:lang w:eastAsia="ru-RU"/>
        </w:rPr>
        <w:t>норматив финансовых зат</w:t>
      </w:r>
      <w:r>
        <w:rPr>
          <w:b/>
          <w:color w:val="000000"/>
          <w:sz w:val="28"/>
          <w:szCs w:val="28"/>
          <w:lang w:eastAsia="ru-RU"/>
        </w:rPr>
        <w:t>рат на работы по капитальному ремонту,</w:t>
      </w:r>
      <w:r w:rsidR="00824C34">
        <w:rPr>
          <w:b/>
          <w:color w:val="000000"/>
          <w:sz w:val="28"/>
          <w:szCs w:val="28"/>
          <w:lang w:eastAsia="ru-RU"/>
        </w:rPr>
        <w:t xml:space="preserve"> </w:t>
      </w:r>
      <w:r>
        <w:rPr>
          <w:b/>
          <w:color w:val="000000"/>
          <w:sz w:val="28"/>
          <w:szCs w:val="28"/>
          <w:lang w:eastAsia="ru-RU"/>
        </w:rPr>
        <w:t xml:space="preserve">ремонту и содержание </w:t>
      </w:r>
    </w:p>
    <w:p w:rsidR="006F0C0D" w:rsidRPr="00864ED7" w:rsidRDefault="006F0C0D" w:rsidP="006F0C0D">
      <w:pPr>
        <w:jc w:val="center"/>
        <w:rPr>
          <w:rStyle w:val="s1"/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eastAsia="ru-RU"/>
        </w:rPr>
        <w:t>автомобильных дорог</w:t>
      </w:r>
      <w:r w:rsidRPr="004F7B23">
        <w:rPr>
          <w:b/>
          <w:color w:val="000000"/>
          <w:sz w:val="28"/>
          <w:szCs w:val="28"/>
          <w:lang w:eastAsia="ru-RU"/>
        </w:rPr>
        <w:t xml:space="preserve"> </w:t>
      </w:r>
      <w:r>
        <w:rPr>
          <w:rStyle w:val="s1"/>
          <w:b/>
          <w:bCs/>
          <w:color w:val="000000"/>
          <w:sz w:val="28"/>
          <w:szCs w:val="28"/>
        </w:rPr>
        <w:t>местного значения</w:t>
      </w:r>
      <w:r>
        <w:rPr>
          <w:b/>
          <w:color w:val="000000"/>
          <w:sz w:val="28"/>
          <w:szCs w:val="28"/>
          <w:lang w:eastAsia="ru-RU"/>
        </w:rPr>
        <w:t xml:space="preserve"> </w:t>
      </w:r>
      <w:r w:rsidRPr="00864ED7">
        <w:rPr>
          <w:rStyle w:val="s1"/>
          <w:b/>
          <w:bCs/>
          <w:color w:val="000000"/>
          <w:sz w:val="28"/>
          <w:szCs w:val="28"/>
        </w:rPr>
        <w:t xml:space="preserve">вне границ населенных </w:t>
      </w:r>
    </w:p>
    <w:p w:rsidR="006F0C0D" w:rsidRDefault="006F0C0D" w:rsidP="006F0C0D">
      <w:pPr>
        <w:jc w:val="center"/>
        <w:rPr>
          <w:b/>
          <w:color w:val="000000"/>
          <w:sz w:val="28"/>
          <w:szCs w:val="28"/>
          <w:lang w:eastAsia="ru-RU"/>
        </w:rPr>
      </w:pPr>
      <w:r w:rsidRPr="00864ED7">
        <w:rPr>
          <w:rStyle w:val="s1"/>
          <w:b/>
          <w:bCs/>
          <w:color w:val="000000"/>
          <w:sz w:val="28"/>
          <w:szCs w:val="28"/>
        </w:rPr>
        <w:t>пунктов в границах</w:t>
      </w:r>
      <w:r>
        <w:t xml:space="preserve"> </w:t>
      </w:r>
      <w:r>
        <w:rPr>
          <w:b/>
          <w:color w:val="000000"/>
          <w:sz w:val="28"/>
          <w:szCs w:val="28"/>
          <w:lang w:eastAsia="ru-RU"/>
        </w:rPr>
        <w:t xml:space="preserve">Кочковского района </w:t>
      </w:r>
    </w:p>
    <w:p w:rsidR="006F0C0D" w:rsidRDefault="006F0C0D" w:rsidP="006F0C0D">
      <w:pPr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Новосибирской области</w:t>
      </w:r>
    </w:p>
    <w:p w:rsidR="007922BB" w:rsidRDefault="007922BB" w:rsidP="006F0C0D">
      <w:pPr>
        <w:jc w:val="center"/>
        <w:rPr>
          <w:b/>
          <w:color w:val="000000"/>
          <w:sz w:val="28"/>
          <w:szCs w:val="28"/>
          <w:lang w:eastAsia="ru-RU"/>
        </w:rPr>
      </w:pPr>
    </w:p>
    <w:p w:rsidR="00836D03" w:rsidRDefault="006F0C0D" w:rsidP="00836D03">
      <w:pPr>
        <w:pStyle w:val="ConsPlusNormal"/>
        <w:widowControl/>
        <w:tabs>
          <w:tab w:val="left" w:pos="540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0C0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836D0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F0C0D">
        <w:rPr>
          <w:rFonts w:ascii="Times New Roman" w:hAnsi="Times New Roman" w:cs="Times New Roman"/>
          <w:sz w:val="28"/>
          <w:szCs w:val="28"/>
        </w:rPr>
        <w:t xml:space="preserve"> от 08.11.2007 </w:t>
      </w:r>
      <w:r w:rsidR="00836D03">
        <w:rPr>
          <w:rFonts w:ascii="Times New Roman" w:hAnsi="Times New Roman" w:cs="Times New Roman"/>
          <w:sz w:val="28"/>
          <w:szCs w:val="28"/>
        </w:rPr>
        <w:t>№</w:t>
      </w:r>
      <w:r w:rsidRPr="006F0C0D">
        <w:rPr>
          <w:rFonts w:ascii="Times New Roman" w:hAnsi="Times New Roman" w:cs="Times New Roman"/>
          <w:sz w:val="28"/>
          <w:szCs w:val="28"/>
        </w:rPr>
        <w:t xml:space="preserve">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hyperlink r:id="rId9" w:history="1">
        <w:r w:rsidRPr="00836D0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F0C0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23.08.2007 </w:t>
      </w:r>
      <w:r w:rsidR="00836D03">
        <w:rPr>
          <w:rFonts w:ascii="Times New Roman" w:hAnsi="Times New Roman" w:cs="Times New Roman"/>
          <w:sz w:val="28"/>
          <w:szCs w:val="28"/>
        </w:rPr>
        <w:t>№</w:t>
      </w:r>
      <w:r w:rsidRPr="006F0C0D">
        <w:rPr>
          <w:rFonts w:ascii="Times New Roman" w:hAnsi="Times New Roman" w:cs="Times New Roman"/>
          <w:sz w:val="28"/>
          <w:szCs w:val="28"/>
        </w:rPr>
        <w:t xml:space="preserve"> 539 "О нормативах денежных затрат на содержание и ремонт автомобильных дорог федерального значения и правилах их расчета", </w:t>
      </w:r>
      <w:hyperlink r:id="rId10" w:history="1">
        <w:r w:rsidRPr="00836D03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6F0C0D">
        <w:rPr>
          <w:rFonts w:ascii="Times New Roman" w:hAnsi="Times New Roman" w:cs="Times New Roman"/>
          <w:sz w:val="28"/>
          <w:szCs w:val="28"/>
        </w:rPr>
        <w:t xml:space="preserve"> Минтранса России от 16.11.2012 </w:t>
      </w:r>
      <w:r w:rsidR="00836D03">
        <w:rPr>
          <w:rFonts w:ascii="Times New Roman" w:hAnsi="Times New Roman" w:cs="Times New Roman"/>
          <w:sz w:val="28"/>
          <w:szCs w:val="28"/>
        </w:rPr>
        <w:t>№</w:t>
      </w:r>
      <w:r w:rsidRPr="006F0C0D">
        <w:rPr>
          <w:rFonts w:ascii="Times New Roman" w:hAnsi="Times New Roman" w:cs="Times New Roman"/>
          <w:sz w:val="28"/>
          <w:szCs w:val="28"/>
        </w:rPr>
        <w:t xml:space="preserve"> 402 "Об утверждении Классификации работ по капитальному ремонту, ремонту и содержанию автомобильных дорог", </w:t>
      </w:r>
      <w:r w:rsidR="00836D03" w:rsidRPr="003D5890">
        <w:rPr>
          <w:rFonts w:ascii="Times New Roman" w:hAnsi="Times New Roman" w:cs="Times New Roman"/>
          <w:sz w:val="28"/>
          <w:szCs w:val="28"/>
        </w:rPr>
        <w:t xml:space="preserve">Федеральным законом  № 131-ФЗ от 06 октября 2003 года «Об общих принципах организации  местного самоуправления в Российской Федерации», а также в целях улучшения технического состояния автомобильных дорог, вне границ населенных пунктов в границах </w:t>
      </w:r>
      <w:r w:rsidR="00836D03" w:rsidRPr="00836D03"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</w:t>
      </w:r>
      <w:r w:rsidR="00836D03">
        <w:rPr>
          <w:rFonts w:ascii="Times New Roman" w:hAnsi="Times New Roman" w:cs="Times New Roman"/>
          <w:sz w:val="28"/>
          <w:szCs w:val="28"/>
        </w:rPr>
        <w:t>,</w:t>
      </w:r>
      <w:r w:rsidR="00836D03" w:rsidRPr="00836D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C0D" w:rsidRPr="00836D03" w:rsidRDefault="006F0C0D" w:rsidP="00836D03">
      <w:pPr>
        <w:pStyle w:val="ConsPlusNormal"/>
        <w:widowControl/>
        <w:tabs>
          <w:tab w:val="left" w:pos="5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24C34">
        <w:rPr>
          <w:rFonts w:ascii="Times New Roman" w:hAnsi="Times New Roman" w:cs="Times New Roman"/>
          <w:bCs/>
          <w:color w:val="000000"/>
          <w:sz w:val="28"/>
          <w:szCs w:val="28"/>
        </w:rPr>
        <w:t>ПОСТАНОВЛЯЮ</w:t>
      </w:r>
      <w:r w:rsidRPr="00824C3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F0C0D" w:rsidRPr="006F0C0D" w:rsidRDefault="006F0C0D" w:rsidP="006F0C0D">
      <w:pPr>
        <w:jc w:val="both"/>
        <w:rPr>
          <w:sz w:val="28"/>
          <w:szCs w:val="28"/>
          <w:lang w:eastAsia="ru-RU"/>
        </w:rPr>
      </w:pPr>
      <w:r w:rsidRPr="006F0C0D">
        <w:rPr>
          <w:sz w:val="28"/>
          <w:szCs w:val="28"/>
        </w:rPr>
        <w:t xml:space="preserve">1. Утвердить </w:t>
      </w:r>
      <w:r w:rsidRPr="006F0C0D">
        <w:rPr>
          <w:sz w:val="28"/>
          <w:szCs w:val="28"/>
          <w:lang w:eastAsia="ru-RU"/>
        </w:rPr>
        <w:t xml:space="preserve">нормативы финансовых затрат на капитальный ремонт, ремонт и содержание автомобильных местного значения вне границ населенных </w:t>
      </w:r>
    </w:p>
    <w:p w:rsidR="006F0C0D" w:rsidRPr="006F0C0D" w:rsidRDefault="006F0C0D" w:rsidP="006F0C0D">
      <w:pPr>
        <w:jc w:val="both"/>
        <w:rPr>
          <w:sz w:val="28"/>
          <w:szCs w:val="28"/>
          <w:lang w:eastAsia="ru-RU"/>
        </w:rPr>
      </w:pPr>
      <w:r w:rsidRPr="006F0C0D">
        <w:rPr>
          <w:sz w:val="28"/>
          <w:szCs w:val="28"/>
          <w:lang w:eastAsia="ru-RU"/>
        </w:rPr>
        <w:t>пунктов в границах Кочковского района Новосибирской области</w:t>
      </w:r>
      <w:r w:rsidRPr="006F0C0D">
        <w:rPr>
          <w:sz w:val="28"/>
          <w:szCs w:val="28"/>
        </w:rPr>
        <w:t xml:space="preserve"> (далее - автомобильные дороги) в ценах 2016 года (без учета стоимости содержания мостовых сооружений на них) (далее - нормативы) в следующих объемах:</w:t>
      </w:r>
    </w:p>
    <w:p w:rsidR="006F0C0D" w:rsidRPr="006F0C0D" w:rsidRDefault="006F0C0D" w:rsidP="006F0C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C0D">
        <w:rPr>
          <w:rFonts w:ascii="Times New Roman" w:hAnsi="Times New Roman" w:cs="Times New Roman"/>
          <w:sz w:val="28"/>
          <w:szCs w:val="28"/>
        </w:rPr>
        <w:t>10 136,98 тыс. рублей/км - на капитальный ремонт автомобильных дорог;</w:t>
      </w:r>
    </w:p>
    <w:p w:rsidR="006F0C0D" w:rsidRPr="006F0C0D" w:rsidRDefault="006F0C0D" w:rsidP="006F0C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C0D">
        <w:rPr>
          <w:rFonts w:ascii="Times New Roman" w:hAnsi="Times New Roman" w:cs="Times New Roman"/>
          <w:sz w:val="28"/>
          <w:szCs w:val="28"/>
        </w:rPr>
        <w:t>6 423,36 тыс. рублей/км - на ремонт автомобильных дорог;</w:t>
      </w:r>
    </w:p>
    <w:p w:rsidR="006F0C0D" w:rsidRPr="006F0C0D" w:rsidRDefault="006F0C0D" w:rsidP="006F0C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C0D">
        <w:rPr>
          <w:rFonts w:ascii="Times New Roman" w:hAnsi="Times New Roman" w:cs="Times New Roman"/>
          <w:sz w:val="28"/>
          <w:szCs w:val="28"/>
        </w:rPr>
        <w:t>778,28 тыс. рублей/км - на содержание автомобильных дорог с асфальтобетонным покрытием;</w:t>
      </w:r>
    </w:p>
    <w:p w:rsidR="006F0C0D" w:rsidRPr="006F0C0D" w:rsidRDefault="006F0C0D" w:rsidP="006F0C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C0D">
        <w:rPr>
          <w:rFonts w:ascii="Times New Roman" w:hAnsi="Times New Roman" w:cs="Times New Roman"/>
          <w:sz w:val="28"/>
          <w:szCs w:val="28"/>
        </w:rPr>
        <w:t>338,97 тыс. рублей/км - на содержание автомобильных дорог с грунтощебеночным покрытием.</w:t>
      </w:r>
    </w:p>
    <w:p w:rsidR="006F0C0D" w:rsidRPr="006F0C0D" w:rsidRDefault="006F0C0D" w:rsidP="006F0C0D">
      <w:pPr>
        <w:jc w:val="both"/>
        <w:rPr>
          <w:sz w:val="28"/>
          <w:szCs w:val="28"/>
          <w:lang w:eastAsia="ru-RU"/>
        </w:rPr>
      </w:pPr>
      <w:r>
        <w:t xml:space="preserve">2. </w:t>
      </w:r>
      <w:r w:rsidRPr="006F0C0D">
        <w:rPr>
          <w:sz w:val="28"/>
          <w:szCs w:val="28"/>
        </w:rPr>
        <w:t xml:space="preserve">Утвердить </w:t>
      </w:r>
      <w:hyperlink w:anchor="P32" w:history="1">
        <w:r w:rsidRPr="006F0C0D">
          <w:rPr>
            <w:color w:val="0000FF"/>
            <w:sz w:val="28"/>
            <w:szCs w:val="28"/>
          </w:rPr>
          <w:t>Правила</w:t>
        </w:r>
      </w:hyperlink>
      <w:r w:rsidRPr="006F0C0D">
        <w:rPr>
          <w:sz w:val="28"/>
          <w:szCs w:val="28"/>
        </w:rPr>
        <w:t xml:space="preserve"> расчета размера ассигнований местного бюджета на капитальный ремонт, </w:t>
      </w:r>
      <w:r w:rsidRPr="006F0C0D">
        <w:rPr>
          <w:sz w:val="28"/>
          <w:szCs w:val="28"/>
          <w:lang w:eastAsia="ru-RU"/>
        </w:rPr>
        <w:t>ремонт и содержание автомобильных дорог местного значения</w:t>
      </w:r>
      <w:r>
        <w:rPr>
          <w:sz w:val="28"/>
          <w:szCs w:val="28"/>
          <w:lang w:eastAsia="ru-RU"/>
        </w:rPr>
        <w:t xml:space="preserve"> </w:t>
      </w:r>
      <w:r w:rsidRPr="006F0C0D">
        <w:rPr>
          <w:sz w:val="28"/>
          <w:szCs w:val="28"/>
          <w:lang w:eastAsia="ru-RU"/>
        </w:rPr>
        <w:lastRenderedPageBreak/>
        <w:t xml:space="preserve">вне границ населенных пунктов в границах Кочковского района </w:t>
      </w:r>
      <w:r>
        <w:rPr>
          <w:sz w:val="28"/>
          <w:szCs w:val="28"/>
          <w:lang w:eastAsia="ru-RU"/>
        </w:rPr>
        <w:t xml:space="preserve">Новосибирской </w:t>
      </w:r>
      <w:r w:rsidRPr="006F0C0D">
        <w:rPr>
          <w:sz w:val="28"/>
          <w:szCs w:val="28"/>
          <w:lang w:eastAsia="ru-RU"/>
        </w:rPr>
        <w:t>области</w:t>
      </w:r>
      <w:r w:rsidRPr="006F0C0D">
        <w:rPr>
          <w:sz w:val="28"/>
          <w:szCs w:val="28"/>
        </w:rPr>
        <w:t xml:space="preserve"> (приложение).</w:t>
      </w:r>
    </w:p>
    <w:p w:rsidR="006F0C0D" w:rsidRPr="00507E31" w:rsidRDefault="006F0C0D" w:rsidP="00B054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07E31">
        <w:rPr>
          <w:sz w:val="28"/>
          <w:szCs w:val="28"/>
        </w:rPr>
        <w:t>Признать утратившими силу Постановлени</w:t>
      </w:r>
      <w:r w:rsidR="00435878">
        <w:rPr>
          <w:sz w:val="28"/>
          <w:szCs w:val="28"/>
        </w:rPr>
        <w:t>е</w:t>
      </w:r>
      <w:r w:rsidRPr="00507E31">
        <w:rPr>
          <w:sz w:val="28"/>
          <w:szCs w:val="28"/>
        </w:rPr>
        <w:t xml:space="preserve"> администрации Кочковского рай</w:t>
      </w:r>
      <w:r w:rsidR="00B05473">
        <w:rPr>
          <w:sz w:val="28"/>
          <w:szCs w:val="28"/>
        </w:rPr>
        <w:t xml:space="preserve">она Новосибирской </w:t>
      </w:r>
      <w:r w:rsidR="00B05473" w:rsidRPr="006F0C0D">
        <w:rPr>
          <w:sz w:val="28"/>
          <w:szCs w:val="28"/>
        </w:rPr>
        <w:t>области</w:t>
      </w:r>
      <w:r w:rsidR="00B05473">
        <w:rPr>
          <w:sz w:val="28"/>
          <w:szCs w:val="28"/>
        </w:rPr>
        <w:t xml:space="preserve"> </w:t>
      </w:r>
      <w:r w:rsidR="00824C34" w:rsidRPr="00B05473">
        <w:rPr>
          <w:sz w:val="28"/>
          <w:szCs w:val="28"/>
        </w:rPr>
        <w:t>от 11.05.2016   №  156-па</w:t>
      </w:r>
      <w:r w:rsidR="00B05473">
        <w:rPr>
          <w:sz w:val="28"/>
          <w:szCs w:val="28"/>
        </w:rPr>
        <w:t xml:space="preserve"> </w:t>
      </w:r>
      <w:r w:rsidRPr="00507E31">
        <w:rPr>
          <w:sz w:val="28"/>
          <w:szCs w:val="28"/>
        </w:rPr>
        <w:t>«</w:t>
      </w:r>
      <w:r w:rsidR="00824C34" w:rsidRPr="00824C34">
        <w:rPr>
          <w:sz w:val="28"/>
          <w:szCs w:val="28"/>
        </w:rPr>
        <w:t xml:space="preserve">Об утверждении норматив финансовых затрат на содержание автомобильных дорог </w:t>
      </w:r>
      <w:r w:rsidR="00824C34" w:rsidRPr="00B05473">
        <w:rPr>
          <w:sz w:val="28"/>
          <w:szCs w:val="28"/>
        </w:rPr>
        <w:t>местного значения</w:t>
      </w:r>
      <w:r w:rsidR="00824C34" w:rsidRPr="00824C34">
        <w:rPr>
          <w:sz w:val="28"/>
          <w:szCs w:val="28"/>
        </w:rPr>
        <w:t xml:space="preserve"> </w:t>
      </w:r>
      <w:r w:rsidR="00B05473" w:rsidRPr="00B05473">
        <w:rPr>
          <w:sz w:val="28"/>
          <w:szCs w:val="28"/>
        </w:rPr>
        <w:t xml:space="preserve">вне границ </w:t>
      </w:r>
      <w:r w:rsidR="00824C34" w:rsidRPr="00B05473">
        <w:rPr>
          <w:sz w:val="28"/>
          <w:szCs w:val="28"/>
        </w:rPr>
        <w:t>населенных пунктов в границах</w:t>
      </w:r>
      <w:r w:rsidR="00824C34" w:rsidRPr="00824C34">
        <w:rPr>
          <w:sz w:val="28"/>
          <w:szCs w:val="28"/>
        </w:rPr>
        <w:t xml:space="preserve"> Кочковского района Новосибирской области</w:t>
      </w:r>
      <w:r w:rsidRPr="00507E31">
        <w:rPr>
          <w:sz w:val="28"/>
          <w:szCs w:val="28"/>
        </w:rPr>
        <w:t>».</w:t>
      </w:r>
    </w:p>
    <w:p w:rsidR="00B05473" w:rsidRDefault="00B05473" w:rsidP="00B05473">
      <w:pPr>
        <w:jc w:val="both"/>
        <w:rPr>
          <w:sz w:val="28"/>
          <w:szCs w:val="28"/>
        </w:rPr>
      </w:pPr>
      <w:r w:rsidRPr="00507E31">
        <w:rPr>
          <w:sz w:val="28"/>
          <w:szCs w:val="28"/>
        </w:rPr>
        <w:t xml:space="preserve"> 4.Опубликовать данное постановление в периодическом печатном издании органов местного самоуправления  Кочковского района « Вестник Кочковского района», разместить на официальном сайте администрации Кочковского района </w:t>
      </w:r>
      <w:r>
        <w:rPr>
          <w:sz w:val="28"/>
          <w:szCs w:val="28"/>
          <w:lang w:eastAsia="ru-RU"/>
        </w:rPr>
        <w:t xml:space="preserve">Новосибирской </w:t>
      </w:r>
      <w:r w:rsidRPr="006F0C0D">
        <w:rPr>
          <w:sz w:val="28"/>
          <w:szCs w:val="28"/>
          <w:lang w:eastAsia="ru-RU"/>
        </w:rPr>
        <w:t>области</w:t>
      </w:r>
      <w:r w:rsidRPr="006F0C0D">
        <w:rPr>
          <w:sz w:val="28"/>
          <w:szCs w:val="28"/>
        </w:rPr>
        <w:t xml:space="preserve"> </w:t>
      </w:r>
      <w:r w:rsidRPr="00507E31">
        <w:rPr>
          <w:sz w:val="28"/>
          <w:szCs w:val="28"/>
        </w:rPr>
        <w:t>в сети «Интернет».</w:t>
      </w:r>
    </w:p>
    <w:p w:rsidR="00B05473" w:rsidRPr="00507E31" w:rsidRDefault="00B05473" w:rsidP="00B05473">
      <w:pPr>
        <w:jc w:val="both"/>
        <w:rPr>
          <w:sz w:val="28"/>
          <w:szCs w:val="28"/>
        </w:rPr>
      </w:pPr>
      <w:r w:rsidRPr="00507E31">
        <w:rPr>
          <w:sz w:val="28"/>
          <w:szCs w:val="28"/>
        </w:rPr>
        <w:t xml:space="preserve">5.Контроль за выполнением данного постановления возложить на заместителя главы администрации Кочковского района </w:t>
      </w:r>
      <w:r>
        <w:rPr>
          <w:sz w:val="28"/>
          <w:szCs w:val="28"/>
          <w:lang w:eastAsia="ru-RU"/>
        </w:rPr>
        <w:t xml:space="preserve">Новосибирской </w:t>
      </w:r>
      <w:r w:rsidRPr="006F0C0D">
        <w:rPr>
          <w:sz w:val="28"/>
          <w:szCs w:val="28"/>
          <w:lang w:eastAsia="ru-RU"/>
        </w:rPr>
        <w:t>области</w:t>
      </w:r>
      <w:r w:rsidRPr="006F0C0D">
        <w:rPr>
          <w:sz w:val="28"/>
          <w:szCs w:val="28"/>
        </w:rPr>
        <w:t xml:space="preserve"> </w:t>
      </w:r>
      <w:r>
        <w:rPr>
          <w:sz w:val="28"/>
          <w:szCs w:val="28"/>
        </w:rPr>
        <w:t>Чубарова Ю.В.</w:t>
      </w:r>
    </w:p>
    <w:p w:rsidR="006F0C0D" w:rsidRDefault="006F0C0D" w:rsidP="006F0C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B05473" w:rsidRDefault="00B05473" w:rsidP="006F0C0D">
      <w:pPr>
        <w:spacing w:line="360" w:lineRule="auto"/>
        <w:jc w:val="both"/>
        <w:rPr>
          <w:sz w:val="28"/>
          <w:szCs w:val="28"/>
        </w:rPr>
      </w:pPr>
    </w:p>
    <w:p w:rsidR="006F0C0D" w:rsidRDefault="006F0C0D" w:rsidP="006F0C0D">
      <w:pPr>
        <w:rPr>
          <w:bCs/>
          <w:sz w:val="28"/>
          <w:szCs w:val="28"/>
        </w:rPr>
      </w:pPr>
    </w:p>
    <w:p w:rsidR="006F0C0D" w:rsidRPr="003D5890" w:rsidRDefault="006F0C0D" w:rsidP="006F0C0D">
      <w:pPr>
        <w:rPr>
          <w:bCs/>
          <w:sz w:val="28"/>
          <w:szCs w:val="28"/>
        </w:rPr>
      </w:pPr>
      <w:r w:rsidRPr="003D5890">
        <w:rPr>
          <w:bCs/>
          <w:sz w:val="28"/>
          <w:szCs w:val="28"/>
        </w:rPr>
        <w:t xml:space="preserve">Глава Кочковского района   </w:t>
      </w:r>
    </w:p>
    <w:p w:rsidR="006F0C0D" w:rsidRPr="003D5890" w:rsidRDefault="006F0C0D" w:rsidP="006F0C0D">
      <w:pPr>
        <w:rPr>
          <w:color w:val="000000"/>
          <w:sz w:val="28"/>
          <w:szCs w:val="28"/>
        </w:rPr>
      </w:pPr>
      <w:r w:rsidRPr="003D5890">
        <w:rPr>
          <w:bCs/>
          <w:sz w:val="28"/>
          <w:szCs w:val="28"/>
        </w:rPr>
        <w:t xml:space="preserve">Новосибирской области                       </w:t>
      </w:r>
      <w:r>
        <w:rPr>
          <w:bCs/>
          <w:sz w:val="28"/>
          <w:szCs w:val="28"/>
        </w:rPr>
        <w:t xml:space="preserve">       </w:t>
      </w:r>
      <w:r w:rsidRPr="003D5890">
        <w:rPr>
          <w:bCs/>
          <w:sz w:val="28"/>
          <w:szCs w:val="28"/>
        </w:rPr>
        <w:t xml:space="preserve">                                                    П.А. Шилин</w:t>
      </w:r>
    </w:p>
    <w:p w:rsidR="006F0C0D" w:rsidRDefault="006F0C0D" w:rsidP="006F0C0D">
      <w:pPr>
        <w:pStyle w:val="p2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6F0C0D" w:rsidRDefault="006F0C0D" w:rsidP="006F0C0D">
      <w:pPr>
        <w:pStyle w:val="p2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6F0C0D" w:rsidRDefault="006F0C0D" w:rsidP="006F0C0D">
      <w:pPr>
        <w:pStyle w:val="p2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6F0C0D" w:rsidRDefault="006F0C0D" w:rsidP="006F0C0D">
      <w:pPr>
        <w:pStyle w:val="p2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6F0C0D" w:rsidRDefault="006F0C0D" w:rsidP="006F0C0D">
      <w:pPr>
        <w:pStyle w:val="p2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6F0C0D" w:rsidRDefault="006F0C0D" w:rsidP="006F0C0D">
      <w:pPr>
        <w:pStyle w:val="p2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6F0C0D" w:rsidRDefault="006F0C0D" w:rsidP="006F0C0D">
      <w:pPr>
        <w:pStyle w:val="p2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6F0C0D" w:rsidRDefault="006F0C0D" w:rsidP="006F0C0D">
      <w:pPr>
        <w:pStyle w:val="p2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6F0C0D" w:rsidRDefault="006F0C0D" w:rsidP="006F0C0D">
      <w:pPr>
        <w:pStyle w:val="p2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6F0C0D" w:rsidRDefault="006F0C0D" w:rsidP="006F0C0D">
      <w:pPr>
        <w:pStyle w:val="p2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6F0C0D" w:rsidRDefault="006F0C0D" w:rsidP="006F0C0D">
      <w:pPr>
        <w:pStyle w:val="p2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6F0C0D" w:rsidRDefault="006F0C0D" w:rsidP="006F0C0D">
      <w:pPr>
        <w:pStyle w:val="p2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6F0C0D" w:rsidRDefault="006F0C0D" w:rsidP="006F0C0D">
      <w:pPr>
        <w:pStyle w:val="p2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6F0C0D" w:rsidRDefault="006F0C0D"/>
    <w:p w:rsidR="006F0C0D" w:rsidRDefault="006F0C0D"/>
    <w:p w:rsidR="006F0C0D" w:rsidRDefault="006F0C0D"/>
    <w:p w:rsidR="006F0C0D" w:rsidRDefault="006F0C0D"/>
    <w:p w:rsidR="006F0C0D" w:rsidRDefault="006F0C0D"/>
    <w:p w:rsidR="006F0C0D" w:rsidRDefault="006F0C0D"/>
    <w:p w:rsidR="006F0C0D" w:rsidRDefault="006F0C0D"/>
    <w:p w:rsidR="006513C0" w:rsidRDefault="006513C0"/>
    <w:p w:rsidR="006513C0" w:rsidRDefault="006513C0"/>
    <w:p w:rsidR="006513C0" w:rsidRDefault="006513C0"/>
    <w:p w:rsidR="006513C0" w:rsidRDefault="006513C0"/>
    <w:p w:rsidR="006513C0" w:rsidRDefault="006513C0"/>
    <w:p w:rsidR="006513C0" w:rsidRDefault="006513C0"/>
    <w:p w:rsidR="006513C0" w:rsidRDefault="006513C0"/>
    <w:tbl>
      <w:tblPr>
        <w:tblpPr w:leftFromText="180" w:rightFromText="180" w:vertAnchor="text" w:horzAnchor="margin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4643"/>
      </w:tblGrid>
      <w:tr w:rsidR="006513C0" w:rsidRPr="003504A3" w:rsidTr="00435878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6513C0" w:rsidRPr="003504A3" w:rsidRDefault="006513C0" w:rsidP="006513C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6513C0" w:rsidRDefault="006513C0" w:rsidP="006513C0">
            <w:pPr>
              <w:jc w:val="right"/>
              <w:rPr>
                <w:sz w:val="28"/>
                <w:szCs w:val="28"/>
              </w:rPr>
            </w:pPr>
          </w:p>
          <w:p w:rsidR="006513C0" w:rsidRPr="000F0577" w:rsidRDefault="00435878" w:rsidP="004358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  <w:r w:rsidR="006513C0" w:rsidRPr="000F0577">
              <w:rPr>
                <w:sz w:val="28"/>
                <w:szCs w:val="28"/>
              </w:rPr>
              <w:t>Приложение</w:t>
            </w:r>
            <w:r w:rsidR="006513C0">
              <w:rPr>
                <w:sz w:val="28"/>
                <w:szCs w:val="28"/>
              </w:rPr>
              <w:t xml:space="preserve"> </w:t>
            </w:r>
          </w:p>
          <w:p w:rsidR="006513C0" w:rsidRPr="000F0577" w:rsidRDefault="006513C0" w:rsidP="00435878">
            <w:pPr>
              <w:jc w:val="both"/>
              <w:rPr>
                <w:sz w:val="28"/>
                <w:szCs w:val="28"/>
              </w:rPr>
            </w:pPr>
            <w:r w:rsidRPr="000F0577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</w:t>
            </w:r>
            <w:r w:rsidRPr="000F0577">
              <w:rPr>
                <w:sz w:val="28"/>
                <w:szCs w:val="28"/>
              </w:rPr>
              <w:t xml:space="preserve">остановлению </w:t>
            </w:r>
            <w:r>
              <w:rPr>
                <w:sz w:val="28"/>
                <w:szCs w:val="28"/>
              </w:rPr>
              <w:t>администрации</w:t>
            </w:r>
          </w:p>
          <w:p w:rsidR="006513C0" w:rsidRDefault="006513C0" w:rsidP="004358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Кочковского</w:t>
            </w:r>
            <w:r w:rsidRPr="000F0577">
              <w:rPr>
                <w:sz w:val="28"/>
                <w:szCs w:val="28"/>
              </w:rPr>
              <w:t xml:space="preserve"> района Новосибирской области</w:t>
            </w:r>
          </w:p>
          <w:p w:rsidR="006513C0" w:rsidRPr="006F028C" w:rsidRDefault="006513C0" w:rsidP="00435878">
            <w:pPr>
              <w:pStyle w:val="4"/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6F028C">
              <w:rPr>
                <w:szCs w:val="28"/>
              </w:rPr>
              <w:t xml:space="preserve">т </w:t>
            </w:r>
            <w:r w:rsidR="00836D03">
              <w:rPr>
                <w:szCs w:val="28"/>
              </w:rPr>
              <w:t>11</w:t>
            </w:r>
            <w:r w:rsidRPr="006F028C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6F028C">
              <w:rPr>
                <w:szCs w:val="28"/>
              </w:rPr>
              <w:t>.201</w:t>
            </w:r>
            <w:r>
              <w:rPr>
                <w:szCs w:val="28"/>
              </w:rPr>
              <w:t>9</w:t>
            </w:r>
            <w:r w:rsidRPr="006F028C">
              <w:rPr>
                <w:szCs w:val="28"/>
              </w:rPr>
              <w:t xml:space="preserve">   № </w:t>
            </w:r>
            <w:r w:rsidR="00836D03">
              <w:rPr>
                <w:szCs w:val="28"/>
              </w:rPr>
              <w:t>635</w:t>
            </w:r>
            <w:r w:rsidRPr="006F028C">
              <w:rPr>
                <w:szCs w:val="28"/>
              </w:rPr>
              <w:t>- па</w:t>
            </w:r>
          </w:p>
          <w:p w:rsidR="006513C0" w:rsidRPr="006F028C" w:rsidRDefault="006513C0" w:rsidP="006513C0">
            <w:pPr>
              <w:jc w:val="right"/>
              <w:rPr>
                <w:b/>
              </w:rPr>
            </w:pPr>
          </w:p>
        </w:tc>
      </w:tr>
    </w:tbl>
    <w:p w:rsidR="006F0C0D" w:rsidRDefault="006F0C0D" w:rsidP="00B05473">
      <w:pPr>
        <w:pStyle w:val="ConsPlusNormal"/>
        <w:ind w:firstLine="540"/>
        <w:jc w:val="right"/>
      </w:pPr>
    </w:p>
    <w:p w:rsidR="006F0C0D" w:rsidRPr="00B05473" w:rsidRDefault="006F0C0D" w:rsidP="006F0C0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2"/>
      <w:bookmarkEnd w:id="0"/>
      <w:r w:rsidRPr="00B05473">
        <w:rPr>
          <w:rFonts w:ascii="Times New Roman" w:hAnsi="Times New Roman" w:cs="Times New Roman"/>
          <w:b w:val="0"/>
          <w:sz w:val="28"/>
          <w:szCs w:val="28"/>
        </w:rPr>
        <w:t>ПРАВИЛА</w:t>
      </w:r>
    </w:p>
    <w:p w:rsidR="006F0C0D" w:rsidRPr="00B05473" w:rsidRDefault="00D41166" w:rsidP="006F0C0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Расчета размера </w:t>
      </w:r>
      <w:r w:rsidR="006F0C0D" w:rsidRPr="00B054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ассигнований</w:t>
      </w:r>
      <w:r w:rsidR="006F0C0D" w:rsidRPr="00B054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местного бюджета</w:t>
      </w:r>
    </w:p>
    <w:p w:rsidR="006F0C0D" w:rsidRPr="00B05473" w:rsidRDefault="00D41166" w:rsidP="006F0C0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капитальный ремонт</w:t>
      </w:r>
      <w:r w:rsidR="006F0C0D" w:rsidRPr="00B0547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ремонт и содержание</w:t>
      </w:r>
    </w:p>
    <w:p w:rsidR="00B05473" w:rsidRDefault="00D41166" w:rsidP="00B0547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автомобильных</w:t>
      </w:r>
      <w:r w:rsidR="006F0C0D" w:rsidRPr="00B054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дорог</w:t>
      </w:r>
      <w:r w:rsidR="006F0C0D" w:rsidRPr="00B054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05473" w:rsidRPr="00B05473">
        <w:rPr>
          <w:rFonts w:ascii="Times New Roman" w:hAnsi="Times New Roman" w:cs="Times New Roman"/>
          <w:b w:val="0"/>
          <w:sz w:val="28"/>
          <w:szCs w:val="28"/>
        </w:rPr>
        <w:t xml:space="preserve">местного значения вне границ населенных пунктов в границах Кочковского района Новосибирской области </w:t>
      </w:r>
    </w:p>
    <w:p w:rsidR="00D41166" w:rsidRPr="00B05473" w:rsidRDefault="00D41166" w:rsidP="00B0547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F0C0D" w:rsidRPr="00D41166" w:rsidRDefault="006F0C0D" w:rsidP="00D4116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1166">
        <w:rPr>
          <w:rFonts w:ascii="Times New Roman" w:hAnsi="Times New Roman" w:cs="Times New Roman"/>
          <w:b w:val="0"/>
          <w:sz w:val="28"/>
          <w:szCs w:val="28"/>
        </w:rPr>
        <w:t xml:space="preserve">1. Нормативы денежных затрат применяются для определения размера ассигнований бюджета, предусматриваемых на капитальный ремонт, ремонт и содержание автомобильных дорог </w:t>
      </w:r>
      <w:r w:rsidR="00D41166" w:rsidRPr="00B05473">
        <w:rPr>
          <w:rFonts w:ascii="Times New Roman" w:hAnsi="Times New Roman" w:cs="Times New Roman"/>
          <w:b w:val="0"/>
          <w:sz w:val="28"/>
          <w:szCs w:val="28"/>
        </w:rPr>
        <w:t xml:space="preserve">местного значения вне границ населенных пунктов в границах Кочковского района Новосибирской области </w:t>
      </w:r>
      <w:r w:rsidRPr="00D41166">
        <w:rPr>
          <w:rFonts w:ascii="Times New Roman" w:hAnsi="Times New Roman" w:cs="Times New Roman"/>
          <w:b w:val="0"/>
          <w:sz w:val="28"/>
          <w:szCs w:val="28"/>
        </w:rPr>
        <w:t>на очередной финансовый год и последующие годы.</w:t>
      </w:r>
    </w:p>
    <w:p w:rsidR="006F0C0D" w:rsidRPr="00D41166" w:rsidRDefault="006F0C0D" w:rsidP="006F0C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166">
        <w:rPr>
          <w:rFonts w:ascii="Times New Roman" w:hAnsi="Times New Roman" w:cs="Times New Roman"/>
          <w:sz w:val="28"/>
          <w:szCs w:val="28"/>
        </w:rPr>
        <w:t>2. В зависимости от категории автомобильной дороги и индекса-дефлятора на соответствующий год применительно к каждой автомобильной дороге определяются приведенные нормативы (Н</w:t>
      </w:r>
      <w:r w:rsidRPr="00D41166">
        <w:rPr>
          <w:rFonts w:ascii="Times New Roman" w:hAnsi="Times New Roman" w:cs="Times New Roman"/>
          <w:sz w:val="28"/>
          <w:szCs w:val="28"/>
          <w:vertAlign w:val="subscript"/>
        </w:rPr>
        <w:t>прив. кап. рем.</w:t>
      </w:r>
      <w:r w:rsidRPr="00D41166">
        <w:rPr>
          <w:rFonts w:ascii="Times New Roman" w:hAnsi="Times New Roman" w:cs="Times New Roman"/>
          <w:sz w:val="28"/>
          <w:szCs w:val="28"/>
        </w:rPr>
        <w:t>, Н</w:t>
      </w:r>
      <w:r w:rsidRPr="00D41166">
        <w:rPr>
          <w:rFonts w:ascii="Times New Roman" w:hAnsi="Times New Roman" w:cs="Times New Roman"/>
          <w:sz w:val="28"/>
          <w:szCs w:val="28"/>
          <w:vertAlign w:val="subscript"/>
        </w:rPr>
        <w:t>прив. рем.</w:t>
      </w:r>
      <w:r w:rsidRPr="00D41166">
        <w:rPr>
          <w:rFonts w:ascii="Times New Roman" w:hAnsi="Times New Roman" w:cs="Times New Roman"/>
          <w:sz w:val="28"/>
          <w:szCs w:val="28"/>
        </w:rPr>
        <w:t>, Н</w:t>
      </w:r>
      <w:r w:rsidRPr="00D41166">
        <w:rPr>
          <w:rFonts w:ascii="Times New Roman" w:hAnsi="Times New Roman" w:cs="Times New Roman"/>
          <w:sz w:val="28"/>
          <w:szCs w:val="28"/>
          <w:vertAlign w:val="subscript"/>
        </w:rPr>
        <w:t>прив. сод.</w:t>
      </w:r>
      <w:r w:rsidRPr="00D41166">
        <w:rPr>
          <w:rFonts w:ascii="Times New Roman" w:hAnsi="Times New Roman" w:cs="Times New Roman"/>
          <w:sz w:val="28"/>
          <w:szCs w:val="28"/>
        </w:rPr>
        <w:t>), рассчитываемые по формуле:</w:t>
      </w:r>
    </w:p>
    <w:p w:rsidR="006F0C0D" w:rsidRPr="00D41166" w:rsidRDefault="006F0C0D" w:rsidP="006F0C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0C0D" w:rsidRPr="00D41166" w:rsidRDefault="006F0C0D" w:rsidP="006F0C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1166">
        <w:rPr>
          <w:rFonts w:ascii="Times New Roman" w:hAnsi="Times New Roman" w:cs="Times New Roman"/>
          <w:sz w:val="28"/>
          <w:szCs w:val="28"/>
        </w:rPr>
        <w:t>Н</w:t>
      </w:r>
      <w:r w:rsidRPr="00D41166">
        <w:rPr>
          <w:rFonts w:ascii="Times New Roman" w:hAnsi="Times New Roman" w:cs="Times New Roman"/>
          <w:sz w:val="28"/>
          <w:szCs w:val="28"/>
          <w:vertAlign w:val="subscript"/>
        </w:rPr>
        <w:t>прив.</w:t>
      </w:r>
      <w:r w:rsidRPr="00D41166">
        <w:rPr>
          <w:rFonts w:ascii="Times New Roman" w:hAnsi="Times New Roman" w:cs="Times New Roman"/>
          <w:sz w:val="28"/>
          <w:szCs w:val="28"/>
        </w:rPr>
        <w:t xml:space="preserve"> = Н x К</w:t>
      </w:r>
      <w:r w:rsidRPr="00D41166">
        <w:rPr>
          <w:rFonts w:ascii="Times New Roman" w:hAnsi="Times New Roman" w:cs="Times New Roman"/>
          <w:sz w:val="28"/>
          <w:szCs w:val="28"/>
          <w:vertAlign w:val="subscript"/>
        </w:rPr>
        <w:t>деф.</w:t>
      </w:r>
      <w:r w:rsidRPr="00D41166">
        <w:rPr>
          <w:rFonts w:ascii="Times New Roman" w:hAnsi="Times New Roman" w:cs="Times New Roman"/>
          <w:sz w:val="28"/>
          <w:szCs w:val="28"/>
        </w:rPr>
        <w:t xml:space="preserve"> x К</w:t>
      </w:r>
      <w:r w:rsidRPr="00D41166">
        <w:rPr>
          <w:rFonts w:ascii="Times New Roman" w:hAnsi="Times New Roman" w:cs="Times New Roman"/>
          <w:sz w:val="28"/>
          <w:szCs w:val="28"/>
          <w:vertAlign w:val="subscript"/>
        </w:rPr>
        <w:t>кат.</w:t>
      </w:r>
      <w:r w:rsidRPr="00D41166">
        <w:rPr>
          <w:rFonts w:ascii="Times New Roman" w:hAnsi="Times New Roman" w:cs="Times New Roman"/>
          <w:sz w:val="28"/>
          <w:szCs w:val="28"/>
        </w:rPr>
        <w:t>,</w:t>
      </w:r>
    </w:p>
    <w:p w:rsidR="006F0C0D" w:rsidRPr="00D41166" w:rsidRDefault="006F0C0D" w:rsidP="006F0C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0C0D" w:rsidRPr="00D41166" w:rsidRDefault="006F0C0D" w:rsidP="006F0C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166">
        <w:rPr>
          <w:rFonts w:ascii="Times New Roman" w:hAnsi="Times New Roman" w:cs="Times New Roman"/>
          <w:sz w:val="28"/>
          <w:szCs w:val="28"/>
        </w:rPr>
        <w:t>где:</w:t>
      </w:r>
    </w:p>
    <w:p w:rsidR="006F0C0D" w:rsidRPr="00D41166" w:rsidRDefault="006F0C0D" w:rsidP="006F0C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166">
        <w:rPr>
          <w:rFonts w:ascii="Times New Roman" w:hAnsi="Times New Roman" w:cs="Times New Roman"/>
          <w:sz w:val="28"/>
          <w:szCs w:val="28"/>
        </w:rPr>
        <w:t>Н - установленный норматив денежных затрат на капитальный ремонт, ремонт и содержание автомобильных дорог V категории;</w:t>
      </w:r>
    </w:p>
    <w:p w:rsidR="006F0C0D" w:rsidRPr="00D41166" w:rsidRDefault="006F0C0D" w:rsidP="006F0C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166">
        <w:rPr>
          <w:rFonts w:ascii="Times New Roman" w:hAnsi="Times New Roman" w:cs="Times New Roman"/>
          <w:sz w:val="28"/>
          <w:szCs w:val="28"/>
        </w:rPr>
        <w:t>К</w:t>
      </w:r>
      <w:r w:rsidRPr="00D41166">
        <w:rPr>
          <w:rFonts w:ascii="Times New Roman" w:hAnsi="Times New Roman" w:cs="Times New Roman"/>
          <w:sz w:val="28"/>
          <w:szCs w:val="28"/>
          <w:vertAlign w:val="subscript"/>
        </w:rPr>
        <w:t>деф.</w:t>
      </w:r>
      <w:r w:rsidRPr="00D41166">
        <w:rPr>
          <w:rFonts w:ascii="Times New Roman" w:hAnsi="Times New Roman" w:cs="Times New Roman"/>
          <w:sz w:val="28"/>
          <w:szCs w:val="28"/>
        </w:rPr>
        <w:t xml:space="preserve"> - индекс-дефлятор инвестиций в основной капитал за счет всех источников финансирования в части капитального ремонта и ремонта автомобильных дорог или индекс потребительских цен в части содержания автомобильных дорог на год планирования (при расчете на период более одного года - произведение индексов-дефляторов на соответствующие годы), разработанные Министерством экономического развития Российской Федерации для прогноза социально-экономического развития, и учитываемые при формировании федерального бюджета на соответствующий финансовый год и плановый период;</w:t>
      </w:r>
    </w:p>
    <w:p w:rsidR="006F0C0D" w:rsidRPr="00D41166" w:rsidRDefault="006F0C0D" w:rsidP="006F0C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166">
        <w:rPr>
          <w:rFonts w:ascii="Times New Roman" w:hAnsi="Times New Roman" w:cs="Times New Roman"/>
          <w:sz w:val="28"/>
          <w:szCs w:val="28"/>
        </w:rPr>
        <w:t>К</w:t>
      </w:r>
      <w:r w:rsidRPr="00D41166">
        <w:rPr>
          <w:rFonts w:ascii="Times New Roman" w:hAnsi="Times New Roman" w:cs="Times New Roman"/>
          <w:sz w:val="28"/>
          <w:szCs w:val="28"/>
          <w:vertAlign w:val="subscript"/>
        </w:rPr>
        <w:t>кат.</w:t>
      </w:r>
      <w:r w:rsidRPr="00D41166">
        <w:rPr>
          <w:rFonts w:ascii="Times New Roman" w:hAnsi="Times New Roman" w:cs="Times New Roman"/>
          <w:sz w:val="28"/>
          <w:szCs w:val="28"/>
        </w:rPr>
        <w:t xml:space="preserve"> - коэффициент, учитывающий дифференциацию стоимости работ по содержанию и ремонту автомобильных дорог по соответствующим категориям, согласно таблице 1.</w:t>
      </w:r>
    </w:p>
    <w:p w:rsidR="006F0C0D" w:rsidRPr="00D41166" w:rsidRDefault="006F0C0D" w:rsidP="006F0C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76E6" w:rsidRDefault="000776E6" w:rsidP="006F0C0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776E6" w:rsidRDefault="000776E6" w:rsidP="006F0C0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F0C0D" w:rsidRPr="00D41166" w:rsidRDefault="006F0C0D" w:rsidP="006F0C0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41166"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p w:rsidR="006F0C0D" w:rsidRPr="00D41166" w:rsidRDefault="006F0C0D" w:rsidP="006F0C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0C0D" w:rsidRPr="00D41166" w:rsidRDefault="006F0C0D" w:rsidP="006F0C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1166">
        <w:rPr>
          <w:rFonts w:ascii="Times New Roman" w:hAnsi="Times New Roman" w:cs="Times New Roman"/>
          <w:sz w:val="28"/>
          <w:szCs w:val="28"/>
        </w:rPr>
        <w:t>Коэффициенты, учитывающие дифференциацию стоимости работ</w:t>
      </w:r>
    </w:p>
    <w:p w:rsidR="006F0C0D" w:rsidRPr="00D41166" w:rsidRDefault="006F0C0D" w:rsidP="006F0C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1166">
        <w:rPr>
          <w:rFonts w:ascii="Times New Roman" w:hAnsi="Times New Roman" w:cs="Times New Roman"/>
          <w:sz w:val="28"/>
          <w:szCs w:val="28"/>
        </w:rPr>
        <w:t>по капитальному ремонту, ремонту и содержанию автомобильных</w:t>
      </w:r>
    </w:p>
    <w:p w:rsidR="006F0C0D" w:rsidRPr="00D41166" w:rsidRDefault="006F0C0D" w:rsidP="006F0C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1166">
        <w:rPr>
          <w:rFonts w:ascii="Times New Roman" w:hAnsi="Times New Roman" w:cs="Times New Roman"/>
          <w:sz w:val="28"/>
          <w:szCs w:val="28"/>
        </w:rPr>
        <w:t>дорог по соответствующим категориям</w:t>
      </w:r>
    </w:p>
    <w:p w:rsidR="006F0C0D" w:rsidRPr="00D41166" w:rsidRDefault="006F0C0D" w:rsidP="006F0C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1304"/>
        <w:gridCol w:w="1304"/>
        <w:gridCol w:w="1304"/>
        <w:gridCol w:w="1304"/>
        <w:gridCol w:w="1304"/>
      </w:tblGrid>
      <w:tr w:rsidR="006F0C0D" w:rsidRPr="00D41166" w:rsidTr="00903266">
        <w:tc>
          <w:tcPr>
            <w:tcW w:w="2551" w:type="dxa"/>
            <w:vMerge w:val="restart"/>
          </w:tcPr>
          <w:p w:rsidR="006F0C0D" w:rsidRPr="00D41166" w:rsidRDefault="006F0C0D" w:rsidP="009032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gridSpan w:val="5"/>
          </w:tcPr>
          <w:p w:rsidR="006F0C0D" w:rsidRPr="00D41166" w:rsidRDefault="006F0C0D" w:rsidP="009032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166">
              <w:rPr>
                <w:rFonts w:ascii="Times New Roman" w:hAnsi="Times New Roman" w:cs="Times New Roman"/>
                <w:sz w:val="28"/>
                <w:szCs w:val="28"/>
              </w:rPr>
              <w:t>Категория автомобильных дорог</w:t>
            </w:r>
          </w:p>
        </w:tc>
      </w:tr>
      <w:tr w:rsidR="006F0C0D" w:rsidRPr="00D41166" w:rsidTr="00903266">
        <w:tc>
          <w:tcPr>
            <w:tcW w:w="2551" w:type="dxa"/>
            <w:vMerge/>
          </w:tcPr>
          <w:p w:rsidR="006F0C0D" w:rsidRPr="00D41166" w:rsidRDefault="006F0C0D" w:rsidP="00903266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6F0C0D" w:rsidRPr="00D41166" w:rsidRDefault="006F0C0D" w:rsidP="00BF02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1166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304" w:type="dxa"/>
          </w:tcPr>
          <w:p w:rsidR="006F0C0D" w:rsidRPr="00D41166" w:rsidRDefault="006F0C0D" w:rsidP="00BF02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1166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1304" w:type="dxa"/>
          </w:tcPr>
          <w:p w:rsidR="006F0C0D" w:rsidRPr="00D41166" w:rsidRDefault="006F0C0D" w:rsidP="00BF02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1166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1304" w:type="dxa"/>
          </w:tcPr>
          <w:p w:rsidR="006F0C0D" w:rsidRPr="00D41166" w:rsidRDefault="006F0C0D" w:rsidP="00BF02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1166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1304" w:type="dxa"/>
          </w:tcPr>
          <w:p w:rsidR="006F0C0D" w:rsidRPr="00D41166" w:rsidRDefault="006F0C0D" w:rsidP="00BF02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1166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</w:tr>
      <w:tr w:rsidR="006F0C0D" w:rsidRPr="00D41166" w:rsidTr="00903266">
        <w:tc>
          <w:tcPr>
            <w:tcW w:w="2551" w:type="dxa"/>
          </w:tcPr>
          <w:p w:rsidR="006F0C0D" w:rsidRPr="00D41166" w:rsidRDefault="006F0C0D" w:rsidP="00D41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166">
              <w:rPr>
                <w:rFonts w:ascii="Times New Roman" w:hAnsi="Times New Roman" w:cs="Times New Roman"/>
                <w:sz w:val="28"/>
                <w:szCs w:val="28"/>
              </w:rPr>
              <w:t>Капитальный ремонт</w:t>
            </w:r>
          </w:p>
        </w:tc>
        <w:tc>
          <w:tcPr>
            <w:tcW w:w="1304" w:type="dxa"/>
          </w:tcPr>
          <w:p w:rsidR="006F0C0D" w:rsidRPr="00D41166" w:rsidRDefault="006F0C0D" w:rsidP="00BF02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166">
              <w:rPr>
                <w:rFonts w:ascii="Times New Roman" w:hAnsi="Times New Roman" w:cs="Times New Roman"/>
                <w:sz w:val="28"/>
                <w:szCs w:val="28"/>
              </w:rPr>
              <w:t>3,67</w:t>
            </w:r>
          </w:p>
        </w:tc>
        <w:tc>
          <w:tcPr>
            <w:tcW w:w="1304" w:type="dxa"/>
          </w:tcPr>
          <w:p w:rsidR="006F0C0D" w:rsidRPr="00D41166" w:rsidRDefault="006F0C0D" w:rsidP="00BF02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166">
              <w:rPr>
                <w:rFonts w:ascii="Times New Roman" w:hAnsi="Times New Roman" w:cs="Times New Roman"/>
                <w:sz w:val="28"/>
                <w:szCs w:val="28"/>
              </w:rPr>
              <w:t>1,82</w:t>
            </w:r>
          </w:p>
        </w:tc>
        <w:tc>
          <w:tcPr>
            <w:tcW w:w="1304" w:type="dxa"/>
          </w:tcPr>
          <w:p w:rsidR="006F0C0D" w:rsidRPr="00D41166" w:rsidRDefault="006F0C0D" w:rsidP="00BF02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166">
              <w:rPr>
                <w:rFonts w:ascii="Times New Roman" w:hAnsi="Times New Roman" w:cs="Times New Roman"/>
                <w:sz w:val="28"/>
                <w:szCs w:val="28"/>
              </w:rPr>
              <w:t>1,66</w:t>
            </w:r>
          </w:p>
        </w:tc>
        <w:tc>
          <w:tcPr>
            <w:tcW w:w="1304" w:type="dxa"/>
          </w:tcPr>
          <w:p w:rsidR="006F0C0D" w:rsidRPr="00D41166" w:rsidRDefault="006F0C0D" w:rsidP="00BF02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166">
              <w:rPr>
                <w:rFonts w:ascii="Times New Roman" w:hAnsi="Times New Roman" w:cs="Times New Roman"/>
                <w:sz w:val="28"/>
                <w:szCs w:val="28"/>
              </w:rPr>
              <w:t>1,46</w:t>
            </w:r>
          </w:p>
        </w:tc>
        <w:tc>
          <w:tcPr>
            <w:tcW w:w="1304" w:type="dxa"/>
          </w:tcPr>
          <w:p w:rsidR="006F0C0D" w:rsidRPr="00D41166" w:rsidRDefault="006F0C0D" w:rsidP="00BF02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0C0D" w:rsidRPr="00D41166" w:rsidTr="00903266">
        <w:tc>
          <w:tcPr>
            <w:tcW w:w="2551" w:type="dxa"/>
          </w:tcPr>
          <w:p w:rsidR="006F0C0D" w:rsidRPr="00D41166" w:rsidRDefault="00BF02EB" w:rsidP="00BF02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0C0D" w:rsidRPr="00D41166"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</w:p>
        </w:tc>
        <w:tc>
          <w:tcPr>
            <w:tcW w:w="1304" w:type="dxa"/>
          </w:tcPr>
          <w:p w:rsidR="006F0C0D" w:rsidRPr="00D41166" w:rsidRDefault="006F0C0D" w:rsidP="00BF02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166">
              <w:rPr>
                <w:rFonts w:ascii="Times New Roman" w:hAnsi="Times New Roman" w:cs="Times New Roman"/>
                <w:sz w:val="28"/>
                <w:szCs w:val="28"/>
              </w:rPr>
              <w:t>2,91</w:t>
            </w:r>
          </w:p>
        </w:tc>
        <w:tc>
          <w:tcPr>
            <w:tcW w:w="1304" w:type="dxa"/>
          </w:tcPr>
          <w:p w:rsidR="006F0C0D" w:rsidRPr="00D41166" w:rsidRDefault="006F0C0D" w:rsidP="00BF02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166">
              <w:rPr>
                <w:rFonts w:ascii="Times New Roman" w:hAnsi="Times New Roman" w:cs="Times New Roman"/>
                <w:sz w:val="28"/>
                <w:szCs w:val="28"/>
              </w:rPr>
              <w:t>1,52</w:t>
            </w:r>
          </w:p>
        </w:tc>
        <w:tc>
          <w:tcPr>
            <w:tcW w:w="1304" w:type="dxa"/>
          </w:tcPr>
          <w:p w:rsidR="006F0C0D" w:rsidRPr="00D41166" w:rsidRDefault="006F0C0D" w:rsidP="00BF02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166">
              <w:rPr>
                <w:rFonts w:ascii="Times New Roman" w:hAnsi="Times New Roman" w:cs="Times New Roman"/>
                <w:sz w:val="28"/>
                <w:szCs w:val="28"/>
              </w:rPr>
              <w:t>1,46</w:t>
            </w:r>
          </w:p>
        </w:tc>
        <w:tc>
          <w:tcPr>
            <w:tcW w:w="1304" w:type="dxa"/>
          </w:tcPr>
          <w:p w:rsidR="006F0C0D" w:rsidRPr="00D41166" w:rsidRDefault="006F0C0D" w:rsidP="00BF02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166">
              <w:rPr>
                <w:rFonts w:ascii="Times New Roman" w:hAnsi="Times New Roman" w:cs="Times New Roman"/>
                <w:sz w:val="28"/>
                <w:szCs w:val="28"/>
              </w:rPr>
              <w:t>1,37</w:t>
            </w:r>
          </w:p>
        </w:tc>
        <w:tc>
          <w:tcPr>
            <w:tcW w:w="1304" w:type="dxa"/>
          </w:tcPr>
          <w:p w:rsidR="006F0C0D" w:rsidRPr="00D41166" w:rsidRDefault="006F0C0D" w:rsidP="00BF02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0C0D" w:rsidRPr="00D41166" w:rsidTr="00903266">
        <w:tc>
          <w:tcPr>
            <w:tcW w:w="2551" w:type="dxa"/>
          </w:tcPr>
          <w:p w:rsidR="006F0C0D" w:rsidRPr="00D41166" w:rsidRDefault="006F0C0D" w:rsidP="00D41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166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304" w:type="dxa"/>
          </w:tcPr>
          <w:p w:rsidR="006F0C0D" w:rsidRPr="00D41166" w:rsidRDefault="006F0C0D" w:rsidP="00BF02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166">
              <w:rPr>
                <w:rFonts w:ascii="Times New Roman" w:hAnsi="Times New Roman" w:cs="Times New Roman"/>
                <w:sz w:val="28"/>
                <w:szCs w:val="28"/>
              </w:rPr>
              <w:t>2,03</w:t>
            </w:r>
          </w:p>
        </w:tc>
        <w:tc>
          <w:tcPr>
            <w:tcW w:w="1304" w:type="dxa"/>
          </w:tcPr>
          <w:p w:rsidR="006F0C0D" w:rsidRPr="00D41166" w:rsidRDefault="006F0C0D" w:rsidP="00BF02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166">
              <w:rPr>
                <w:rFonts w:ascii="Times New Roman" w:hAnsi="Times New Roman" w:cs="Times New Roman"/>
                <w:sz w:val="28"/>
                <w:szCs w:val="28"/>
              </w:rPr>
              <w:t>1,28</w:t>
            </w:r>
          </w:p>
        </w:tc>
        <w:tc>
          <w:tcPr>
            <w:tcW w:w="1304" w:type="dxa"/>
          </w:tcPr>
          <w:p w:rsidR="006F0C0D" w:rsidRPr="00D41166" w:rsidRDefault="006F0C0D" w:rsidP="00BF02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166">
              <w:rPr>
                <w:rFonts w:ascii="Times New Roman" w:hAnsi="Times New Roman" w:cs="Times New Roman"/>
                <w:sz w:val="28"/>
                <w:szCs w:val="28"/>
              </w:rPr>
              <w:t>1,14</w:t>
            </w:r>
          </w:p>
        </w:tc>
        <w:tc>
          <w:tcPr>
            <w:tcW w:w="1304" w:type="dxa"/>
          </w:tcPr>
          <w:p w:rsidR="006F0C0D" w:rsidRPr="00D41166" w:rsidRDefault="006F0C0D" w:rsidP="00BF02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166"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1304" w:type="dxa"/>
          </w:tcPr>
          <w:p w:rsidR="006F0C0D" w:rsidRPr="00D41166" w:rsidRDefault="006F0C0D" w:rsidP="00BF02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F0C0D" w:rsidRPr="00D41166" w:rsidRDefault="006F0C0D" w:rsidP="00D4116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F0C0D" w:rsidRPr="00D41166" w:rsidRDefault="006F0C0D" w:rsidP="006F0C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166">
        <w:rPr>
          <w:rFonts w:ascii="Times New Roman" w:hAnsi="Times New Roman" w:cs="Times New Roman"/>
          <w:sz w:val="28"/>
          <w:szCs w:val="28"/>
        </w:rPr>
        <w:t>3. Определение размера ассигнований из бюджета на капитальный ремонт и ремонт автомобильных дорог осуществляется по формулам:</w:t>
      </w:r>
    </w:p>
    <w:p w:rsidR="006F0C0D" w:rsidRPr="00D41166" w:rsidRDefault="006F0C0D" w:rsidP="006F0C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0C0D" w:rsidRPr="00D41166" w:rsidRDefault="006F0C0D" w:rsidP="006F0C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1166">
        <w:rPr>
          <w:rFonts w:ascii="Times New Roman" w:hAnsi="Times New Roman" w:cs="Times New Roman"/>
          <w:sz w:val="28"/>
          <w:szCs w:val="28"/>
        </w:rPr>
        <w:t>а) А</w:t>
      </w:r>
      <w:r w:rsidRPr="00D41166">
        <w:rPr>
          <w:rFonts w:ascii="Times New Roman" w:hAnsi="Times New Roman" w:cs="Times New Roman"/>
          <w:sz w:val="28"/>
          <w:szCs w:val="28"/>
          <w:vertAlign w:val="subscript"/>
        </w:rPr>
        <w:t>кап. рем.</w:t>
      </w:r>
      <w:r w:rsidRPr="00D41166">
        <w:rPr>
          <w:rFonts w:ascii="Times New Roman" w:hAnsi="Times New Roman" w:cs="Times New Roman"/>
          <w:sz w:val="28"/>
          <w:szCs w:val="28"/>
        </w:rPr>
        <w:t xml:space="preserve"> = Н</w:t>
      </w:r>
      <w:r w:rsidRPr="00D41166">
        <w:rPr>
          <w:rFonts w:ascii="Times New Roman" w:hAnsi="Times New Roman" w:cs="Times New Roman"/>
          <w:sz w:val="28"/>
          <w:szCs w:val="28"/>
          <w:vertAlign w:val="subscript"/>
        </w:rPr>
        <w:t>прив. кап. рем.</w:t>
      </w:r>
      <w:r w:rsidRPr="00D41166">
        <w:rPr>
          <w:rFonts w:ascii="Times New Roman" w:hAnsi="Times New Roman" w:cs="Times New Roman"/>
          <w:sz w:val="28"/>
          <w:szCs w:val="28"/>
        </w:rPr>
        <w:t xml:space="preserve"> x L</w:t>
      </w:r>
      <w:r w:rsidRPr="00D41166">
        <w:rPr>
          <w:rFonts w:ascii="Times New Roman" w:hAnsi="Times New Roman" w:cs="Times New Roman"/>
          <w:sz w:val="28"/>
          <w:szCs w:val="28"/>
          <w:vertAlign w:val="subscript"/>
        </w:rPr>
        <w:t>кап. рем.</w:t>
      </w:r>
      <w:r w:rsidRPr="00D41166">
        <w:rPr>
          <w:rFonts w:ascii="Times New Roman" w:hAnsi="Times New Roman" w:cs="Times New Roman"/>
          <w:sz w:val="28"/>
          <w:szCs w:val="28"/>
        </w:rPr>
        <w:t>,</w:t>
      </w:r>
    </w:p>
    <w:p w:rsidR="006F0C0D" w:rsidRPr="00D41166" w:rsidRDefault="006F0C0D" w:rsidP="006F0C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0C0D" w:rsidRPr="00D41166" w:rsidRDefault="006F0C0D" w:rsidP="006F0C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166">
        <w:rPr>
          <w:rFonts w:ascii="Times New Roman" w:hAnsi="Times New Roman" w:cs="Times New Roman"/>
          <w:sz w:val="28"/>
          <w:szCs w:val="28"/>
        </w:rPr>
        <w:t>где:</w:t>
      </w:r>
    </w:p>
    <w:p w:rsidR="006F0C0D" w:rsidRPr="00D41166" w:rsidRDefault="006F0C0D" w:rsidP="006F0C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166">
        <w:rPr>
          <w:rFonts w:ascii="Times New Roman" w:hAnsi="Times New Roman" w:cs="Times New Roman"/>
          <w:sz w:val="28"/>
          <w:szCs w:val="28"/>
        </w:rPr>
        <w:t>А</w:t>
      </w:r>
      <w:r w:rsidRPr="00D41166">
        <w:rPr>
          <w:rFonts w:ascii="Times New Roman" w:hAnsi="Times New Roman" w:cs="Times New Roman"/>
          <w:sz w:val="28"/>
          <w:szCs w:val="28"/>
          <w:vertAlign w:val="subscript"/>
        </w:rPr>
        <w:t>кап. рем.</w:t>
      </w:r>
      <w:r w:rsidRPr="00D41166">
        <w:rPr>
          <w:rFonts w:ascii="Times New Roman" w:hAnsi="Times New Roman" w:cs="Times New Roman"/>
          <w:sz w:val="28"/>
          <w:szCs w:val="28"/>
        </w:rPr>
        <w:t xml:space="preserve"> - размер ассигнований из бюджета на выполнение работ по капитальному ремонту автомобильных дорог каждой категории (тыс. рублей);</w:t>
      </w:r>
    </w:p>
    <w:p w:rsidR="006F0C0D" w:rsidRPr="00D41166" w:rsidRDefault="006F0C0D" w:rsidP="006F0C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166">
        <w:rPr>
          <w:rFonts w:ascii="Times New Roman" w:hAnsi="Times New Roman" w:cs="Times New Roman"/>
          <w:sz w:val="28"/>
          <w:szCs w:val="28"/>
        </w:rPr>
        <w:t>Н</w:t>
      </w:r>
      <w:r w:rsidRPr="00D41166">
        <w:rPr>
          <w:rFonts w:ascii="Times New Roman" w:hAnsi="Times New Roman" w:cs="Times New Roman"/>
          <w:sz w:val="28"/>
          <w:szCs w:val="28"/>
          <w:vertAlign w:val="subscript"/>
        </w:rPr>
        <w:t>прив. кап. рем.</w:t>
      </w:r>
      <w:r w:rsidRPr="00D41166">
        <w:rPr>
          <w:rFonts w:ascii="Times New Roman" w:hAnsi="Times New Roman" w:cs="Times New Roman"/>
          <w:sz w:val="28"/>
          <w:szCs w:val="28"/>
        </w:rPr>
        <w:t xml:space="preserve"> - приведенный норматив денежных затрат на работы по капитальному ремонту автомобильных дорог каждой категории (тыс. рублей/км);</w:t>
      </w:r>
    </w:p>
    <w:p w:rsidR="006F0C0D" w:rsidRPr="00D41166" w:rsidRDefault="006F0C0D" w:rsidP="006F0C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166">
        <w:rPr>
          <w:rFonts w:ascii="Times New Roman" w:hAnsi="Times New Roman" w:cs="Times New Roman"/>
          <w:sz w:val="28"/>
          <w:szCs w:val="28"/>
        </w:rPr>
        <w:t>L</w:t>
      </w:r>
      <w:r w:rsidRPr="00D41166">
        <w:rPr>
          <w:rFonts w:ascii="Times New Roman" w:hAnsi="Times New Roman" w:cs="Times New Roman"/>
          <w:sz w:val="28"/>
          <w:szCs w:val="28"/>
          <w:vertAlign w:val="subscript"/>
        </w:rPr>
        <w:t>кап. рем.</w:t>
      </w:r>
      <w:r w:rsidRPr="00D41166">
        <w:rPr>
          <w:rFonts w:ascii="Times New Roman" w:hAnsi="Times New Roman" w:cs="Times New Roman"/>
          <w:sz w:val="28"/>
          <w:szCs w:val="28"/>
        </w:rPr>
        <w:t xml:space="preserve"> - расчетная протяженность автомобильных дорог каждой категории, подлежащих капитальному ремонту на год планирования;</w:t>
      </w:r>
    </w:p>
    <w:p w:rsidR="006F0C0D" w:rsidRPr="00D41166" w:rsidRDefault="006F0C0D" w:rsidP="006F0C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0C0D" w:rsidRPr="00D41166" w:rsidRDefault="006F0C0D" w:rsidP="006F0C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1166">
        <w:rPr>
          <w:rFonts w:ascii="Times New Roman" w:hAnsi="Times New Roman" w:cs="Times New Roman"/>
          <w:sz w:val="28"/>
          <w:szCs w:val="28"/>
        </w:rPr>
        <w:t>б) А</w:t>
      </w:r>
      <w:r w:rsidRPr="00D41166">
        <w:rPr>
          <w:rFonts w:ascii="Times New Roman" w:hAnsi="Times New Roman" w:cs="Times New Roman"/>
          <w:sz w:val="28"/>
          <w:szCs w:val="28"/>
          <w:vertAlign w:val="subscript"/>
        </w:rPr>
        <w:t>рем.</w:t>
      </w:r>
      <w:r w:rsidRPr="00D41166">
        <w:rPr>
          <w:rFonts w:ascii="Times New Roman" w:hAnsi="Times New Roman" w:cs="Times New Roman"/>
          <w:sz w:val="28"/>
          <w:szCs w:val="28"/>
        </w:rPr>
        <w:t xml:space="preserve"> = Н</w:t>
      </w:r>
      <w:r w:rsidRPr="00D41166">
        <w:rPr>
          <w:rFonts w:ascii="Times New Roman" w:hAnsi="Times New Roman" w:cs="Times New Roman"/>
          <w:sz w:val="28"/>
          <w:szCs w:val="28"/>
          <w:vertAlign w:val="subscript"/>
        </w:rPr>
        <w:t>прив. рем.</w:t>
      </w:r>
      <w:r w:rsidRPr="00D41166">
        <w:rPr>
          <w:rFonts w:ascii="Times New Roman" w:hAnsi="Times New Roman" w:cs="Times New Roman"/>
          <w:sz w:val="28"/>
          <w:szCs w:val="28"/>
        </w:rPr>
        <w:t xml:space="preserve"> x L</w:t>
      </w:r>
      <w:r w:rsidRPr="00D41166">
        <w:rPr>
          <w:rFonts w:ascii="Times New Roman" w:hAnsi="Times New Roman" w:cs="Times New Roman"/>
          <w:sz w:val="28"/>
          <w:szCs w:val="28"/>
          <w:vertAlign w:val="subscript"/>
        </w:rPr>
        <w:t>рем.</w:t>
      </w:r>
      <w:r w:rsidRPr="00D41166">
        <w:rPr>
          <w:rFonts w:ascii="Times New Roman" w:hAnsi="Times New Roman" w:cs="Times New Roman"/>
          <w:sz w:val="28"/>
          <w:szCs w:val="28"/>
        </w:rPr>
        <w:t>,</w:t>
      </w:r>
    </w:p>
    <w:p w:rsidR="006F0C0D" w:rsidRPr="00D41166" w:rsidRDefault="006F0C0D" w:rsidP="006F0C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0C0D" w:rsidRPr="00D41166" w:rsidRDefault="006F0C0D" w:rsidP="006F0C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166">
        <w:rPr>
          <w:rFonts w:ascii="Times New Roman" w:hAnsi="Times New Roman" w:cs="Times New Roman"/>
          <w:sz w:val="28"/>
          <w:szCs w:val="28"/>
        </w:rPr>
        <w:t>где:</w:t>
      </w:r>
    </w:p>
    <w:p w:rsidR="006F0C0D" w:rsidRPr="00D41166" w:rsidRDefault="006F0C0D" w:rsidP="006F0C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166">
        <w:rPr>
          <w:rFonts w:ascii="Times New Roman" w:hAnsi="Times New Roman" w:cs="Times New Roman"/>
          <w:sz w:val="28"/>
          <w:szCs w:val="28"/>
        </w:rPr>
        <w:t>А</w:t>
      </w:r>
      <w:r w:rsidRPr="00D41166">
        <w:rPr>
          <w:rFonts w:ascii="Times New Roman" w:hAnsi="Times New Roman" w:cs="Times New Roman"/>
          <w:sz w:val="28"/>
          <w:szCs w:val="28"/>
          <w:vertAlign w:val="subscript"/>
        </w:rPr>
        <w:t>рем.</w:t>
      </w:r>
      <w:r w:rsidRPr="00D41166">
        <w:rPr>
          <w:rFonts w:ascii="Times New Roman" w:hAnsi="Times New Roman" w:cs="Times New Roman"/>
          <w:sz w:val="28"/>
          <w:szCs w:val="28"/>
        </w:rPr>
        <w:t xml:space="preserve"> - размер ассигнований из бюджета на выполнение работ по ремонту автомобильных дорог каждой категории (тыс. рублей);</w:t>
      </w:r>
    </w:p>
    <w:p w:rsidR="006F0C0D" w:rsidRPr="00D41166" w:rsidRDefault="006F0C0D" w:rsidP="006F0C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166">
        <w:rPr>
          <w:rFonts w:ascii="Times New Roman" w:hAnsi="Times New Roman" w:cs="Times New Roman"/>
          <w:sz w:val="28"/>
          <w:szCs w:val="28"/>
        </w:rPr>
        <w:t>Н</w:t>
      </w:r>
      <w:r w:rsidRPr="00D41166">
        <w:rPr>
          <w:rFonts w:ascii="Times New Roman" w:hAnsi="Times New Roman" w:cs="Times New Roman"/>
          <w:sz w:val="28"/>
          <w:szCs w:val="28"/>
          <w:vertAlign w:val="subscript"/>
        </w:rPr>
        <w:t>прив. рем.</w:t>
      </w:r>
      <w:r w:rsidRPr="00D41166">
        <w:rPr>
          <w:rFonts w:ascii="Times New Roman" w:hAnsi="Times New Roman" w:cs="Times New Roman"/>
          <w:sz w:val="28"/>
          <w:szCs w:val="28"/>
        </w:rPr>
        <w:t xml:space="preserve"> - приведенный норматив денежных затрат на работы по ремонту автомобильных дорог каждой категории (тыс. рублей/км);</w:t>
      </w:r>
    </w:p>
    <w:p w:rsidR="006F0C0D" w:rsidRPr="00D41166" w:rsidRDefault="006F0C0D" w:rsidP="006F0C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166">
        <w:rPr>
          <w:rFonts w:ascii="Times New Roman" w:hAnsi="Times New Roman" w:cs="Times New Roman"/>
          <w:sz w:val="28"/>
          <w:szCs w:val="28"/>
        </w:rPr>
        <w:t>L</w:t>
      </w:r>
      <w:r w:rsidRPr="00D41166">
        <w:rPr>
          <w:rFonts w:ascii="Times New Roman" w:hAnsi="Times New Roman" w:cs="Times New Roman"/>
          <w:sz w:val="28"/>
          <w:szCs w:val="28"/>
          <w:vertAlign w:val="subscript"/>
        </w:rPr>
        <w:t>рем.</w:t>
      </w:r>
      <w:r w:rsidRPr="00D41166">
        <w:rPr>
          <w:rFonts w:ascii="Times New Roman" w:hAnsi="Times New Roman" w:cs="Times New Roman"/>
          <w:sz w:val="28"/>
          <w:szCs w:val="28"/>
        </w:rPr>
        <w:t xml:space="preserve"> - расчетная протяженность автомобильных дорог каждой категории, подлежащих ремонту на год планирования.</w:t>
      </w:r>
    </w:p>
    <w:p w:rsidR="006F0C0D" w:rsidRPr="00D41166" w:rsidRDefault="006F0C0D" w:rsidP="006F0C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166">
        <w:rPr>
          <w:rFonts w:ascii="Times New Roman" w:hAnsi="Times New Roman" w:cs="Times New Roman"/>
          <w:sz w:val="28"/>
          <w:szCs w:val="28"/>
        </w:rPr>
        <w:t xml:space="preserve">Общая потребность в ассигнованиях из бюджета на выполнение работ по капитальному ремонту и ремонту дорог определяется как сумма ассигнований на </w:t>
      </w:r>
      <w:r w:rsidRPr="00D41166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выполнение работ по всем категориям автомобильных дорог, расположенных в </w:t>
      </w:r>
      <w:r w:rsidR="003E469D" w:rsidRPr="003E469D">
        <w:rPr>
          <w:rFonts w:ascii="Times New Roman" w:hAnsi="Times New Roman" w:cs="Times New Roman"/>
          <w:sz w:val="28"/>
          <w:szCs w:val="28"/>
        </w:rPr>
        <w:t>вне границ населенных пунктов в границах Кочковского района Новосибирской области</w:t>
      </w:r>
      <w:r w:rsidRPr="003E469D">
        <w:rPr>
          <w:rFonts w:ascii="Times New Roman" w:hAnsi="Times New Roman" w:cs="Times New Roman"/>
          <w:sz w:val="28"/>
          <w:szCs w:val="28"/>
        </w:rPr>
        <w:t>.</w:t>
      </w:r>
    </w:p>
    <w:p w:rsidR="006F0C0D" w:rsidRPr="00D41166" w:rsidRDefault="006F0C0D" w:rsidP="006F0C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166">
        <w:rPr>
          <w:rFonts w:ascii="Times New Roman" w:hAnsi="Times New Roman" w:cs="Times New Roman"/>
          <w:sz w:val="28"/>
          <w:szCs w:val="28"/>
        </w:rPr>
        <w:t>4. Расчет размера ассигнований из бюджета на содержание автомобильных дорог осуществляется по формуле:</w:t>
      </w:r>
    </w:p>
    <w:p w:rsidR="006F0C0D" w:rsidRPr="00D41166" w:rsidRDefault="006F0C0D" w:rsidP="006F0C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0C0D" w:rsidRPr="00D41166" w:rsidRDefault="006F0C0D" w:rsidP="006F0C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1166">
        <w:rPr>
          <w:rFonts w:ascii="Times New Roman" w:hAnsi="Times New Roman" w:cs="Times New Roman"/>
          <w:sz w:val="28"/>
          <w:szCs w:val="28"/>
        </w:rPr>
        <w:t>А</w:t>
      </w:r>
      <w:r w:rsidRPr="00D41166">
        <w:rPr>
          <w:rFonts w:ascii="Times New Roman" w:hAnsi="Times New Roman" w:cs="Times New Roman"/>
          <w:sz w:val="28"/>
          <w:szCs w:val="28"/>
          <w:vertAlign w:val="subscript"/>
        </w:rPr>
        <w:t>сод.</w:t>
      </w:r>
      <w:r w:rsidRPr="00D41166">
        <w:rPr>
          <w:rFonts w:ascii="Times New Roman" w:hAnsi="Times New Roman" w:cs="Times New Roman"/>
          <w:sz w:val="28"/>
          <w:szCs w:val="28"/>
        </w:rPr>
        <w:t xml:space="preserve"> = Н</w:t>
      </w:r>
      <w:r w:rsidRPr="00D41166">
        <w:rPr>
          <w:rFonts w:ascii="Times New Roman" w:hAnsi="Times New Roman" w:cs="Times New Roman"/>
          <w:sz w:val="28"/>
          <w:szCs w:val="28"/>
          <w:vertAlign w:val="subscript"/>
        </w:rPr>
        <w:t>прив. сод.</w:t>
      </w:r>
      <w:r w:rsidRPr="00D41166">
        <w:rPr>
          <w:rFonts w:ascii="Times New Roman" w:hAnsi="Times New Roman" w:cs="Times New Roman"/>
          <w:sz w:val="28"/>
          <w:szCs w:val="28"/>
        </w:rPr>
        <w:t xml:space="preserve"> x L,</w:t>
      </w:r>
    </w:p>
    <w:p w:rsidR="006F0C0D" w:rsidRPr="00D41166" w:rsidRDefault="006F0C0D" w:rsidP="006F0C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0C0D" w:rsidRPr="00D41166" w:rsidRDefault="006F0C0D" w:rsidP="006F0C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166">
        <w:rPr>
          <w:rFonts w:ascii="Times New Roman" w:hAnsi="Times New Roman" w:cs="Times New Roman"/>
          <w:sz w:val="28"/>
          <w:szCs w:val="28"/>
        </w:rPr>
        <w:t>где:</w:t>
      </w:r>
    </w:p>
    <w:p w:rsidR="006F0C0D" w:rsidRPr="00D41166" w:rsidRDefault="006F0C0D" w:rsidP="006F0C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166">
        <w:rPr>
          <w:rFonts w:ascii="Times New Roman" w:hAnsi="Times New Roman" w:cs="Times New Roman"/>
          <w:sz w:val="28"/>
          <w:szCs w:val="28"/>
        </w:rPr>
        <w:t>А</w:t>
      </w:r>
      <w:r w:rsidRPr="00D41166">
        <w:rPr>
          <w:rFonts w:ascii="Times New Roman" w:hAnsi="Times New Roman" w:cs="Times New Roman"/>
          <w:sz w:val="28"/>
          <w:szCs w:val="28"/>
          <w:vertAlign w:val="subscript"/>
        </w:rPr>
        <w:t>сод.</w:t>
      </w:r>
      <w:r w:rsidRPr="00D41166">
        <w:rPr>
          <w:rFonts w:ascii="Times New Roman" w:hAnsi="Times New Roman" w:cs="Times New Roman"/>
          <w:sz w:val="28"/>
          <w:szCs w:val="28"/>
        </w:rPr>
        <w:t xml:space="preserve"> - размер ассигнований из бюджета на выполнение работ по содержанию автомобильных дорог каждого типа (тыс. рублей);</w:t>
      </w:r>
    </w:p>
    <w:p w:rsidR="006F0C0D" w:rsidRPr="00D41166" w:rsidRDefault="006F0C0D" w:rsidP="006F0C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166">
        <w:rPr>
          <w:rFonts w:ascii="Times New Roman" w:hAnsi="Times New Roman" w:cs="Times New Roman"/>
          <w:sz w:val="28"/>
          <w:szCs w:val="28"/>
        </w:rPr>
        <w:t>Н</w:t>
      </w:r>
      <w:r w:rsidRPr="00D41166">
        <w:rPr>
          <w:rFonts w:ascii="Times New Roman" w:hAnsi="Times New Roman" w:cs="Times New Roman"/>
          <w:sz w:val="28"/>
          <w:szCs w:val="28"/>
          <w:vertAlign w:val="subscript"/>
        </w:rPr>
        <w:t>прив. сод.</w:t>
      </w:r>
      <w:r w:rsidRPr="00D41166">
        <w:rPr>
          <w:rFonts w:ascii="Times New Roman" w:hAnsi="Times New Roman" w:cs="Times New Roman"/>
          <w:sz w:val="28"/>
          <w:szCs w:val="28"/>
        </w:rPr>
        <w:t xml:space="preserve"> - приведенный норматив финансовых затрат на работы по содержанию автомобильных дорог каждого типа (тыс. рублей/км);</w:t>
      </w:r>
    </w:p>
    <w:p w:rsidR="006F0C0D" w:rsidRPr="00D41166" w:rsidRDefault="006F0C0D" w:rsidP="006F0C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166">
        <w:rPr>
          <w:rFonts w:ascii="Times New Roman" w:hAnsi="Times New Roman" w:cs="Times New Roman"/>
          <w:sz w:val="28"/>
          <w:szCs w:val="28"/>
        </w:rPr>
        <w:t>L - протяженность автомобильных дорог каждого типа на 1 января года, предшествующего планируемому периоду, с учетом ввода объектов строительства и реконструкции, предусмотренного в течение года, предшествующего планируемому (км).</w:t>
      </w:r>
    </w:p>
    <w:p w:rsidR="006F0C0D" w:rsidRPr="00D41166" w:rsidRDefault="006F0C0D" w:rsidP="006F0C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166">
        <w:rPr>
          <w:rFonts w:ascii="Times New Roman" w:hAnsi="Times New Roman" w:cs="Times New Roman"/>
          <w:sz w:val="28"/>
          <w:szCs w:val="28"/>
        </w:rPr>
        <w:t xml:space="preserve">Общая потребность в ассигнованиях из бюджета на выполнение работ по содержанию автомобильных дорог определяется как сумма ассигнований из бюджета на выполнение работ по содержанию автомобильных дорог по всем типам автомобильных дорог, расположенных </w:t>
      </w:r>
      <w:r w:rsidR="003E469D" w:rsidRPr="003E469D">
        <w:rPr>
          <w:rFonts w:ascii="Times New Roman" w:hAnsi="Times New Roman" w:cs="Times New Roman"/>
          <w:sz w:val="28"/>
          <w:szCs w:val="28"/>
        </w:rPr>
        <w:t>вне границ населенных пунктов в границах Кочковского района Новосибирской области</w:t>
      </w:r>
      <w:r w:rsidRPr="00D41166">
        <w:rPr>
          <w:rFonts w:ascii="Times New Roman" w:hAnsi="Times New Roman" w:cs="Times New Roman"/>
          <w:sz w:val="28"/>
          <w:szCs w:val="28"/>
        </w:rPr>
        <w:t>.</w:t>
      </w:r>
    </w:p>
    <w:p w:rsidR="006F0C0D" w:rsidRPr="00D41166" w:rsidRDefault="006F0C0D" w:rsidP="006F0C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166">
        <w:rPr>
          <w:rFonts w:ascii="Times New Roman" w:hAnsi="Times New Roman" w:cs="Times New Roman"/>
          <w:sz w:val="28"/>
          <w:szCs w:val="28"/>
        </w:rPr>
        <w:t>5. Суммарная годовая потребность в ассигнованиях из бюджета для выполнения комплекса дорожных работ на автомобильных дорогах определяется как сумма годовой потребности в финансировании всех видов работ по всем категориям дорог и всем типам дорог.</w:t>
      </w:r>
    </w:p>
    <w:p w:rsidR="006F0C0D" w:rsidRPr="00D41166" w:rsidRDefault="006F0C0D" w:rsidP="006F0C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166">
        <w:rPr>
          <w:rFonts w:ascii="Times New Roman" w:hAnsi="Times New Roman" w:cs="Times New Roman"/>
          <w:sz w:val="28"/>
          <w:szCs w:val="28"/>
        </w:rPr>
        <w:t xml:space="preserve">6. Протяженность автомобильных дорог каждой категории и каждого типа принимается по данным Реестра </w:t>
      </w:r>
      <w:r w:rsidRPr="003E469D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 w:rsidR="003E469D" w:rsidRPr="003E469D"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</w:t>
      </w:r>
      <w:r w:rsidR="003E469D" w:rsidRPr="00D41166">
        <w:rPr>
          <w:rFonts w:ascii="Times New Roman" w:hAnsi="Times New Roman" w:cs="Times New Roman"/>
          <w:sz w:val="28"/>
          <w:szCs w:val="28"/>
        </w:rPr>
        <w:t xml:space="preserve"> </w:t>
      </w:r>
      <w:r w:rsidR="00BF02EB">
        <w:rPr>
          <w:rFonts w:ascii="Times New Roman" w:hAnsi="Times New Roman" w:cs="Times New Roman"/>
          <w:sz w:val="28"/>
          <w:szCs w:val="28"/>
        </w:rPr>
        <w:t xml:space="preserve">и муниципальных образований </w:t>
      </w:r>
      <w:r w:rsidR="00BF02EB" w:rsidRPr="003E469D"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</w:t>
      </w:r>
      <w:r w:rsidR="00BF02EB" w:rsidRPr="00D41166">
        <w:rPr>
          <w:rFonts w:ascii="Times New Roman" w:hAnsi="Times New Roman" w:cs="Times New Roman"/>
          <w:sz w:val="28"/>
          <w:szCs w:val="28"/>
        </w:rPr>
        <w:t xml:space="preserve"> </w:t>
      </w:r>
      <w:r w:rsidRPr="00D41166">
        <w:rPr>
          <w:rFonts w:ascii="Times New Roman" w:hAnsi="Times New Roman" w:cs="Times New Roman"/>
          <w:sz w:val="28"/>
          <w:szCs w:val="28"/>
        </w:rPr>
        <w:t>по состоянию на 1 января года, предшествующего планируемому периоду, с учетом планируемого ввода в эксплуатацию автомобильных дорог по результатам их реконструкции и строительства в течение года, предшествующего планируемому периоду (расчетные протяженности округляются до километров).</w:t>
      </w:r>
    </w:p>
    <w:p w:rsidR="006F0C0D" w:rsidRPr="00D41166" w:rsidRDefault="006F0C0D" w:rsidP="006F0C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166">
        <w:rPr>
          <w:rFonts w:ascii="Times New Roman" w:hAnsi="Times New Roman" w:cs="Times New Roman"/>
          <w:sz w:val="28"/>
          <w:szCs w:val="28"/>
        </w:rPr>
        <w:t>7. Расчетная протяженность автомобильных дорог каждой категории, подлежащих капитальному ремонту на год планирования (L</w:t>
      </w:r>
      <w:r w:rsidRPr="00D41166">
        <w:rPr>
          <w:rFonts w:ascii="Times New Roman" w:hAnsi="Times New Roman" w:cs="Times New Roman"/>
          <w:sz w:val="28"/>
          <w:szCs w:val="28"/>
          <w:vertAlign w:val="subscript"/>
        </w:rPr>
        <w:t>кап. рем.</w:t>
      </w:r>
      <w:r w:rsidRPr="00D41166">
        <w:rPr>
          <w:rFonts w:ascii="Times New Roman" w:hAnsi="Times New Roman" w:cs="Times New Roman"/>
          <w:sz w:val="28"/>
          <w:szCs w:val="28"/>
        </w:rPr>
        <w:t>), определяется по формуле:</w:t>
      </w:r>
    </w:p>
    <w:p w:rsidR="006F0C0D" w:rsidRPr="00D41166" w:rsidRDefault="006F0C0D" w:rsidP="006F0C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0C0D" w:rsidRPr="00D41166" w:rsidRDefault="006F0C0D" w:rsidP="006F0C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1166">
        <w:rPr>
          <w:rFonts w:ascii="Times New Roman" w:hAnsi="Times New Roman" w:cs="Times New Roman"/>
          <w:sz w:val="28"/>
          <w:szCs w:val="28"/>
        </w:rPr>
        <w:t>L</w:t>
      </w:r>
      <w:r w:rsidRPr="00D41166">
        <w:rPr>
          <w:rFonts w:ascii="Times New Roman" w:hAnsi="Times New Roman" w:cs="Times New Roman"/>
          <w:sz w:val="28"/>
          <w:szCs w:val="28"/>
          <w:vertAlign w:val="subscript"/>
        </w:rPr>
        <w:t>кап. рем.</w:t>
      </w:r>
      <w:r w:rsidRPr="00D41166">
        <w:rPr>
          <w:rFonts w:ascii="Times New Roman" w:hAnsi="Times New Roman" w:cs="Times New Roman"/>
          <w:sz w:val="28"/>
          <w:szCs w:val="28"/>
        </w:rPr>
        <w:t xml:space="preserve"> = L / Т</w:t>
      </w:r>
      <w:r w:rsidRPr="00D41166">
        <w:rPr>
          <w:rFonts w:ascii="Times New Roman" w:hAnsi="Times New Roman" w:cs="Times New Roman"/>
          <w:sz w:val="28"/>
          <w:szCs w:val="28"/>
          <w:vertAlign w:val="subscript"/>
        </w:rPr>
        <w:t>кап. рем.</w:t>
      </w:r>
      <w:r w:rsidRPr="00D41166">
        <w:rPr>
          <w:rFonts w:ascii="Times New Roman" w:hAnsi="Times New Roman" w:cs="Times New Roman"/>
          <w:sz w:val="28"/>
          <w:szCs w:val="28"/>
        </w:rPr>
        <w:t xml:space="preserve"> - L</w:t>
      </w:r>
      <w:r w:rsidRPr="00D41166">
        <w:rPr>
          <w:rFonts w:ascii="Times New Roman" w:hAnsi="Times New Roman" w:cs="Times New Roman"/>
          <w:sz w:val="28"/>
          <w:szCs w:val="28"/>
          <w:vertAlign w:val="subscript"/>
        </w:rPr>
        <w:t>рек.</w:t>
      </w:r>
      <w:r w:rsidRPr="00D41166">
        <w:rPr>
          <w:rFonts w:ascii="Times New Roman" w:hAnsi="Times New Roman" w:cs="Times New Roman"/>
          <w:sz w:val="28"/>
          <w:szCs w:val="28"/>
        </w:rPr>
        <w:t>,</w:t>
      </w:r>
    </w:p>
    <w:p w:rsidR="006F0C0D" w:rsidRPr="00D41166" w:rsidRDefault="006F0C0D" w:rsidP="006F0C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0C0D" w:rsidRPr="00D41166" w:rsidRDefault="006F0C0D" w:rsidP="006F0C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166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6F0C0D" w:rsidRPr="00D41166" w:rsidRDefault="006F0C0D" w:rsidP="006F0C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166">
        <w:rPr>
          <w:rFonts w:ascii="Times New Roman" w:hAnsi="Times New Roman" w:cs="Times New Roman"/>
          <w:sz w:val="28"/>
          <w:szCs w:val="28"/>
        </w:rPr>
        <w:t>Т</w:t>
      </w:r>
      <w:r w:rsidRPr="00D41166">
        <w:rPr>
          <w:rFonts w:ascii="Times New Roman" w:hAnsi="Times New Roman" w:cs="Times New Roman"/>
          <w:sz w:val="28"/>
          <w:szCs w:val="28"/>
          <w:vertAlign w:val="subscript"/>
        </w:rPr>
        <w:t>кап. рем.</w:t>
      </w:r>
      <w:r w:rsidRPr="00D41166">
        <w:rPr>
          <w:rFonts w:ascii="Times New Roman" w:hAnsi="Times New Roman" w:cs="Times New Roman"/>
          <w:sz w:val="28"/>
          <w:szCs w:val="28"/>
        </w:rPr>
        <w:t xml:space="preserve"> - нормативный межремонтный срок работ по капитальному ремонту для дорог каждой категории согласно </w:t>
      </w:r>
      <w:hyperlink w:anchor="P121" w:history="1">
        <w:r w:rsidRPr="00D41166">
          <w:rPr>
            <w:rFonts w:ascii="Times New Roman" w:hAnsi="Times New Roman" w:cs="Times New Roman"/>
            <w:color w:val="0000FF"/>
            <w:sz w:val="28"/>
            <w:szCs w:val="28"/>
          </w:rPr>
          <w:t>таблице 2</w:t>
        </w:r>
      </w:hyperlink>
      <w:r w:rsidRPr="00D41166">
        <w:rPr>
          <w:rFonts w:ascii="Times New Roman" w:hAnsi="Times New Roman" w:cs="Times New Roman"/>
          <w:sz w:val="28"/>
          <w:szCs w:val="28"/>
        </w:rPr>
        <w:t xml:space="preserve"> (лет);</w:t>
      </w:r>
    </w:p>
    <w:p w:rsidR="006F0C0D" w:rsidRPr="00D41166" w:rsidRDefault="006F0C0D" w:rsidP="006F0C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166">
        <w:rPr>
          <w:rFonts w:ascii="Times New Roman" w:hAnsi="Times New Roman" w:cs="Times New Roman"/>
          <w:sz w:val="28"/>
          <w:szCs w:val="28"/>
        </w:rPr>
        <w:t>L</w:t>
      </w:r>
      <w:r w:rsidRPr="00D41166">
        <w:rPr>
          <w:rFonts w:ascii="Times New Roman" w:hAnsi="Times New Roman" w:cs="Times New Roman"/>
          <w:sz w:val="28"/>
          <w:szCs w:val="28"/>
          <w:vertAlign w:val="subscript"/>
        </w:rPr>
        <w:t>рек.</w:t>
      </w:r>
      <w:r w:rsidRPr="00D41166">
        <w:rPr>
          <w:rFonts w:ascii="Times New Roman" w:hAnsi="Times New Roman" w:cs="Times New Roman"/>
          <w:sz w:val="28"/>
          <w:szCs w:val="28"/>
        </w:rPr>
        <w:t xml:space="preserve"> - протяженность автомобильных дорог соответствующей категории, намеченных к реконструкции на год планирования (км/год).</w:t>
      </w:r>
    </w:p>
    <w:p w:rsidR="006F0C0D" w:rsidRPr="00D41166" w:rsidRDefault="006F0C0D" w:rsidP="006F0C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166">
        <w:rPr>
          <w:rFonts w:ascii="Times New Roman" w:hAnsi="Times New Roman" w:cs="Times New Roman"/>
          <w:sz w:val="28"/>
          <w:szCs w:val="28"/>
        </w:rPr>
        <w:t>8. Расчетная протяженность автомобильных дорог соответствующей категории, подлежащих ремонту на год планирования (L</w:t>
      </w:r>
      <w:r w:rsidRPr="00D41166">
        <w:rPr>
          <w:rFonts w:ascii="Times New Roman" w:hAnsi="Times New Roman" w:cs="Times New Roman"/>
          <w:sz w:val="28"/>
          <w:szCs w:val="28"/>
          <w:vertAlign w:val="subscript"/>
        </w:rPr>
        <w:t>рем.</w:t>
      </w:r>
      <w:r w:rsidRPr="00D41166">
        <w:rPr>
          <w:rFonts w:ascii="Times New Roman" w:hAnsi="Times New Roman" w:cs="Times New Roman"/>
          <w:sz w:val="28"/>
          <w:szCs w:val="28"/>
        </w:rPr>
        <w:t>), определяется по формуле:</w:t>
      </w:r>
    </w:p>
    <w:p w:rsidR="006F0C0D" w:rsidRPr="00D41166" w:rsidRDefault="006F0C0D" w:rsidP="006F0C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0C0D" w:rsidRPr="00D41166" w:rsidRDefault="006F0C0D" w:rsidP="006F0C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1166">
        <w:rPr>
          <w:rFonts w:ascii="Times New Roman" w:hAnsi="Times New Roman" w:cs="Times New Roman"/>
          <w:sz w:val="28"/>
          <w:szCs w:val="28"/>
        </w:rPr>
        <w:t>L</w:t>
      </w:r>
      <w:r w:rsidRPr="00D41166">
        <w:rPr>
          <w:rFonts w:ascii="Times New Roman" w:hAnsi="Times New Roman" w:cs="Times New Roman"/>
          <w:sz w:val="28"/>
          <w:szCs w:val="28"/>
          <w:vertAlign w:val="subscript"/>
        </w:rPr>
        <w:t>рек.</w:t>
      </w:r>
      <w:r w:rsidRPr="00D41166">
        <w:rPr>
          <w:rFonts w:ascii="Times New Roman" w:hAnsi="Times New Roman" w:cs="Times New Roman"/>
          <w:sz w:val="28"/>
          <w:szCs w:val="28"/>
        </w:rPr>
        <w:t xml:space="preserve"> = L / Т</w:t>
      </w:r>
      <w:r w:rsidRPr="00D41166">
        <w:rPr>
          <w:rFonts w:ascii="Times New Roman" w:hAnsi="Times New Roman" w:cs="Times New Roman"/>
          <w:sz w:val="28"/>
          <w:szCs w:val="28"/>
          <w:vertAlign w:val="subscript"/>
        </w:rPr>
        <w:t>рем.</w:t>
      </w:r>
      <w:r w:rsidRPr="00D41166">
        <w:rPr>
          <w:rFonts w:ascii="Times New Roman" w:hAnsi="Times New Roman" w:cs="Times New Roman"/>
          <w:sz w:val="28"/>
          <w:szCs w:val="28"/>
        </w:rPr>
        <w:t xml:space="preserve"> - (L</w:t>
      </w:r>
      <w:r w:rsidRPr="00D41166">
        <w:rPr>
          <w:rFonts w:ascii="Times New Roman" w:hAnsi="Times New Roman" w:cs="Times New Roman"/>
          <w:sz w:val="28"/>
          <w:szCs w:val="28"/>
          <w:vertAlign w:val="subscript"/>
        </w:rPr>
        <w:t>рек.</w:t>
      </w:r>
      <w:r w:rsidRPr="00D41166">
        <w:rPr>
          <w:rFonts w:ascii="Times New Roman" w:hAnsi="Times New Roman" w:cs="Times New Roman"/>
          <w:sz w:val="28"/>
          <w:szCs w:val="28"/>
        </w:rPr>
        <w:t xml:space="preserve"> + L</w:t>
      </w:r>
      <w:r w:rsidRPr="00D41166">
        <w:rPr>
          <w:rFonts w:ascii="Times New Roman" w:hAnsi="Times New Roman" w:cs="Times New Roman"/>
          <w:sz w:val="28"/>
          <w:szCs w:val="28"/>
          <w:vertAlign w:val="subscript"/>
        </w:rPr>
        <w:t>кап. рем.</w:t>
      </w:r>
      <w:r w:rsidRPr="00D41166">
        <w:rPr>
          <w:rFonts w:ascii="Times New Roman" w:hAnsi="Times New Roman" w:cs="Times New Roman"/>
          <w:sz w:val="28"/>
          <w:szCs w:val="28"/>
        </w:rPr>
        <w:t>),</w:t>
      </w:r>
    </w:p>
    <w:p w:rsidR="006F0C0D" w:rsidRPr="00D41166" w:rsidRDefault="006F0C0D" w:rsidP="006F0C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0C0D" w:rsidRPr="00D41166" w:rsidRDefault="006F0C0D" w:rsidP="006F0C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166">
        <w:rPr>
          <w:rFonts w:ascii="Times New Roman" w:hAnsi="Times New Roman" w:cs="Times New Roman"/>
          <w:sz w:val="28"/>
          <w:szCs w:val="28"/>
        </w:rPr>
        <w:t>где Т</w:t>
      </w:r>
      <w:r w:rsidRPr="00D41166">
        <w:rPr>
          <w:rFonts w:ascii="Times New Roman" w:hAnsi="Times New Roman" w:cs="Times New Roman"/>
          <w:sz w:val="28"/>
          <w:szCs w:val="28"/>
          <w:vertAlign w:val="subscript"/>
        </w:rPr>
        <w:t>рем.</w:t>
      </w:r>
      <w:r w:rsidRPr="00D41166">
        <w:rPr>
          <w:rFonts w:ascii="Times New Roman" w:hAnsi="Times New Roman" w:cs="Times New Roman"/>
          <w:sz w:val="28"/>
          <w:szCs w:val="28"/>
        </w:rPr>
        <w:t xml:space="preserve"> - нормативный межремонтный срок по ремонту для дорог каждой категории согласно таблице 2 (лет).</w:t>
      </w:r>
    </w:p>
    <w:p w:rsidR="006F0C0D" w:rsidRPr="00D41166" w:rsidRDefault="006F0C0D" w:rsidP="006F0C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0C0D" w:rsidRPr="00D41166" w:rsidRDefault="006F0C0D" w:rsidP="006F0C0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41166">
        <w:rPr>
          <w:rFonts w:ascii="Times New Roman" w:hAnsi="Times New Roman" w:cs="Times New Roman"/>
          <w:sz w:val="28"/>
          <w:szCs w:val="28"/>
        </w:rPr>
        <w:t>Таблица 2</w:t>
      </w:r>
    </w:p>
    <w:p w:rsidR="006F0C0D" w:rsidRPr="00D41166" w:rsidRDefault="006F0C0D" w:rsidP="006F0C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0C0D" w:rsidRPr="00D41166" w:rsidRDefault="006F0C0D" w:rsidP="006F0C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21"/>
      <w:bookmarkEnd w:id="1"/>
      <w:r w:rsidRPr="00D41166">
        <w:rPr>
          <w:rFonts w:ascii="Times New Roman" w:hAnsi="Times New Roman" w:cs="Times New Roman"/>
          <w:sz w:val="28"/>
          <w:szCs w:val="28"/>
        </w:rPr>
        <w:t>Нормативные межремонтные сроки</w:t>
      </w:r>
    </w:p>
    <w:p w:rsidR="006F0C0D" w:rsidRPr="00D41166" w:rsidRDefault="006F0C0D" w:rsidP="006F0C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0C0D" w:rsidRPr="00D41166" w:rsidRDefault="006F0C0D" w:rsidP="006F0C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41166">
        <w:rPr>
          <w:rFonts w:ascii="Times New Roman" w:hAnsi="Times New Roman" w:cs="Times New Roman"/>
          <w:sz w:val="28"/>
          <w:szCs w:val="28"/>
        </w:rPr>
        <w:t>(лет)</w:t>
      </w:r>
    </w:p>
    <w:p w:rsidR="006F0C0D" w:rsidRPr="00D41166" w:rsidRDefault="006F0C0D" w:rsidP="006F0C0D">
      <w:pPr>
        <w:spacing w:after="1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1304"/>
        <w:gridCol w:w="1304"/>
        <w:gridCol w:w="1304"/>
        <w:gridCol w:w="1821"/>
        <w:gridCol w:w="1559"/>
      </w:tblGrid>
      <w:tr w:rsidR="006F0C0D" w:rsidRPr="00D41166" w:rsidTr="00BF02EB">
        <w:tc>
          <w:tcPr>
            <w:tcW w:w="2551" w:type="dxa"/>
            <w:vMerge w:val="restart"/>
          </w:tcPr>
          <w:p w:rsidR="006F0C0D" w:rsidRPr="00D41166" w:rsidRDefault="006F0C0D" w:rsidP="009032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2" w:type="dxa"/>
            <w:gridSpan w:val="5"/>
          </w:tcPr>
          <w:p w:rsidR="006F0C0D" w:rsidRPr="00D41166" w:rsidRDefault="006F0C0D" w:rsidP="009032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166">
              <w:rPr>
                <w:rFonts w:ascii="Times New Roman" w:hAnsi="Times New Roman" w:cs="Times New Roman"/>
                <w:sz w:val="28"/>
                <w:szCs w:val="28"/>
              </w:rPr>
              <w:t>Категории дорог</w:t>
            </w:r>
          </w:p>
        </w:tc>
      </w:tr>
      <w:tr w:rsidR="006F0C0D" w:rsidRPr="00D41166" w:rsidTr="00BF02EB">
        <w:tc>
          <w:tcPr>
            <w:tcW w:w="2551" w:type="dxa"/>
            <w:vMerge/>
          </w:tcPr>
          <w:p w:rsidR="006F0C0D" w:rsidRPr="00D41166" w:rsidRDefault="006F0C0D" w:rsidP="00903266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6F0C0D" w:rsidRPr="00D41166" w:rsidRDefault="006F0C0D" w:rsidP="00BF02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1166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304" w:type="dxa"/>
          </w:tcPr>
          <w:p w:rsidR="006F0C0D" w:rsidRPr="00D41166" w:rsidRDefault="006F0C0D" w:rsidP="00BF02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1166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1304" w:type="dxa"/>
          </w:tcPr>
          <w:p w:rsidR="006F0C0D" w:rsidRPr="00D41166" w:rsidRDefault="006F0C0D" w:rsidP="00BF02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1166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1821" w:type="dxa"/>
          </w:tcPr>
          <w:p w:rsidR="006F0C0D" w:rsidRPr="00D41166" w:rsidRDefault="006F0C0D" w:rsidP="00BF02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1166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1559" w:type="dxa"/>
          </w:tcPr>
          <w:p w:rsidR="006F0C0D" w:rsidRPr="00D41166" w:rsidRDefault="006F0C0D" w:rsidP="00BF02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1166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</w:tr>
      <w:tr w:rsidR="006F0C0D" w:rsidRPr="00D41166" w:rsidTr="00BF02EB">
        <w:tc>
          <w:tcPr>
            <w:tcW w:w="2551" w:type="dxa"/>
          </w:tcPr>
          <w:p w:rsidR="006F0C0D" w:rsidRPr="00D41166" w:rsidRDefault="006F0C0D" w:rsidP="00BF02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166">
              <w:rPr>
                <w:rFonts w:ascii="Times New Roman" w:hAnsi="Times New Roman" w:cs="Times New Roman"/>
                <w:sz w:val="28"/>
                <w:szCs w:val="28"/>
              </w:rPr>
              <w:t>Капитальный ремонт</w:t>
            </w:r>
          </w:p>
        </w:tc>
        <w:tc>
          <w:tcPr>
            <w:tcW w:w="1304" w:type="dxa"/>
          </w:tcPr>
          <w:p w:rsidR="006F0C0D" w:rsidRPr="00D41166" w:rsidRDefault="006F0C0D" w:rsidP="00BF02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116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04" w:type="dxa"/>
          </w:tcPr>
          <w:p w:rsidR="006F0C0D" w:rsidRPr="00D41166" w:rsidRDefault="006F0C0D" w:rsidP="00BF02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116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04" w:type="dxa"/>
          </w:tcPr>
          <w:p w:rsidR="006F0C0D" w:rsidRPr="00D41166" w:rsidRDefault="006F0C0D" w:rsidP="00BF02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116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21" w:type="dxa"/>
          </w:tcPr>
          <w:p w:rsidR="006F0C0D" w:rsidRPr="00D41166" w:rsidRDefault="006F0C0D" w:rsidP="00BF02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116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6F0C0D" w:rsidRPr="00D41166" w:rsidRDefault="006F0C0D" w:rsidP="00BF02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116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F0C0D" w:rsidRPr="00D41166" w:rsidTr="00BF02EB">
        <w:tc>
          <w:tcPr>
            <w:tcW w:w="2551" w:type="dxa"/>
          </w:tcPr>
          <w:p w:rsidR="006F0C0D" w:rsidRPr="00D41166" w:rsidRDefault="006F0C0D" w:rsidP="00BF02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1166"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</w:p>
        </w:tc>
        <w:tc>
          <w:tcPr>
            <w:tcW w:w="1304" w:type="dxa"/>
          </w:tcPr>
          <w:p w:rsidR="006F0C0D" w:rsidRPr="00D41166" w:rsidRDefault="006F0C0D" w:rsidP="00BF02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11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4" w:type="dxa"/>
          </w:tcPr>
          <w:p w:rsidR="006F0C0D" w:rsidRPr="00D41166" w:rsidRDefault="006F0C0D" w:rsidP="00BF02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11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4" w:type="dxa"/>
          </w:tcPr>
          <w:p w:rsidR="006F0C0D" w:rsidRPr="00D41166" w:rsidRDefault="006F0C0D" w:rsidP="00BF02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11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21" w:type="dxa"/>
          </w:tcPr>
          <w:p w:rsidR="006F0C0D" w:rsidRPr="00D41166" w:rsidRDefault="006F0C0D" w:rsidP="00BF02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11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6F0C0D" w:rsidRPr="00D41166" w:rsidRDefault="006F0C0D" w:rsidP="00BF02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11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6F0C0D" w:rsidRPr="00D41166" w:rsidRDefault="006F0C0D" w:rsidP="006F0C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0C0D" w:rsidRPr="00D41166" w:rsidRDefault="006F0C0D" w:rsidP="006F0C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0C0D" w:rsidRPr="00D41166" w:rsidRDefault="006F0C0D" w:rsidP="006F0C0D">
      <w:pPr>
        <w:rPr>
          <w:sz w:val="28"/>
          <w:szCs w:val="28"/>
        </w:rPr>
      </w:pPr>
    </w:p>
    <w:p w:rsidR="006F0C0D" w:rsidRPr="00D41166" w:rsidRDefault="006F0C0D">
      <w:pPr>
        <w:rPr>
          <w:sz w:val="28"/>
          <w:szCs w:val="28"/>
        </w:rPr>
      </w:pPr>
    </w:p>
    <w:sectPr w:rsidR="006F0C0D" w:rsidRPr="00D41166" w:rsidSect="00914AA7">
      <w:footerReference w:type="default" r:id="rId11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027" w:rsidRDefault="00393027" w:rsidP="00391990">
      <w:r>
        <w:separator/>
      </w:r>
    </w:p>
  </w:endnote>
  <w:endnote w:type="continuationSeparator" w:id="0">
    <w:p w:rsidR="00393027" w:rsidRDefault="00393027" w:rsidP="00391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990" w:rsidRPr="003D5890" w:rsidRDefault="00391990" w:rsidP="00391990">
    <w:pPr>
      <w:pStyle w:val="p2"/>
      <w:shd w:val="clear" w:color="auto" w:fill="FFFFFF"/>
      <w:spacing w:before="0" w:beforeAutospacing="0" w:after="0" w:afterAutospacing="0"/>
      <w:rPr>
        <w:color w:val="000000"/>
        <w:sz w:val="20"/>
        <w:szCs w:val="20"/>
      </w:rPr>
    </w:pPr>
    <w:r w:rsidRPr="003D5890">
      <w:rPr>
        <w:color w:val="000000"/>
        <w:sz w:val="20"/>
        <w:szCs w:val="20"/>
      </w:rPr>
      <w:t>Бейсенов Б.С.</w:t>
    </w:r>
  </w:p>
  <w:p w:rsidR="00391990" w:rsidRPr="003D5890" w:rsidRDefault="00391990" w:rsidP="00391990">
    <w:pPr>
      <w:pStyle w:val="p2"/>
      <w:shd w:val="clear" w:color="auto" w:fill="FFFFFF"/>
      <w:spacing w:before="0" w:beforeAutospacing="0" w:after="0" w:afterAutospacing="0"/>
      <w:rPr>
        <w:color w:val="000000"/>
        <w:sz w:val="20"/>
        <w:szCs w:val="20"/>
      </w:rPr>
    </w:pPr>
    <w:r w:rsidRPr="003D5890">
      <w:rPr>
        <w:color w:val="000000"/>
        <w:sz w:val="20"/>
        <w:szCs w:val="20"/>
      </w:rPr>
      <w:t xml:space="preserve"> 22-307</w:t>
    </w:r>
  </w:p>
  <w:p w:rsidR="00391990" w:rsidRDefault="0039199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027" w:rsidRDefault="00393027" w:rsidP="00391990">
      <w:r>
        <w:separator/>
      </w:r>
    </w:p>
  </w:footnote>
  <w:footnote w:type="continuationSeparator" w:id="0">
    <w:p w:rsidR="00393027" w:rsidRDefault="00393027" w:rsidP="003919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D4BEF"/>
    <w:multiLevelType w:val="hybridMultilevel"/>
    <w:tmpl w:val="A7EC7958"/>
    <w:lvl w:ilvl="0" w:tplc="E97CDD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604D"/>
    <w:rsid w:val="000776E6"/>
    <w:rsid w:val="00080C42"/>
    <w:rsid w:val="001E77C4"/>
    <w:rsid w:val="00295815"/>
    <w:rsid w:val="003148B3"/>
    <w:rsid w:val="0031654C"/>
    <w:rsid w:val="00391990"/>
    <w:rsid w:val="00393027"/>
    <w:rsid w:val="003D5890"/>
    <w:rsid w:val="003E469D"/>
    <w:rsid w:val="00435878"/>
    <w:rsid w:val="00492209"/>
    <w:rsid w:val="004F7B23"/>
    <w:rsid w:val="0061523C"/>
    <w:rsid w:val="00645066"/>
    <w:rsid w:val="006513C0"/>
    <w:rsid w:val="006753DC"/>
    <w:rsid w:val="006F0C0D"/>
    <w:rsid w:val="007029E8"/>
    <w:rsid w:val="007455DB"/>
    <w:rsid w:val="007922BB"/>
    <w:rsid w:val="007B6504"/>
    <w:rsid w:val="00824C34"/>
    <w:rsid w:val="00836D03"/>
    <w:rsid w:val="00864ED7"/>
    <w:rsid w:val="008A01C8"/>
    <w:rsid w:val="00914AA7"/>
    <w:rsid w:val="00926F53"/>
    <w:rsid w:val="00941002"/>
    <w:rsid w:val="009564A8"/>
    <w:rsid w:val="00AD4B41"/>
    <w:rsid w:val="00B05473"/>
    <w:rsid w:val="00B34D57"/>
    <w:rsid w:val="00BF02EB"/>
    <w:rsid w:val="00C30296"/>
    <w:rsid w:val="00C75A47"/>
    <w:rsid w:val="00C8384A"/>
    <w:rsid w:val="00CA5BD5"/>
    <w:rsid w:val="00D41166"/>
    <w:rsid w:val="00DE6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04D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4F7B23"/>
    <w:pPr>
      <w:keepNext/>
      <w:suppressAutoHyphens w:val="0"/>
      <w:overflowPunct/>
      <w:autoSpaceDE/>
      <w:jc w:val="center"/>
      <w:outlineLvl w:val="3"/>
    </w:pPr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uiPriority w:val="99"/>
    <w:rsid w:val="00DE604D"/>
    <w:pPr>
      <w:spacing w:line="360" w:lineRule="auto"/>
      <w:jc w:val="center"/>
    </w:pPr>
    <w:rPr>
      <w:b/>
      <w:bCs/>
      <w:smallCaps/>
      <w:sz w:val="28"/>
      <w:szCs w:val="28"/>
    </w:rPr>
  </w:style>
  <w:style w:type="paragraph" w:customStyle="1" w:styleId="ConsPlusNormal">
    <w:name w:val="ConsPlusNormal"/>
    <w:rsid w:val="00DE60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2">
    <w:name w:val="p12"/>
    <w:basedOn w:val="a"/>
    <w:uiPriority w:val="99"/>
    <w:rsid w:val="00DE604D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5">
    <w:name w:val="p15"/>
    <w:basedOn w:val="a"/>
    <w:uiPriority w:val="99"/>
    <w:rsid w:val="00DE604D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2">
    <w:name w:val="p2"/>
    <w:basedOn w:val="a"/>
    <w:uiPriority w:val="99"/>
    <w:rsid w:val="00DE604D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6">
    <w:name w:val="p16"/>
    <w:basedOn w:val="a"/>
    <w:uiPriority w:val="99"/>
    <w:rsid w:val="00DE604D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9">
    <w:name w:val="p19"/>
    <w:basedOn w:val="a"/>
    <w:uiPriority w:val="99"/>
    <w:rsid w:val="00DE604D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20">
    <w:name w:val="p20"/>
    <w:basedOn w:val="a"/>
    <w:uiPriority w:val="99"/>
    <w:rsid w:val="00DE604D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21">
    <w:name w:val="p21"/>
    <w:basedOn w:val="a"/>
    <w:uiPriority w:val="99"/>
    <w:rsid w:val="00DE604D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22">
    <w:name w:val="p22"/>
    <w:basedOn w:val="a"/>
    <w:uiPriority w:val="99"/>
    <w:rsid w:val="00DE604D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DE604D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uiPriority w:val="99"/>
    <w:rsid w:val="00DE604D"/>
    <w:rPr>
      <w:rFonts w:ascii="Times New Roman" w:hAnsi="Times New Roman" w:cs="Times New Roman" w:hint="default"/>
    </w:rPr>
  </w:style>
  <w:style w:type="paragraph" w:styleId="a3">
    <w:name w:val="Balloon Text"/>
    <w:basedOn w:val="a"/>
    <w:link w:val="a4"/>
    <w:uiPriority w:val="99"/>
    <w:semiHidden/>
    <w:unhideWhenUsed/>
    <w:rsid w:val="00DE60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04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rsid w:val="004F7B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4F7B23"/>
    <w:pPr>
      <w:suppressAutoHyphens w:val="0"/>
      <w:overflowPunct/>
      <w:autoSpaceDE/>
      <w:jc w:val="center"/>
    </w:pPr>
    <w:rPr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4F7B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9564A8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3919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91990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3919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91990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ConsPlusTitle">
    <w:name w:val="ConsPlusTitle"/>
    <w:rsid w:val="006F0C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04D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4F7B23"/>
    <w:pPr>
      <w:keepNext/>
      <w:suppressAutoHyphens w:val="0"/>
      <w:overflowPunct/>
      <w:autoSpaceDE/>
      <w:jc w:val="center"/>
      <w:outlineLvl w:val="3"/>
    </w:pPr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uiPriority w:val="99"/>
    <w:rsid w:val="00DE604D"/>
    <w:pPr>
      <w:spacing w:line="360" w:lineRule="auto"/>
      <w:jc w:val="center"/>
    </w:pPr>
    <w:rPr>
      <w:b/>
      <w:bCs/>
      <w:smallCaps/>
      <w:sz w:val="28"/>
      <w:szCs w:val="28"/>
    </w:rPr>
  </w:style>
  <w:style w:type="paragraph" w:customStyle="1" w:styleId="ConsPlusNormal">
    <w:name w:val="ConsPlusNormal"/>
    <w:uiPriority w:val="99"/>
    <w:rsid w:val="00DE60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2">
    <w:name w:val="p12"/>
    <w:basedOn w:val="a"/>
    <w:uiPriority w:val="99"/>
    <w:rsid w:val="00DE604D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5">
    <w:name w:val="p15"/>
    <w:basedOn w:val="a"/>
    <w:uiPriority w:val="99"/>
    <w:rsid w:val="00DE604D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2">
    <w:name w:val="p2"/>
    <w:basedOn w:val="a"/>
    <w:uiPriority w:val="99"/>
    <w:rsid w:val="00DE604D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6">
    <w:name w:val="p16"/>
    <w:basedOn w:val="a"/>
    <w:uiPriority w:val="99"/>
    <w:rsid w:val="00DE604D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9">
    <w:name w:val="p19"/>
    <w:basedOn w:val="a"/>
    <w:uiPriority w:val="99"/>
    <w:rsid w:val="00DE604D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20">
    <w:name w:val="p20"/>
    <w:basedOn w:val="a"/>
    <w:uiPriority w:val="99"/>
    <w:rsid w:val="00DE604D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21">
    <w:name w:val="p21"/>
    <w:basedOn w:val="a"/>
    <w:uiPriority w:val="99"/>
    <w:rsid w:val="00DE604D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22">
    <w:name w:val="p22"/>
    <w:basedOn w:val="a"/>
    <w:uiPriority w:val="99"/>
    <w:rsid w:val="00DE604D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DE604D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uiPriority w:val="99"/>
    <w:rsid w:val="00DE604D"/>
    <w:rPr>
      <w:rFonts w:ascii="Times New Roman" w:hAnsi="Times New Roman" w:cs="Times New Roman" w:hint="default"/>
    </w:rPr>
  </w:style>
  <w:style w:type="paragraph" w:styleId="a3">
    <w:name w:val="Balloon Text"/>
    <w:basedOn w:val="a"/>
    <w:link w:val="a4"/>
    <w:uiPriority w:val="99"/>
    <w:semiHidden/>
    <w:unhideWhenUsed/>
    <w:rsid w:val="00DE60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04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rsid w:val="004F7B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4F7B23"/>
    <w:pPr>
      <w:suppressAutoHyphens w:val="0"/>
      <w:overflowPunct/>
      <w:autoSpaceDE/>
      <w:jc w:val="center"/>
    </w:pPr>
    <w:rPr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4F7B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9564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2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4D2F0D91CACDC1BC2D4C34E7DEAA0A27DAF3D108E99F09F2B7B514CA9279F5D41A9A01CEC6830479D025F56D51D48FCD67F95296ED48CFm9c3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224D2F0D91CACDC1BC2D522FF2DEAA0A27D8F0DA0CEE9F09F2B7B514CA9279F5C61AC20DCFC09C0C78C573A428m0cD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24D2F0D91CACDC1BC2D522FF2DEAA0A25D1F0D90BEE9F09F2B7B514CA9279F5C61AC20DCFC09C0C78C573A428m0c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2019-12-11T05:15:00Z</cp:lastPrinted>
  <dcterms:created xsi:type="dcterms:W3CDTF">2019-12-20T08:28:00Z</dcterms:created>
  <dcterms:modified xsi:type="dcterms:W3CDTF">2019-12-20T08:28:00Z</dcterms:modified>
</cp:coreProperties>
</file>