
<file path=[Content_Types].xml><?xml version="1.0" encoding="utf-8"?>
<Types xmlns="http://schemas.openxmlformats.org/package/2006/content-types">
  <Default Extension="png" ContentType="image/png"/>
  <Override PartName="/word/charts/chart10.xml" ContentType="application/vnd.openxmlformats-officedocument.drawingml.chart+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29E" w:rsidRPr="00FB309A" w:rsidRDefault="00FB529E" w:rsidP="00FB529E">
      <w:pPr>
        <w:pStyle w:val="1"/>
        <w:spacing w:before="0" w:after="0"/>
        <w:jc w:val="center"/>
        <w:rPr>
          <w:rFonts w:ascii="Times New Roman" w:hAnsi="Times New Roman" w:cs="Times New Roman"/>
          <w:b/>
          <w:sz w:val="28"/>
          <w:szCs w:val="28"/>
        </w:rPr>
      </w:pPr>
      <w:r w:rsidRPr="00FB309A">
        <w:rPr>
          <w:rFonts w:ascii="Times New Roman" w:hAnsi="Times New Roman" w:cs="Times New Roman"/>
          <w:b/>
          <w:noProof/>
          <w:sz w:val="28"/>
          <w:szCs w:val="28"/>
          <w:lang w:val="ru-RU" w:eastAsia="ru-RU" w:bidi="ar-SA"/>
        </w:rPr>
        <w:drawing>
          <wp:inline distT="0" distB="0" distL="0" distR="0">
            <wp:extent cx="561975" cy="619125"/>
            <wp:effectExtent l="19050" t="0" r="9525" b="0"/>
            <wp:docPr id="2" name="Рисунок 1" descr="kochk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ochkovo"/>
                    <pic:cNvPicPr>
                      <a:picLocks noChangeAspect="1" noChangeArrowheads="1"/>
                    </pic:cNvPicPr>
                  </pic:nvPicPr>
                  <pic:blipFill>
                    <a:blip r:embed="rId6" cstate="print"/>
                    <a:srcRect/>
                    <a:stretch>
                      <a:fillRect/>
                    </a:stretch>
                  </pic:blipFill>
                  <pic:spPr bwMode="auto">
                    <a:xfrm>
                      <a:off x="0" y="0"/>
                      <a:ext cx="561975" cy="619125"/>
                    </a:xfrm>
                    <a:prstGeom prst="rect">
                      <a:avLst/>
                    </a:prstGeom>
                    <a:noFill/>
                    <a:ln w="9525">
                      <a:noFill/>
                      <a:miter lim="800000"/>
                      <a:headEnd/>
                      <a:tailEnd/>
                    </a:ln>
                  </pic:spPr>
                </pic:pic>
              </a:graphicData>
            </a:graphic>
          </wp:inline>
        </w:drawing>
      </w:r>
    </w:p>
    <w:p w:rsidR="00FB529E" w:rsidRPr="00FB309A" w:rsidRDefault="00FB529E" w:rsidP="00FB529E">
      <w:pPr>
        <w:pStyle w:val="1"/>
        <w:spacing w:before="0" w:after="0"/>
        <w:jc w:val="center"/>
        <w:rPr>
          <w:rFonts w:ascii="Times New Roman" w:hAnsi="Times New Roman" w:cs="Times New Roman"/>
          <w:b/>
          <w:bCs/>
          <w:iCs/>
          <w:sz w:val="28"/>
          <w:szCs w:val="28"/>
          <w:lang w:val="ru-RU"/>
        </w:rPr>
      </w:pPr>
      <w:r w:rsidRPr="00FB309A">
        <w:rPr>
          <w:rFonts w:ascii="Times New Roman" w:hAnsi="Times New Roman" w:cs="Times New Roman"/>
          <w:b/>
          <w:bCs/>
          <w:iCs/>
          <w:sz w:val="28"/>
          <w:szCs w:val="28"/>
          <w:lang w:val="ru-RU"/>
        </w:rPr>
        <w:t xml:space="preserve">СОВЕТ ДЕПУТАТОВ </w:t>
      </w:r>
      <w:r w:rsidRPr="00FB309A">
        <w:rPr>
          <w:rFonts w:ascii="Times New Roman" w:hAnsi="Times New Roman" w:cs="Times New Roman"/>
          <w:b/>
          <w:bCs/>
          <w:iCs/>
          <w:sz w:val="28"/>
          <w:szCs w:val="28"/>
          <w:lang w:val="ru-RU"/>
        </w:rPr>
        <w:br/>
        <w:t>КОЧКОВСКОГО РАЙОНА НОВОСИБИРСКОЙ ОБЛАСТИ</w:t>
      </w:r>
    </w:p>
    <w:p w:rsidR="00FB529E" w:rsidRPr="00FB309A" w:rsidRDefault="00FB529E" w:rsidP="00FB529E">
      <w:pPr>
        <w:jc w:val="center"/>
        <w:rPr>
          <w:b/>
          <w:bCs/>
          <w:szCs w:val="28"/>
        </w:rPr>
      </w:pPr>
      <w:r w:rsidRPr="00FB309A">
        <w:rPr>
          <w:b/>
          <w:bCs/>
          <w:szCs w:val="28"/>
        </w:rPr>
        <w:t>( третьего созыва</w:t>
      </w:r>
      <w:proofErr w:type="gramStart"/>
      <w:r w:rsidRPr="00FB309A">
        <w:rPr>
          <w:b/>
          <w:bCs/>
          <w:szCs w:val="28"/>
        </w:rPr>
        <w:t xml:space="preserve"> )</w:t>
      </w:r>
      <w:proofErr w:type="gramEnd"/>
    </w:p>
    <w:p w:rsidR="00FB529E" w:rsidRPr="00FB309A" w:rsidRDefault="00FB529E" w:rsidP="00FB529E">
      <w:pPr>
        <w:jc w:val="center"/>
        <w:rPr>
          <w:b/>
          <w:bCs/>
          <w:szCs w:val="28"/>
        </w:rPr>
      </w:pPr>
    </w:p>
    <w:p w:rsidR="00FB529E" w:rsidRDefault="00FB529E" w:rsidP="00FB529E">
      <w:pPr>
        <w:jc w:val="center"/>
        <w:rPr>
          <w:b/>
          <w:bCs/>
          <w:szCs w:val="28"/>
        </w:rPr>
      </w:pPr>
      <w:r>
        <w:rPr>
          <w:b/>
          <w:bCs/>
          <w:szCs w:val="28"/>
        </w:rPr>
        <w:t>РЕШЕНИЕ</w:t>
      </w:r>
    </w:p>
    <w:p w:rsidR="00FB529E" w:rsidRDefault="00FB529E" w:rsidP="00FB529E">
      <w:pPr>
        <w:jc w:val="center"/>
        <w:rPr>
          <w:b/>
          <w:bCs/>
          <w:szCs w:val="28"/>
        </w:rPr>
      </w:pPr>
      <w:r>
        <w:rPr>
          <w:b/>
          <w:bCs/>
          <w:szCs w:val="28"/>
        </w:rPr>
        <w:t>тридцать пятой сессии</w:t>
      </w:r>
    </w:p>
    <w:p w:rsidR="00FB529E" w:rsidRDefault="00FB529E" w:rsidP="00FB529E">
      <w:pPr>
        <w:jc w:val="center"/>
        <w:rPr>
          <w:b/>
          <w:bCs/>
          <w:szCs w:val="28"/>
        </w:rPr>
      </w:pPr>
    </w:p>
    <w:p w:rsidR="00FB529E" w:rsidRDefault="001D0215" w:rsidP="00FB529E">
      <w:pPr>
        <w:rPr>
          <w:szCs w:val="28"/>
        </w:rPr>
      </w:pPr>
      <w:r>
        <w:rPr>
          <w:szCs w:val="28"/>
        </w:rPr>
        <w:t>от 29</w:t>
      </w:r>
      <w:r w:rsidR="00FB529E">
        <w:rPr>
          <w:szCs w:val="28"/>
        </w:rPr>
        <w:t xml:space="preserve">.03. 2019                                                                                           </w:t>
      </w:r>
      <w:r w:rsidR="00513F19">
        <w:rPr>
          <w:szCs w:val="28"/>
        </w:rPr>
        <w:t xml:space="preserve">         </w:t>
      </w:r>
      <w:r w:rsidR="00FB529E">
        <w:rPr>
          <w:szCs w:val="28"/>
        </w:rPr>
        <w:t xml:space="preserve">  №</w:t>
      </w:r>
      <w:r w:rsidR="0066101C">
        <w:rPr>
          <w:szCs w:val="28"/>
        </w:rPr>
        <w:t xml:space="preserve"> 6</w:t>
      </w:r>
    </w:p>
    <w:p w:rsidR="00FB529E" w:rsidRDefault="00FB529E" w:rsidP="00FB529E">
      <w:pPr>
        <w:rPr>
          <w:bCs/>
          <w:szCs w:val="28"/>
        </w:rPr>
      </w:pPr>
    </w:p>
    <w:p w:rsidR="00FB529E" w:rsidRPr="00DF3D97" w:rsidRDefault="00FB529E" w:rsidP="00FB529E">
      <w:pPr>
        <w:jc w:val="center"/>
        <w:rPr>
          <w:szCs w:val="28"/>
        </w:rPr>
      </w:pPr>
      <w:r>
        <w:rPr>
          <w:szCs w:val="28"/>
        </w:rPr>
        <w:t>О</w:t>
      </w:r>
      <w:r w:rsidR="00D62F6D">
        <w:rPr>
          <w:szCs w:val="28"/>
        </w:rPr>
        <w:t>б утверждении</w:t>
      </w:r>
      <w:r>
        <w:rPr>
          <w:szCs w:val="28"/>
        </w:rPr>
        <w:t xml:space="preserve"> стратегии социально-экономического развития </w:t>
      </w:r>
      <w:proofErr w:type="spellStart"/>
      <w:r>
        <w:rPr>
          <w:szCs w:val="28"/>
        </w:rPr>
        <w:t>Кочковского</w:t>
      </w:r>
      <w:proofErr w:type="spellEnd"/>
      <w:r>
        <w:rPr>
          <w:szCs w:val="28"/>
        </w:rPr>
        <w:t xml:space="preserve"> района Новосибирской области на период до 2030 года</w:t>
      </w:r>
    </w:p>
    <w:p w:rsidR="002042E2" w:rsidRDefault="002042E2" w:rsidP="002042E2">
      <w:pPr>
        <w:jc w:val="both"/>
      </w:pPr>
    </w:p>
    <w:p w:rsidR="002042E2" w:rsidRDefault="002042E2" w:rsidP="002042E2">
      <w:pPr>
        <w:jc w:val="both"/>
        <w:rPr>
          <w:szCs w:val="28"/>
        </w:rPr>
      </w:pPr>
      <w:r>
        <w:t xml:space="preserve">     </w:t>
      </w:r>
      <w:proofErr w:type="gramStart"/>
      <w:r>
        <w:t xml:space="preserve">В соответствии с Федеральными законами от 06.10.2003 № 131-ФЗ «Об общих принципах организации местного самоуправления в Российской Федерации», от 28.06.2014 №  172-ФЗ «О стратегическом планировании в Российской Федерации», решениями Совета депутатов </w:t>
      </w:r>
      <w:proofErr w:type="spellStart"/>
      <w:r>
        <w:t>Кочковского</w:t>
      </w:r>
      <w:proofErr w:type="spellEnd"/>
      <w:r>
        <w:t xml:space="preserve"> района Новосибирской области (третьего созыва) от  29.12.2015 № 9 «</w:t>
      </w:r>
      <w:r>
        <w:rPr>
          <w:bCs/>
          <w:color w:val="000000"/>
          <w:szCs w:val="28"/>
        </w:rPr>
        <w:t>Об утверждении п</w:t>
      </w:r>
      <w:r>
        <w:rPr>
          <w:szCs w:val="28"/>
        </w:rPr>
        <w:t xml:space="preserve">оложения о стратегическом планировании в </w:t>
      </w:r>
      <w:proofErr w:type="spellStart"/>
      <w:r>
        <w:rPr>
          <w:szCs w:val="28"/>
        </w:rPr>
        <w:t>Кочковском</w:t>
      </w:r>
      <w:proofErr w:type="spellEnd"/>
      <w:r>
        <w:rPr>
          <w:szCs w:val="28"/>
        </w:rPr>
        <w:t xml:space="preserve"> районе Новосибирской области»</w:t>
      </w:r>
      <w:r>
        <w:t>, от  19.07.2018 № 5 «</w:t>
      </w:r>
      <w:r>
        <w:rPr>
          <w:szCs w:val="28"/>
        </w:rPr>
        <w:t xml:space="preserve">О разработке стратегии социально-экономического развития </w:t>
      </w:r>
      <w:proofErr w:type="spellStart"/>
      <w:r>
        <w:rPr>
          <w:szCs w:val="28"/>
        </w:rPr>
        <w:t>Кочковского</w:t>
      </w:r>
      <w:proofErr w:type="spellEnd"/>
      <w:r>
        <w:rPr>
          <w:szCs w:val="28"/>
        </w:rPr>
        <w:t xml:space="preserve"> района Новосибирской</w:t>
      </w:r>
      <w:proofErr w:type="gramEnd"/>
      <w:r>
        <w:rPr>
          <w:szCs w:val="28"/>
        </w:rPr>
        <w:t xml:space="preserve"> области на период до 2030 года и плана мероприятий по реализации стратегии социально-экономического развития </w:t>
      </w:r>
      <w:proofErr w:type="spellStart"/>
      <w:r>
        <w:rPr>
          <w:szCs w:val="28"/>
        </w:rPr>
        <w:t>Кочковского</w:t>
      </w:r>
      <w:proofErr w:type="spellEnd"/>
      <w:r>
        <w:rPr>
          <w:szCs w:val="28"/>
        </w:rPr>
        <w:t xml:space="preserve"> района Новосибирской области до 2030 года» и в целях определения приоритетов и задач социально-экономического развития </w:t>
      </w:r>
      <w:proofErr w:type="spellStart"/>
      <w:r>
        <w:rPr>
          <w:szCs w:val="28"/>
        </w:rPr>
        <w:t>Кочковского</w:t>
      </w:r>
      <w:proofErr w:type="spellEnd"/>
      <w:r>
        <w:rPr>
          <w:szCs w:val="28"/>
        </w:rPr>
        <w:t xml:space="preserve"> района Новосибирской</w:t>
      </w:r>
      <w:r w:rsidR="000968B1">
        <w:rPr>
          <w:szCs w:val="28"/>
        </w:rPr>
        <w:t xml:space="preserve"> области на период до 2030 года</w:t>
      </w:r>
      <w:r>
        <w:rPr>
          <w:szCs w:val="28"/>
        </w:rPr>
        <w:t xml:space="preserve"> Совет депутатов</w:t>
      </w:r>
    </w:p>
    <w:p w:rsidR="002042E2" w:rsidRPr="00FB309A" w:rsidRDefault="002042E2" w:rsidP="002042E2">
      <w:pPr>
        <w:jc w:val="both"/>
        <w:rPr>
          <w:b/>
          <w:szCs w:val="28"/>
        </w:rPr>
      </w:pPr>
      <w:r>
        <w:rPr>
          <w:b/>
          <w:szCs w:val="28"/>
        </w:rPr>
        <w:t xml:space="preserve">    </w:t>
      </w:r>
      <w:r w:rsidRPr="00FB309A">
        <w:rPr>
          <w:b/>
          <w:szCs w:val="28"/>
        </w:rPr>
        <w:t>РЕШИЛ:</w:t>
      </w:r>
    </w:p>
    <w:p w:rsidR="00FB529E" w:rsidRDefault="002042E2" w:rsidP="002042E2">
      <w:pPr>
        <w:jc w:val="both"/>
        <w:rPr>
          <w:szCs w:val="28"/>
        </w:rPr>
      </w:pPr>
      <w:r>
        <w:rPr>
          <w:szCs w:val="28"/>
        </w:rPr>
        <w:t xml:space="preserve">     </w:t>
      </w:r>
      <w:r w:rsidR="00FB529E">
        <w:rPr>
          <w:szCs w:val="28"/>
        </w:rPr>
        <w:t>1.</w:t>
      </w:r>
      <w:r>
        <w:rPr>
          <w:szCs w:val="28"/>
        </w:rPr>
        <w:t xml:space="preserve"> </w:t>
      </w:r>
      <w:r w:rsidR="009E3382">
        <w:rPr>
          <w:szCs w:val="28"/>
        </w:rPr>
        <w:t>Утвердить с</w:t>
      </w:r>
      <w:r w:rsidR="00FB529E">
        <w:rPr>
          <w:szCs w:val="28"/>
        </w:rPr>
        <w:t xml:space="preserve">тратегию социально-экономического развития </w:t>
      </w:r>
      <w:proofErr w:type="spellStart"/>
      <w:r w:rsidR="00FB529E">
        <w:rPr>
          <w:szCs w:val="28"/>
        </w:rPr>
        <w:t>Кочковского</w:t>
      </w:r>
      <w:proofErr w:type="spellEnd"/>
      <w:r w:rsidR="00FB529E">
        <w:rPr>
          <w:szCs w:val="28"/>
        </w:rPr>
        <w:t xml:space="preserve"> района Новосибирской области на период до 2030 года</w:t>
      </w:r>
      <w:r w:rsidR="000968B1">
        <w:rPr>
          <w:szCs w:val="28"/>
        </w:rPr>
        <w:t xml:space="preserve"> согласно приложению</w:t>
      </w:r>
      <w:r w:rsidR="00FB529E">
        <w:rPr>
          <w:szCs w:val="28"/>
        </w:rPr>
        <w:t>.</w:t>
      </w:r>
    </w:p>
    <w:p w:rsidR="002042E2" w:rsidRDefault="00513F19" w:rsidP="002042E2">
      <w:pPr>
        <w:jc w:val="both"/>
        <w:rPr>
          <w:color w:val="000000"/>
          <w:szCs w:val="28"/>
        </w:rPr>
      </w:pPr>
      <w:r>
        <w:rPr>
          <w:szCs w:val="28"/>
        </w:rPr>
        <w:t xml:space="preserve">     2</w:t>
      </w:r>
      <w:r w:rsidR="002042E2">
        <w:rPr>
          <w:szCs w:val="28"/>
        </w:rPr>
        <w:t>.</w:t>
      </w:r>
      <w:r w:rsidR="002042E2">
        <w:rPr>
          <w:color w:val="000000"/>
          <w:szCs w:val="28"/>
        </w:rPr>
        <w:t xml:space="preserve"> Опубликовать настоящее  решение в периодическом печатном издании органов местного самоуправления </w:t>
      </w:r>
      <w:proofErr w:type="spellStart"/>
      <w:r w:rsidR="002042E2">
        <w:rPr>
          <w:color w:val="000000"/>
          <w:szCs w:val="28"/>
        </w:rPr>
        <w:t>Кочковского</w:t>
      </w:r>
      <w:proofErr w:type="spellEnd"/>
      <w:r w:rsidR="002042E2">
        <w:rPr>
          <w:color w:val="000000"/>
          <w:szCs w:val="28"/>
        </w:rPr>
        <w:t xml:space="preserve"> района Новосибирской области «Вестник </w:t>
      </w:r>
      <w:proofErr w:type="spellStart"/>
      <w:r w:rsidR="002042E2">
        <w:rPr>
          <w:color w:val="000000"/>
          <w:szCs w:val="28"/>
        </w:rPr>
        <w:t>Кочковского</w:t>
      </w:r>
      <w:proofErr w:type="spellEnd"/>
      <w:r w:rsidR="002042E2">
        <w:rPr>
          <w:color w:val="000000"/>
          <w:szCs w:val="28"/>
        </w:rPr>
        <w:t xml:space="preserve"> района».</w:t>
      </w:r>
    </w:p>
    <w:p w:rsidR="002042E2" w:rsidRPr="00FB309A" w:rsidRDefault="00513F19" w:rsidP="002042E2">
      <w:pPr>
        <w:jc w:val="both"/>
        <w:rPr>
          <w:szCs w:val="28"/>
        </w:rPr>
      </w:pPr>
      <w:r>
        <w:rPr>
          <w:color w:val="000000"/>
          <w:szCs w:val="28"/>
        </w:rPr>
        <w:t xml:space="preserve">     3. </w:t>
      </w:r>
      <w:r w:rsidR="002042E2">
        <w:rPr>
          <w:color w:val="000000"/>
          <w:szCs w:val="28"/>
        </w:rPr>
        <w:t xml:space="preserve"> Настоящее решение вступает в силу со дня его принятия.</w:t>
      </w:r>
    </w:p>
    <w:p w:rsidR="00513F19" w:rsidRDefault="00513F19" w:rsidP="00FB529E">
      <w:pPr>
        <w:pStyle w:val="ConsPlusNormal"/>
        <w:rPr>
          <w:rFonts w:ascii="Times New Roman" w:hAnsi="Times New Roman" w:cs="Times New Roman"/>
          <w:color w:val="000000"/>
          <w:sz w:val="28"/>
          <w:szCs w:val="28"/>
        </w:rPr>
      </w:pPr>
    </w:p>
    <w:p w:rsidR="000968B1" w:rsidRDefault="000968B1" w:rsidP="00FB529E">
      <w:pPr>
        <w:pStyle w:val="ConsPlusNormal"/>
        <w:rPr>
          <w:rFonts w:ascii="Times New Roman" w:hAnsi="Times New Roman" w:cs="Times New Roman"/>
          <w:color w:val="000000"/>
          <w:sz w:val="28"/>
          <w:szCs w:val="28"/>
        </w:rPr>
      </w:pPr>
    </w:p>
    <w:p w:rsidR="00FB529E" w:rsidRDefault="00FB529E" w:rsidP="00FB529E">
      <w:pPr>
        <w:pStyle w:val="ConsPlusNormal"/>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Глава </w:t>
      </w:r>
      <w:proofErr w:type="spellStart"/>
      <w:r>
        <w:rPr>
          <w:rFonts w:ascii="Times New Roman" w:hAnsi="Times New Roman" w:cs="Times New Roman"/>
          <w:color w:val="000000"/>
          <w:sz w:val="28"/>
          <w:szCs w:val="28"/>
        </w:rPr>
        <w:t>Кочковского</w:t>
      </w:r>
      <w:proofErr w:type="spellEnd"/>
      <w:r>
        <w:rPr>
          <w:rFonts w:ascii="Times New Roman" w:hAnsi="Times New Roman" w:cs="Times New Roman"/>
          <w:color w:val="000000"/>
          <w:sz w:val="28"/>
          <w:szCs w:val="28"/>
        </w:rPr>
        <w:t xml:space="preserve"> района</w:t>
      </w:r>
    </w:p>
    <w:p w:rsidR="00FB529E" w:rsidRDefault="00FB529E" w:rsidP="00FB529E">
      <w:pPr>
        <w:pStyle w:val="ConsPlusNormal"/>
        <w:rPr>
          <w:rFonts w:ascii="Times New Roman" w:hAnsi="Times New Roman" w:cs="Times New Roman"/>
          <w:color w:val="000000"/>
          <w:sz w:val="28"/>
          <w:szCs w:val="28"/>
        </w:rPr>
      </w:pPr>
      <w:r>
        <w:rPr>
          <w:rFonts w:ascii="Times New Roman" w:hAnsi="Times New Roman" w:cs="Times New Roman"/>
          <w:color w:val="000000"/>
          <w:sz w:val="28"/>
          <w:szCs w:val="28"/>
        </w:rPr>
        <w:t xml:space="preserve">Новосибирской области                                                             П.А. </w:t>
      </w:r>
      <w:proofErr w:type="spellStart"/>
      <w:r>
        <w:rPr>
          <w:rFonts w:ascii="Times New Roman" w:hAnsi="Times New Roman" w:cs="Times New Roman"/>
          <w:color w:val="000000"/>
          <w:sz w:val="28"/>
          <w:szCs w:val="28"/>
        </w:rPr>
        <w:t>Шилин</w:t>
      </w:r>
      <w:proofErr w:type="spellEnd"/>
    </w:p>
    <w:p w:rsidR="00FB529E" w:rsidRDefault="00FB529E" w:rsidP="00FB529E">
      <w:pPr>
        <w:pStyle w:val="ConsPlusNormal"/>
        <w:rPr>
          <w:rFonts w:ascii="Times New Roman" w:hAnsi="Times New Roman" w:cs="Times New Roman"/>
          <w:color w:val="000000"/>
          <w:sz w:val="28"/>
          <w:szCs w:val="28"/>
        </w:rPr>
      </w:pPr>
    </w:p>
    <w:p w:rsidR="00FB529E" w:rsidRDefault="00FB529E" w:rsidP="00FB529E">
      <w:pPr>
        <w:pStyle w:val="ConsPlusNormal"/>
        <w:rPr>
          <w:rFonts w:ascii="Times New Roman" w:hAnsi="Times New Roman" w:cs="Times New Roman"/>
          <w:color w:val="000000"/>
          <w:sz w:val="28"/>
          <w:szCs w:val="28"/>
        </w:rPr>
      </w:pPr>
      <w:r>
        <w:rPr>
          <w:rFonts w:ascii="Times New Roman" w:hAnsi="Times New Roman" w:cs="Times New Roman"/>
          <w:color w:val="000000"/>
          <w:sz w:val="28"/>
          <w:szCs w:val="28"/>
        </w:rPr>
        <w:t>Председатель Совета депутатов</w:t>
      </w:r>
    </w:p>
    <w:p w:rsidR="00FB529E" w:rsidRDefault="00FB529E" w:rsidP="00FB529E">
      <w:pPr>
        <w:pStyle w:val="ConsPlusNormal"/>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Кочковского</w:t>
      </w:r>
      <w:proofErr w:type="spellEnd"/>
      <w:r>
        <w:rPr>
          <w:rFonts w:ascii="Times New Roman" w:hAnsi="Times New Roman" w:cs="Times New Roman"/>
          <w:color w:val="000000"/>
          <w:sz w:val="28"/>
          <w:szCs w:val="28"/>
        </w:rPr>
        <w:t xml:space="preserve"> района </w:t>
      </w:r>
      <w:proofErr w:type="gramStart"/>
      <w:r>
        <w:rPr>
          <w:rFonts w:ascii="Times New Roman" w:hAnsi="Times New Roman" w:cs="Times New Roman"/>
          <w:color w:val="000000"/>
          <w:sz w:val="28"/>
          <w:szCs w:val="28"/>
        </w:rPr>
        <w:t>Новосибирской</w:t>
      </w:r>
      <w:proofErr w:type="gramEnd"/>
      <w:r>
        <w:rPr>
          <w:rFonts w:ascii="Times New Roman" w:hAnsi="Times New Roman" w:cs="Times New Roman"/>
          <w:color w:val="000000"/>
          <w:sz w:val="28"/>
          <w:szCs w:val="28"/>
        </w:rPr>
        <w:t xml:space="preserve"> </w:t>
      </w:r>
    </w:p>
    <w:p w:rsidR="00FB529E" w:rsidRDefault="00FB529E" w:rsidP="00FB529E">
      <w:pPr>
        <w:pStyle w:val="ConsPlusNormal"/>
        <w:rPr>
          <w:rFonts w:ascii="Times New Roman" w:hAnsi="Times New Roman" w:cs="Times New Roman"/>
          <w:color w:val="000000"/>
          <w:sz w:val="28"/>
          <w:szCs w:val="28"/>
        </w:rPr>
      </w:pPr>
      <w:r>
        <w:rPr>
          <w:rFonts w:ascii="Times New Roman" w:hAnsi="Times New Roman" w:cs="Times New Roman"/>
          <w:color w:val="000000"/>
          <w:sz w:val="28"/>
          <w:szCs w:val="28"/>
        </w:rPr>
        <w:t xml:space="preserve">области                                                                                        В.М. </w:t>
      </w:r>
      <w:proofErr w:type="spellStart"/>
      <w:r>
        <w:rPr>
          <w:rFonts w:ascii="Times New Roman" w:hAnsi="Times New Roman" w:cs="Times New Roman"/>
          <w:color w:val="000000"/>
          <w:sz w:val="28"/>
          <w:szCs w:val="28"/>
        </w:rPr>
        <w:t>Макарушкин</w:t>
      </w:r>
      <w:proofErr w:type="spellEnd"/>
    </w:p>
    <w:p w:rsidR="00F83E83" w:rsidRDefault="00F83E83" w:rsidP="00513F19">
      <w:pPr>
        <w:ind w:firstLine="709"/>
        <w:jc w:val="right"/>
        <w:rPr>
          <w:sz w:val="24"/>
        </w:rPr>
      </w:pPr>
    </w:p>
    <w:p w:rsidR="004868A2" w:rsidRPr="00513F19" w:rsidRDefault="004868A2" w:rsidP="004868A2">
      <w:pPr>
        <w:ind w:firstLine="709"/>
        <w:jc w:val="right"/>
      </w:pPr>
      <w:r w:rsidRPr="00513F19">
        <w:lastRenderedPageBreak/>
        <w:t xml:space="preserve">Приложение </w:t>
      </w:r>
    </w:p>
    <w:p w:rsidR="004868A2" w:rsidRPr="00513F19" w:rsidRDefault="004868A2" w:rsidP="004868A2">
      <w:pPr>
        <w:ind w:firstLine="709"/>
        <w:jc w:val="right"/>
      </w:pPr>
      <w:r w:rsidRPr="00513F19">
        <w:t xml:space="preserve">к решению Совета депутатов </w:t>
      </w:r>
    </w:p>
    <w:p w:rsidR="004868A2" w:rsidRPr="00513F19" w:rsidRDefault="004868A2" w:rsidP="004868A2">
      <w:pPr>
        <w:ind w:firstLine="709"/>
        <w:jc w:val="right"/>
      </w:pPr>
      <w:proofErr w:type="spellStart"/>
      <w:r w:rsidRPr="00513F19">
        <w:t>Кочковского</w:t>
      </w:r>
      <w:proofErr w:type="spellEnd"/>
      <w:r w:rsidRPr="00513F19">
        <w:t xml:space="preserve"> района </w:t>
      </w:r>
      <w:proofErr w:type="gramStart"/>
      <w:r w:rsidRPr="00513F19">
        <w:t>Новосибирской</w:t>
      </w:r>
      <w:proofErr w:type="gramEnd"/>
      <w:r w:rsidRPr="00513F19">
        <w:t xml:space="preserve"> </w:t>
      </w:r>
    </w:p>
    <w:p w:rsidR="004868A2" w:rsidRPr="00513F19" w:rsidRDefault="004868A2" w:rsidP="004868A2">
      <w:pPr>
        <w:ind w:firstLine="709"/>
        <w:jc w:val="right"/>
      </w:pPr>
      <w:r>
        <w:t>области от 29</w:t>
      </w:r>
      <w:r w:rsidRPr="00513F19">
        <w:t>.03.</w:t>
      </w:r>
      <w:r w:rsidRPr="004868A2">
        <w:t>2019 № 6</w:t>
      </w:r>
    </w:p>
    <w:p w:rsidR="004868A2" w:rsidRPr="00365CDF" w:rsidRDefault="004868A2" w:rsidP="004868A2">
      <w:pPr>
        <w:spacing w:line="276" w:lineRule="auto"/>
        <w:ind w:left="-851"/>
        <w:jc w:val="center"/>
        <w:rPr>
          <w:b/>
          <w:szCs w:val="28"/>
        </w:rPr>
      </w:pPr>
      <w:r>
        <w:rPr>
          <w:b/>
          <w:szCs w:val="28"/>
        </w:rPr>
        <w:t xml:space="preserve">  </w:t>
      </w:r>
      <w:r w:rsidRPr="00365CDF">
        <w:rPr>
          <w:b/>
          <w:noProof/>
          <w:szCs w:val="28"/>
        </w:rPr>
        <w:drawing>
          <wp:inline distT="0" distB="0" distL="0" distR="0">
            <wp:extent cx="704850" cy="843183"/>
            <wp:effectExtent l="190500" t="190500" r="190500" b="147955"/>
            <wp:docPr id="1" name="Рисунок 1" descr="C:\Users\Евгений Юрьевич\Documents\Кочковский район\Прозрач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 Юрьевич\Documents\Кочковский район\Прозрачный.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673" cy="857326"/>
                    </a:xfrm>
                    <a:prstGeom prst="rect">
                      <a:avLst/>
                    </a:prstGeom>
                    <a:ln>
                      <a:noFill/>
                    </a:ln>
                    <a:effectLst>
                      <a:outerShdw blurRad="190500" algn="tl" rotWithShape="0">
                        <a:srgbClr val="000000">
                          <a:alpha val="70000"/>
                        </a:srgbClr>
                      </a:outerShdw>
                    </a:effectLst>
                  </pic:spPr>
                </pic:pic>
              </a:graphicData>
            </a:graphic>
          </wp:inline>
        </w:drawing>
      </w:r>
    </w:p>
    <w:p w:rsidR="004868A2" w:rsidRPr="00365CDF" w:rsidRDefault="004868A2" w:rsidP="004868A2">
      <w:pPr>
        <w:spacing w:line="276" w:lineRule="auto"/>
        <w:jc w:val="center"/>
        <w:rPr>
          <w:b/>
          <w:szCs w:val="28"/>
        </w:rPr>
      </w:pPr>
    </w:p>
    <w:p w:rsidR="004868A2" w:rsidRDefault="004868A2" w:rsidP="004868A2">
      <w:pPr>
        <w:spacing w:line="276" w:lineRule="auto"/>
        <w:ind w:left="-851"/>
        <w:jc w:val="center"/>
        <w:rPr>
          <w:b/>
          <w:sz w:val="36"/>
          <w:szCs w:val="28"/>
        </w:rPr>
      </w:pPr>
      <w:r w:rsidRPr="00365CDF">
        <w:rPr>
          <w:b/>
          <w:sz w:val="36"/>
          <w:szCs w:val="28"/>
        </w:rPr>
        <w:t xml:space="preserve">СТРАТЕГИЯ СОЦИАЛЬНО-ЭКОНОМИЧЕСКОГО РАЗВИТИЯ КОЧКОВСКОГО РАЙОНА </w:t>
      </w:r>
    </w:p>
    <w:p w:rsidR="004868A2" w:rsidRDefault="004868A2" w:rsidP="004868A2">
      <w:pPr>
        <w:spacing w:line="276" w:lineRule="auto"/>
        <w:ind w:left="-851"/>
        <w:jc w:val="center"/>
        <w:rPr>
          <w:b/>
          <w:sz w:val="36"/>
          <w:szCs w:val="28"/>
        </w:rPr>
      </w:pPr>
      <w:r w:rsidRPr="00365CDF">
        <w:rPr>
          <w:b/>
          <w:sz w:val="36"/>
          <w:szCs w:val="28"/>
        </w:rPr>
        <w:t xml:space="preserve">НОВОСИБИРСКОЙ ОБЛАСТИ </w:t>
      </w:r>
    </w:p>
    <w:p w:rsidR="004868A2" w:rsidRPr="00365CDF" w:rsidRDefault="004868A2" w:rsidP="004868A2">
      <w:pPr>
        <w:spacing w:line="276" w:lineRule="auto"/>
        <w:ind w:left="-851"/>
        <w:jc w:val="center"/>
        <w:rPr>
          <w:b/>
          <w:sz w:val="36"/>
          <w:szCs w:val="28"/>
        </w:rPr>
      </w:pPr>
      <w:r w:rsidRPr="00365CDF">
        <w:rPr>
          <w:b/>
          <w:sz w:val="36"/>
          <w:szCs w:val="28"/>
        </w:rPr>
        <w:t>НА ПЕРИОД ДО 2030 ГОДА</w:t>
      </w:r>
    </w:p>
    <w:p w:rsidR="004868A2" w:rsidRPr="00365CDF" w:rsidRDefault="004868A2" w:rsidP="004868A2">
      <w:pPr>
        <w:spacing w:line="276" w:lineRule="auto"/>
        <w:ind w:left="-851" w:firstLine="709"/>
        <w:jc w:val="center"/>
        <w:rPr>
          <w:szCs w:val="28"/>
        </w:rPr>
      </w:pPr>
    </w:p>
    <w:p w:rsidR="004868A2" w:rsidRPr="00365CDF" w:rsidRDefault="004868A2" w:rsidP="004868A2">
      <w:pPr>
        <w:spacing w:line="276" w:lineRule="auto"/>
        <w:ind w:left="-851"/>
        <w:jc w:val="center"/>
        <w:rPr>
          <w:szCs w:val="28"/>
        </w:rPr>
      </w:pPr>
      <w:r w:rsidRPr="00365CDF">
        <w:rPr>
          <w:noProof/>
          <w:szCs w:val="28"/>
        </w:rPr>
        <w:drawing>
          <wp:inline distT="0" distB="0" distL="0" distR="0">
            <wp:extent cx="5940425" cy="4450715"/>
            <wp:effectExtent l="0" t="0" r="0" b="0"/>
            <wp:docPr id="3" name="Рисунок 2" descr="C:\Users\Евгений Юрьевич\Documents\Кочковский район\Район на карте област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 Юрьевич\Documents\Кочковский район\Район на карте области 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0715"/>
                    </a:xfrm>
                    <a:prstGeom prst="rect">
                      <a:avLst/>
                    </a:prstGeom>
                    <a:noFill/>
                    <a:ln>
                      <a:noFill/>
                    </a:ln>
                  </pic:spPr>
                </pic:pic>
              </a:graphicData>
            </a:graphic>
          </wp:inline>
        </w:drawing>
      </w:r>
    </w:p>
    <w:p w:rsidR="004868A2" w:rsidRPr="00365CDF" w:rsidRDefault="004868A2" w:rsidP="004868A2">
      <w:pPr>
        <w:spacing w:line="276" w:lineRule="auto"/>
        <w:jc w:val="center"/>
        <w:rPr>
          <w:szCs w:val="28"/>
        </w:rPr>
      </w:pPr>
    </w:p>
    <w:p w:rsidR="004868A2" w:rsidRPr="00365CDF" w:rsidRDefault="004868A2" w:rsidP="004868A2">
      <w:pPr>
        <w:spacing w:line="276" w:lineRule="auto"/>
        <w:jc w:val="center"/>
        <w:rPr>
          <w:szCs w:val="28"/>
        </w:rPr>
      </w:pPr>
    </w:p>
    <w:p w:rsidR="004868A2" w:rsidRPr="00365CDF" w:rsidRDefault="004868A2" w:rsidP="004868A2">
      <w:pPr>
        <w:spacing w:line="276" w:lineRule="auto"/>
        <w:ind w:left="-851"/>
        <w:jc w:val="center"/>
        <w:rPr>
          <w:b/>
          <w:szCs w:val="28"/>
        </w:rPr>
      </w:pPr>
      <w:proofErr w:type="spellStart"/>
      <w:r w:rsidRPr="00365CDF">
        <w:rPr>
          <w:b/>
          <w:szCs w:val="28"/>
        </w:rPr>
        <w:t>Кочковский</w:t>
      </w:r>
      <w:proofErr w:type="spellEnd"/>
      <w:r w:rsidRPr="00365CDF">
        <w:rPr>
          <w:b/>
          <w:szCs w:val="28"/>
        </w:rPr>
        <w:t xml:space="preserve"> район, 2019 год</w:t>
      </w:r>
    </w:p>
    <w:p w:rsidR="004868A2" w:rsidRDefault="004868A2" w:rsidP="004868A2">
      <w:pPr>
        <w:spacing w:line="276" w:lineRule="auto"/>
        <w:ind w:firstLine="709"/>
        <w:jc w:val="center"/>
        <w:rPr>
          <w:szCs w:val="28"/>
        </w:rPr>
      </w:pPr>
    </w:p>
    <w:p w:rsidR="004868A2" w:rsidRPr="00365CDF" w:rsidRDefault="004868A2" w:rsidP="004868A2">
      <w:pPr>
        <w:spacing w:line="276" w:lineRule="auto"/>
        <w:ind w:firstLine="709"/>
        <w:jc w:val="center"/>
        <w:rPr>
          <w:szCs w:val="28"/>
        </w:rPr>
      </w:pPr>
      <w:r w:rsidRPr="00365CDF">
        <w:rPr>
          <w:szCs w:val="28"/>
        </w:rPr>
        <w:lastRenderedPageBreak/>
        <w:t>СОДЕРЖАНИЕ</w:t>
      </w:r>
    </w:p>
    <w:p w:rsidR="004868A2" w:rsidRPr="00365CDF" w:rsidRDefault="004868A2" w:rsidP="004868A2">
      <w:pPr>
        <w:spacing w:line="276" w:lineRule="auto"/>
        <w:jc w:val="both"/>
        <w:rPr>
          <w:szCs w:val="28"/>
        </w:rPr>
      </w:pPr>
    </w:p>
    <w:tbl>
      <w:tblPr>
        <w:tblStyle w:val="af6"/>
        <w:tblW w:w="9668" w:type="dxa"/>
        <w:tblInd w:w="-34" w:type="dxa"/>
        <w:tblLayout w:type="fixed"/>
        <w:tblLook w:val="04A0"/>
      </w:tblPr>
      <w:tblGrid>
        <w:gridCol w:w="1418"/>
        <w:gridCol w:w="7683"/>
        <w:gridCol w:w="567"/>
      </w:tblGrid>
      <w:tr w:rsidR="004868A2" w:rsidRPr="00365CDF" w:rsidTr="005B60E7">
        <w:trPr>
          <w:trHeight w:val="197"/>
        </w:trPr>
        <w:tc>
          <w:tcPr>
            <w:tcW w:w="1418" w:type="dxa"/>
            <w:vAlign w:val="center"/>
          </w:tcPr>
          <w:p w:rsidR="004868A2" w:rsidRPr="00365CDF" w:rsidRDefault="004868A2" w:rsidP="005C6F18">
            <w:pPr>
              <w:spacing w:line="276" w:lineRule="auto"/>
              <w:rPr>
                <w:szCs w:val="28"/>
              </w:rPr>
            </w:pPr>
          </w:p>
        </w:tc>
        <w:tc>
          <w:tcPr>
            <w:tcW w:w="7683" w:type="dxa"/>
          </w:tcPr>
          <w:p w:rsidR="004868A2" w:rsidRPr="00365CDF" w:rsidRDefault="004868A2" w:rsidP="005C6F18">
            <w:pPr>
              <w:tabs>
                <w:tab w:val="left" w:pos="326"/>
              </w:tabs>
              <w:spacing w:line="276" w:lineRule="auto"/>
              <w:ind w:left="-47"/>
              <w:jc w:val="both"/>
              <w:rPr>
                <w:szCs w:val="28"/>
                <w:lang w:eastAsia="en-US"/>
              </w:rPr>
            </w:pPr>
            <w:r w:rsidRPr="00365CDF">
              <w:rPr>
                <w:szCs w:val="28"/>
                <w:lang w:eastAsia="en-US"/>
              </w:rPr>
              <w:t>Введение………………………………………………………………</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4</w:t>
            </w:r>
          </w:p>
        </w:tc>
      </w:tr>
      <w:tr w:rsidR="004868A2" w:rsidRPr="00365CDF" w:rsidTr="005B60E7">
        <w:tc>
          <w:tcPr>
            <w:tcW w:w="1418" w:type="dxa"/>
            <w:vAlign w:val="center"/>
          </w:tcPr>
          <w:p w:rsidR="004868A2" w:rsidRPr="00365CDF" w:rsidRDefault="004868A2" w:rsidP="005C6F18">
            <w:pPr>
              <w:spacing w:line="276" w:lineRule="auto"/>
              <w:rPr>
                <w:szCs w:val="28"/>
                <w:lang w:eastAsia="en-US"/>
              </w:rPr>
            </w:pPr>
            <w:r w:rsidRPr="00365CDF">
              <w:rPr>
                <w:szCs w:val="28"/>
                <w:lang w:eastAsia="en-US"/>
              </w:rPr>
              <w:t>Раздел 1.</w:t>
            </w:r>
          </w:p>
        </w:tc>
        <w:tc>
          <w:tcPr>
            <w:tcW w:w="7683" w:type="dxa"/>
          </w:tcPr>
          <w:p w:rsidR="004868A2" w:rsidRPr="00365CDF" w:rsidRDefault="004868A2" w:rsidP="005C6F18">
            <w:pPr>
              <w:tabs>
                <w:tab w:val="left" w:pos="326"/>
              </w:tabs>
              <w:spacing w:line="276" w:lineRule="auto"/>
              <w:ind w:left="-47"/>
              <w:jc w:val="both"/>
              <w:rPr>
                <w:szCs w:val="28"/>
                <w:u w:val="dotted"/>
                <w:lang w:eastAsia="en-US"/>
              </w:rPr>
            </w:pPr>
            <w:r w:rsidRPr="00365CDF">
              <w:rPr>
                <w:szCs w:val="28"/>
                <w:lang w:eastAsia="en-US"/>
              </w:rPr>
              <w:t xml:space="preserve">Комплексная оценка социально-экономического развития </w:t>
            </w:r>
            <w:proofErr w:type="spellStart"/>
            <w:r w:rsidRPr="00365CDF">
              <w:rPr>
                <w:szCs w:val="28"/>
                <w:lang w:eastAsia="en-US"/>
              </w:rPr>
              <w:t>Кочковского</w:t>
            </w:r>
            <w:proofErr w:type="spellEnd"/>
            <w:r w:rsidRPr="00365CDF">
              <w:rPr>
                <w:szCs w:val="28"/>
                <w:lang w:eastAsia="en-US"/>
              </w:rPr>
              <w:t xml:space="preserve"> района</w:t>
            </w:r>
            <w:proofErr w:type="gramStart"/>
            <w:r w:rsidRPr="00365CDF">
              <w:rPr>
                <w:szCs w:val="28"/>
                <w:lang w:eastAsia="en-US"/>
              </w:rPr>
              <w:t>………………………………………...................</w:t>
            </w:r>
            <w:r>
              <w:rPr>
                <w:szCs w:val="28"/>
                <w:u w:val="dotted"/>
                <w:lang w:eastAsia="en-US"/>
              </w:rPr>
              <w:t>.…..</w:t>
            </w:r>
            <w:proofErr w:type="gramEnd"/>
          </w:p>
        </w:tc>
        <w:tc>
          <w:tcPr>
            <w:tcW w:w="567" w:type="dxa"/>
            <w:vAlign w:val="bottom"/>
          </w:tcPr>
          <w:p w:rsidR="004868A2" w:rsidRPr="00365CDF" w:rsidRDefault="004868A2" w:rsidP="005C6F18">
            <w:pPr>
              <w:spacing w:line="276" w:lineRule="auto"/>
              <w:jc w:val="center"/>
              <w:rPr>
                <w:szCs w:val="28"/>
              </w:rPr>
            </w:pPr>
            <w:r w:rsidRPr="00365CDF">
              <w:rPr>
                <w:szCs w:val="28"/>
              </w:rPr>
              <w:t>7</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1.1.</w:t>
            </w:r>
          </w:p>
        </w:tc>
        <w:tc>
          <w:tcPr>
            <w:tcW w:w="7683" w:type="dxa"/>
          </w:tcPr>
          <w:p w:rsidR="004868A2" w:rsidRPr="00365CDF" w:rsidRDefault="004868A2" w:rsidP="005C6F18">
            <w:pPr>
              <w:spacing w:line="276" w:lineRule="auto"/>
              <w:ind w:left="-47"/>
              <w:jc w:val="both"/>
              <w:rPr>
                <w:szCs w:val="28"/>
              </w:rPr>
            </w:pPr>
            <w:r w:rsidRPr="00365CDF">
              <w:rPr>
                <w:szCs w:val="28"/>
              </w:rPr>
              <w:t xml:space="preserve">Общая характеристика </w:t>
            </w:r>
            <w:proofErr w:type="spellStart"/>
            <w:r w:rsidRPr="00365CDF">
              <w:rPr>
                <w:szCs w:val="28"/>
                <w:lang w:eastAsia="en-US"/>
              </w:rPr>
              <w:t>Кочковского</w:t>
            </w:r>
            <w:proofErr w:type="spellEnd"/>
            <w:r w:rsidRPr="00365CDF">
              <w:rPr>
                <w:szCs w:val="28"/>
                <w:lang w:eastAsia="en-US"/>
              </w:rPr>
              <w:t xml:space="preserve"> района</w:t>
            </w:r>
            <w:r w:rsidRPr="00365CDF">
              <w:rPr>
                <w:szCs w:val="28"/>
              </w:rPr>
              <w:t xml:space="preserve"> ………..……………...</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7</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1.2.</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Анализ демографической ситуации в </w:t>
            </w:r>
            <w:proofErr w:type="spellStart"/>
            <w:r w:rsidRPr="00365CDF">
              <w:rPr>
                <w:szCs w:val="28"/>
                <w:lang w:eastAsia="en-US"/>
              </w:rPr>
              <w:t>Кочковского</w:t>
            </w:r>
            <w:proofErr w:type="spellEnd"/>
            <w:r w:rsidRPr="00365CDF">
              <w:rPr>
                <w:szCs w:val="28"/>
                <w:lang w:eastAsia="en-US"/>
              </w:rPr>
              <w:t xml:space="preserve"> района…………</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13</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1.3.</w:t>
            </w:r>
          </w:p>
        </w:tc>
        <w:tc>
          <w:tcPr>
            <w:tcW w:w="7683" w:type="dxa"/>
          </w:tcPr>
          <w:p w:rsidR="004868A2" w:rsidRPr="00365CDF" w:rsidRDefault="004868A2" w:rsidP="005C6F18">
            <w:pPr>
              <w:spacing w:line="276" w:lineRule="auto"/>
              <w:ind w:left="-47"/>
              <w:jc w:val="both"/>
              <w:rPr>
                <w:szCs w:val="28"/>
              </w:rPr>
            </w:pPr>
            <w:r w:rsidRPr="00365CDF">
              <w:rPr>
                <w:szCs w:val="28"/>
              </w:rPr>
              <w:t xml:space="preserve">Анализ развития </w:t>
            </w:r>
            <w:r w:rsidRPr="00365CDF">
              <w:rPr>
                <w:szCs w:val="28"/>
                <w:lang w:eastAsia="en-US"/>
              </w:rPr>
              <w:t xml:space="preserve">экономики </w:t>
            </w:r>
            <w:proofErr w:type="spellStart"/>
            <w:r w:rsidRPr="00365CDF">
              <w:rPr>
                <w:szCs w:val="28"/>
                <w:lang w:eastAsia="en-US"/>
              </w:rPr>
              <w:t>Кочковского</w:t>
            </w:r>
            <w:proofErr w:type="spellEnd"/>
            <w:r w:rsidRPr="00365CDF">
              <w:rPr>
                <w:szCs w:val="28"/>
                <w:lang w:eastAsia="en-US"/>
              </w:rPr>
              <w:t xml:space="preserve"> района ..............................</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15</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1.3.1.</w:t>
            </w:r>
          </w:p>
        </w:tc>
        <w:tc>
          <w:tcPr>
            <w:tcW w:w="7683" w:type="dxa"/>
          </w:tcPr>
          <w:p w:rsidR="004868A2" w:rsidRPr="00365CDF" w:rsidRDefault="004868A2" w:rsidP="005C6F18">
            <w:pPr>
              <w:spacing w:line="276" w:lineRule="auto"/>
              <w:ind w:left="-47"/>
              <w:jc w:val="both"/>
              <w:rPr>
                <w:szCs w:val="28"/>
              </w:rPr>
            </w:pPr>
            <w:r w:rsidRPr="00365CDF">
              <w:rPr>
                <w:szCs w:val="28"/>
              </w:rPr>
              <w:t>Агропромышленный комплекс………………………………………</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15</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1.3.2.</w:t>
            </w:r>
          </w:p>
        </w:tc>
        <w:tc>
          <w:tcPr>
            <w:tcW w:w="7683" w:type="dxa"/>
          </w:tcPr>
          <w:p w:rsidR="004868A2" w:rsidRPr="00365CDF" w:rsidRDefault="004868A2" w:rsidP="005C6F18">
            <w:pPr>
              <w:spacing w:line="276" w:lineRule="auto"/>
              <w:ind w:left="-47"/>
              <w:jc w:val="both"/>
              <w:rPr>
                <w:szCs w:val="28"/>
              </w:rPr>
            </w:pPr>
            <w:r w:rsidRPr="00365CDF">
              <w:rPr>
                <w:szCs w:val="28"/>
              </w:rPr>
              <w:t>Промышленный комплекс……………………………………………</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20</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1.3.3.</w:t>
            </w:r>
          </w:p>
        </w:tc>
        <w:tc>
          <w:tcPr>
            <w:tcW w:w="7683" w:type="dxa"/>
          </w:tcPr>
          <w:p w:rsidR="004868A2" w:rsidRPr="00365CDF" w:rsidRDefault="004868A2" w:rsidP="005C6F18">
            <w:pPr>
              <w:spacing w:line="276" w:lineRule="auto"/>
              <w:ind w:left="-47"/>
              <w:jc w:val="both"/>
              <w:rPr>
                <w:szCs w:val="28"/>
              </w:rPr>
            </w:pPr>
            <w:r w:rsidRPr="00365CDF">
              <w:rPr>
                <w:szCs w:val="28"/>
              </w:rPr>
              <w:t>Инвестиции……………………………………………………………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20</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1.3.4.</w:t>
            </w:r>
          </w:p>
        </w:tc>
        <w:tc>
          <w:tcPr>
            <w:tcW w:w="7683" w:type="dxa"/>
          </w:tcPr>
          <w:p w:rsidR="004868A2" w:rsidRPr="00365CDF" w:rsidRDefault="004868A2" w:rsidP="005C6F18">
            <w:pPr>
              <w:spacing w:line="276" w:lineRule="auto"/>
              <w:ind w:left="-47"/>
              <w:jc w:val="both"/>
              <w:rPr>
                <w:szCs w:val="28"/>
              </w:rPr>
            </w:pPr>
            <w:r w:rsidRPr="00365CDF">
              <w:rPr>
                <w:szCs w:val="28"/>
              </w:rPr>
              <w:t>Развитие малого и среднего предпринимательства…………………</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24</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1.3.5.</w:t>
            </w:r>
          </w:p>
        </w:tc>
        <w:tc>
          <w:tcPr>
            <w:tcW w:w="7683" w:type="dxa"/>
          </w:tcPr>
          <w:p w:rsidR="004868A2" w:rsidRPr="00365CDF" w:rsidRDefault="004868A2" w:rsidP="005C6F18">
            <w:pPr>
              <w:spacing w:line="276" w:lineRule="auto"/>
              <w:ind w:left="-47"/>
              <w:jc w:val="both"/>
              <w:rPr>
                <w:szCs w:val="28"/>
              </w:rPr>
            </w:pPr>
            <w:r w:rsidRPr="00365CDF">
              <w:rPr>
                <w:szCs w:val="28"/>
              </w:rPr>
              <w:t>Потребительский рынок………………………………………………</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27</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1.4.</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Анализ развития социальной сферы </w:t>
            </w:r>
            <w:proofErr w:type="spellStart"/>
            <w:r w:rsidRPr="00365CDF">
              <w:rPr>
                <w:szCs w:val="28"/>
                <w:lang w:eastAsia="en-US"/>
              </w:rPr>
              <w:t>Кочковского</w:t>
            </w:r>
            <w:proofErr w:type="spellEnd"/>
            <w:r w:rsidRPr="00365CDF">
              <w:rPr>
                <w:szCs w:val="28"/>
                <w:lang w:eastAsia="en-US"/>
              </w:rPr>
              <w:t xml:space="preserve"> района…………</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29</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1.4.1.</w:t>
            </w:r>
          </w:p>
        </w:tc>
        <w:tc>
          <w:tcPr>
            <w:tcW w:w="7683" w:type="dxa"/>
          </w:tcPr>
          <w:p w:rsidR="004868A2" w:rsidRPr="00365CDF" w:rsidRDefault="004868A2" w:rsidP="005C6F18">
            <w:pPr>
              <w:spacing w:line="276" w:lineRule="auto"/>
              <w:ind w:left="-47"/>
              <w:jc w:val="both"/>
              <w:rPr>
                <w:szCs w:val="28"/>
                <w:lang w:eastAsia="en-US"/>
              </w:rPr>
            </w:pPr>
            <w:r w:rsidRPr="00365CDF">
              <w:rPr>
                <w:szCs w:val="28"/>
                <w:lang w:eastAsia="en-US"/>
              </w:rPr>
              <w:t>Образование……………………………………………………………</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29</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1.4.2.</w:t>
            </w:r>
          </w:p>
        </w:tc>
        <w:tc>
          <w:tcPr>
            <w:tcW w:w="7683" w:type="dxa"/>
          </w:tcPr>
          <w:p w:rsidR="004868A2" w:rsidRPr="00365CDF" w:rsidRDefault="004868A2" w:rsidP="005C6F18">
            <w:pPr>
              <w:spacing w:line="276" w:lineRule="auto"/>
              <w:ind w:left="-47"/>
              <w:jc w:val="both"/>
              <w:rPr>
                <w:szCs w:val="28"/>
                <w:lang w:eastAsia="en-US"/>
              </w:rPr>
            </w:pPr>
            <w:r w:rsidRPr="00365CDF">
              <w:rPr>
                <w:szCs w:val="28"/>
                <w:lang w:eastAsia="en-US"/>
              </w:rPr>
              <w:t>Здравоохранение………………………………………………………</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30</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1.4.3.</w:t>
            </w:r>
          </w:p>
        </w:tc>
        <w:tc>
          <w:tcPr>
            <w:tcW w:w="7683" w:type="dxa"/>
          </w:tcPr>
          <w:p w:rsidR="004868A2" w:rsidRPr="00365CDF" w:rsidRDefault="004868A2" w:rsidP="005C6F18">
            <w:pPr>
              <w:spacing w:line="276" w:lineRule="auto"/>
              <w:ind w:left="-47"/>
              <w:jc w:val="both"/>
              <w:rPr>
                <w:szCs w:val="28"/>
                <w:lang w:eastAsia="en-US"/>
              </w:rPr>
            </w:pPr>
            <w:r w:rsidRPr="00365CDF">
              <w:rPr>
                <w:szCs w:val="28"/>
                <w:lang w:eastAsia="en-US"/>
              </w:rPr>
              <w:t>Культура………………………………………………………………</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31</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1.4.4.</w:t>
            </w:r>
          </w:p>
        </w:tc>
        <w:tc>
          <w:tcPr>
            <w:tcW w:w="7683" w:type="dxa"/>
          </w:tcPr>
          <w:p w:rsidR="004868A2" w:rsidRPr="00365CDF" w:rsidRDefault="004868A2" w:rsidP="005C6F18">
            <w:pPr>
              <w:spacing w:line="276" w:lineRule="auto"/>
              <w:ind w:left="-47"/>
              <w:jc w:val="both"/>
              <w:rPr>
                <w:szCs w:val="28"/>
                <w:lang w:eastAsia="en-US"/>
              </w:rPr>
            </w:pPr>
            <w:r w:rsidRPr="00365CDF">
              <w:rPr>
                <w:szCs w:val="28"/>
                <w:lang w:eastAsia="en-US"/>
              </w:rPr>
              <w:t>Физкультура и спорт…………………………………………………</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32</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1.4.5.</w:t>
            </w:r>
          </w:p>
        </w:tc>
        <w:tc>
          <w:tcPr>
            <w:tcW w:w="7683" w:type="dxa"/>
          </w:tcPr>
          <w:p w:rsidR="004868A2" w:rsidRPr="00365CDF" w:rsidRDefault="004868A2" w:rsidP="005C6F18">
            <w:pPr>
              <w:spacing w:line="276" w:lineRule="auto"/>
              <w:ind w:left="-47"/>
              <w:jc w:val="both"/>
              <w:rPr>
                <w:szCs w:val="28"/>
                <w:lang w:eastAsia="en-US"/>
              </w:rPr>
            </w:pPr>
            <w:r w:rsidRPr="00365CDF">
              <w:rPr>
                <w:szCs w:val="28"/>
                <w:lang w:eastAsia="en-US"/>
              </w:rPr>
              <w:t>Жилищно-коммунальное хозяйство…………………………………</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33</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1.4.6.</w:t>
            </w:r>
          </w:p>
        </w:tc>
        <w:tc>
          <w:tcPr>
            <w:tcW w:w="7683" w:type="dxa"/>
          </w:tcPr>
          <w:p w:rsidR="004868A2" w:rsidRPr="00365CDF" w:rsidRDefault="004868A2" w:rsidP="005C6F18">
            <w:pPr>
              <w:spacing w:line="276" w:lineRule="auto"/>
              <w:ind w:left="-47"/>
              <w:jc w:val="both"/>
              <w:rPr>
                <w:szCs w:val="28"/>
                <w:lang w:eastAsia="en-US"/>
              </w:rPr>
            </w:pPr>
            <w:r w:rsidRPr="00365CDF">
              <w:rPr>
                <w:szCs w:val="28"/>
                <w:lang w:eastAsia="en-US"/>
              </w:rPr>
              <w:t>Уровень и качество жизни населения………………………………</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34</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1.4.7.</w:t>
            </w:r>
          </w:p>
        </w:tc>
        <w:tc>
          <w:tcPr>
            <w:tcW w:w="7683" w:type="dxa"/>
          </w:tcPr>
          <w:p w:rsidR="004868A2" w:rsidRPr="00365CDF" w:rsidRDefault="004868A2" w:rsidP="005C6F18">
            <w:pPr>
              <w:spacing w:line="276" w:lineRule="auto"/>
              <w:ind w:left="-47"/>
              <w:jc w:val="both"/>
              <w:rPr>
                <w:szCs w:val="28"/>
                <w:lang w:eastAsia="en-US"/>
              </w:rPr>
            </w:pPr>
            <w:r w:rsidRPr="00365CDF">
              <w:rPr>
                <w:szCs w:val="28"/>
                <w:lang w:eastAsia="en-US"/>
              </w:rPr>
              <w:t xml:space="preserve">Трудовые ресурсы, занятость </w:t>
            </w:r>
            <w:r w:rsidRPr="00365CDF">
              <w:rPr>
                <w:szCs w:val="28"/>
                <w:lang w:eastAsia="en-US"/>
              </w:rPr>
              <w:lastRenderedPageBreak/>
              <w:t>населения……………………………</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lastRenderedPageBreak/>
              <w:t>36</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lastRenderedPageBreak/>
              <w:t>1.4.8.</w:t>
            </w:r>
          </w:p>
        </w:tc>
        <w:tc>
          <w:tcPr>
            <w:tcW w:w="7683" w:type="dxa"/>
          </w:tcPr>
          <w:p w:rsidR="004868A2" w:rsidRPr="00365CDF" w:rsidRDefault="004868A2" w:rsidP="005C6F18">
            <w:pPr>
              <w:spacing w:line="276" w:lineRule="auto"/>
              <w:ind w:left="-47"/>
              <w:jc w:val="both"/>
              <w:rPr>
                <w:szCs w:val="28"/>
                <w:lang w:eastAsia="en-US"/>
              </w:rPr>
            </w:pPr>
            <w:r w:rsidRPr="00365CDF">
              <w:rPr>
                <w:szCs w:val="28"/>
                <w:lang w:eastAsia="en-US"/>
              </w:rPr>
              <w:t>Социальная защита населения………………………………………</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37</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1.5.</w:t>
            </w:r>
          </w:p>
        </w:tc>
        <w:tc>
          <w:tcPr>
            <w:tcW w:w="7683" w:type="dxa"/>
          </w:tcPr>
          <w:p w:rsidR="004868A2" w:rsidRPr="00365CDF" w:rsidRDefault="004868A2" w:rsidP="005C6F18">
            <w:pPr>
              <w:tabs>
                <w:tab w:val="left" w:pos="326"/>
              </w:tabs>
              <w:spacing w:line="276" w:lineRule="auto"/>
              <w:jc w:val="both"/>
              <w:rPr>
                <w:szCs w:val="28"/>
              </w:rPr>
            </w:pPr>
            <w:r w:rsidRPr="00365CDF">
              <w:rPr>
                <w:szCs w:val="28"/>
                <w:lang w:eastAsia="en-US"/>
              </w:rPr>
              <w:t xml:space="preserve">Основные тенденции территориального развития </w:t>
            </w:r>
            <w:proofErr w:type="spellStart"/>
            <w:r w:rsidRPr="00365CDF">
              <w:rPr>
                <w:szCs w:val="28"/>
                <w:lang w:eastAsia="en-US"/>
              </w:rPr>
              <w:t>Кочковского</w:t>
            </w:r>
            <w:proofErr w:type="spellEnd"/>
            <w:r w:rsidRPr="00365CDF">
              <w:rPr>
                <w:szCs w:val="28"/>
                <w:lang w:eastAsia="en-US"/>
              </w:rPr>
              <w:t xml:space="preserve"> район</w:t>
            </w:r>
            <w:r>
              <w:rPr>
                <w:szCs w:val="28"/>
                <w:lang w:eastAsia="en-US"/>
              </w:rPr>
              <w:t>а</w:t>
            </w:r>
          </w:p>
        </w:tc>
        <w:tc>
          <w:tcPr>
            <w:tcW w:w="567" w:type="dxa"/>
            <w:vAlign w:val="bottom"/>
          </w:tcPr>
          <w:p w:rsidR="004868A2" w:rsidRPr="00365CDF" w:rsidRDefault="004868A2" w:rsidP="005C6F18">
            <w:pPr>
              <w:spacing w:line="276" w:lineRule="auto"/>
              <w:jc w:val="center"/>
              <w:rPr>
                <w:szCs w:val="28"/>
              </w:rPr>
            </w:pPr>
            <w:r w:rsidRPr="00365CDF">
              <w:rPr>
                <w:szCs w:val="28"/>
              </w:rPr>
              <w:t>38</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1.6.</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Оценка влияния соседних муниципальных районов и городских округов на развитие </w:t>
            </w:r>
            <w:proofErr w:type="spellStart"/>
            <w:r w:rsidRPr="00365CDF">
              <w:rPr>
                <w:szCs w:val="28"/>
                <w:lang w:eastAsia="en-US"/>
              </w:rPr>
              <w:t>Кочковского</w:t>
            </w:r>
            <w:proofErr w:type="spellEnd"/>
            <w:r w:rsidRPr="00365CDF">
              <w:rPr>
                <w:szCs w:val="28"/>
                <w:lang w:eastAsia="en-US"/>
              </w:rPr>
              <w:t xml:space="preserve"> района</w:t>
            </w:r>
            <w:proofErr w:type="gramStart"/>
            <w:r w:rsidRPr="00365CDF">
              <w:rPr>
                <w:szCs w:val="28"/>
                <w:lang w:eastAsia="en-US"/>
              </w:rPr>
              <w:t xml:space="preserve"> ...................………………</w:t>
            </w:r>
            <w:r>
              <w:rPr>
                <w:szCs w:val="28"/>
                <w:lang w:eastAsia="en-US"/>
              </w:rPr>
              <w:t>…...</w:t>
            </w:r>
            <w:proofErr w:type="gramEnd"/>
          </w:p>
        </w:tc>
        <w:tc>
          <w:tcPr>
            <w:tcW w:w="567" w:type="dxa"/>
            <w:vAlign w:val="bottom"/>
          </w:tcPr>
          <w:p w:rsidR="004868A2" w:rsidRPr="00365CDF" w:rsidRDefault="004868A2" w:rsidP="005C6F18">
            <w:pPr>
              <w:spacing w:line="276" w:lineRule="auto"/>
              <w:jc w:val="center"/>
              <w:rPr>
                <w:szCs w:val="28"/>
              </w:rPr>
            </w:pPr>
            <w:r w:rsidRPr="00365CDF">
              <w:rPr>
                <w:szCs w:val="28"/>
              </w:rPr>
              <w:t>40</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1.7.</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Оценка роли и места </w:t>
            </w:r>
            <w:proofErr w:type="spellStart"/>
            <w:r w:rsidRPr="00365CDF">
              <w:rPr>
                <w:szCs w:val="28"/>
                <w:lang w:eastAsia="en-US"/>
              </w:rPr>
              <w:t>Кочковского</w:t>
            </w:r>
            <w:proofErr w:type="spellEnd"/>
            <w:r w:rsidRPr="00365CDF">
              <w:rPr>
                <w:szCs w:val="28"/>
                <w:lang w:eastAsia="en-US"/>
              </w:rPr>
              <w:t xml:space="preserve"> района в социально-экономическом развитии Новосибирской области…………………</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41</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1.8.</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SWOT-анализ социально-экономического развития </w:t>
            </w:r>
            <w:proofErr w:type="spellStart"/>
            <w:r w:rsidRPr="00365CDF">
              <w:rPr>
                <w:szCs w:val="28"/>
                <w:lang w:eastAsia="en-US"/>
              </w:rPr>
              <w:t>Кочковского</w:t>
            </w:r>
            <w:proofErr w:type="spellEnd"/>
            <w:r w:rsidRPr="00365CDF">
              <w:rPr>
                <w:szCs w:val="28"/>
                <w:lang w:eastAsia="en-US"/>
              </w:rPr>
              <w:t xml:space="preserve"> района ………………………..………………………………………...</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42</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1.9.</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Конкурентные преимущества и потенциал социально-экономического развития </w:t>
            </w:r>
            <w:proofErr w:type="spellStart"/>
            <w:r w:rsidRPr="00365CDF">
              <w:rPr>
                <w:szCs w:val="28"/>
                <w:lang w:eastAsia="en-US"/>
              </w:rPr>
              <w:t>Кочковского</w:t>
            </w:r>
            <w:proofErr w:type="spellEnd"/>
            <w:r w:rsidRPr="00365CDF">
              <w:rPr>
                <w:szCs w:val="28"/>
                <w:lang w:eastAsia="en-US"/>
              </w:rPr>
              <w:t xml:space="preserve"> района ……………………</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51</w:t>
            </w:r>
          </w:p>
        </w:tc>
      </w:tr>
      <w:tr w:rsidR="004868A2" w:rsidRPr="00365CDF" w:rsidTr="005B60E7">
        <w:tc>
          <w:tcPr>
            <w:tcW w:w="1418" w:type="dxa"/>
            <w:vAlign w:val="center"/>
          </w:tcPr>
          <w:p w:rsidR="004868A2" w:rsidRPr="00365CDF" w:rsidRDefault="004868A2" w:rsidP="005C6F18">
            <w:pPr>
              <w:spacing w:line="276" w:lineRule="auto"/>
              <w:rPr>
                <w:szCs w:val="28"/>
              </w:rPr>
            </w:pPr>
            <w:r w:rsidRPr="00365CDF">
              <w:rPr>
                <w:szCs w:val="28"/>
              </w:rPr>
              <w:t>Раздел 2.</w:t>
            </w:r>
          </w:p>
        </w:tc>
        <w:tc>
          <w:tcPr>
            <w:tcW w:w="7683" w:type="dxa"/>
          </w:tcPr>
          <w:p w:rsidR="004868A2" w:rsidRPr="00365CDF" w:rsidRDefault="004868A2" w:rsidP="005C6F18">
            <w:pPr>
              <w:spacing w:line="276" w:lineRule="auto"/>
              <w:ind w:left="-47"/>
              <w:jc w:val="both"/>
              <w:rPr>
                <w:szCs w:val="28"/>
              </w:rPr>
            </w:pPr>
            <w:r w:rsidRPr="00365CDF">
              <w:rPr>
                <w:szCs w:val="28"/>
              </w:rPr>
              <w:t xml:space="preserve">Сценарии социально-экономического развития </w:t>
            </w:r>
            <w:proofErr w:type="spellStart"/>
            <w:r w:rsidRPr="00365CDF">
              <w:rPr>
                <w:szCs w:val="28"/>
                <w:lang w:eastAsia="en-US"/>
              </w:rPr>
              <w:t>Кочковского</w:t>
            </w:r>
            <w:proofErr w:type="spellEnd"/>
            <w:r w:rsidRPr="00365CDF">
              <w:rPr>
                <w:szCs w:val="28"/>
                <w:lang w:eastAsia="en-US"/>
              </w:rPr>
              <w:t xml:space="preserve"> района</w:t>
            </w:r>
            <w:r w:rsidRPr="00365CDF">
              <w:rPr>
                <w:szCs w:val="28"/>
              </w:rPr>
              <w:t xml:space="preserve"> </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53</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2.1.</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Сценарий № 1. Консервативный сценарий социально-экономического развития </w:t>
            </w:r>
            <w:proofErr w:type="spellStart"/>
            <w:r w:rsidRPr="00365CDF">
              <w:rPr>
                <w:szCs w:val="28"/>
                <w:lang w:eastAsia="en-US"/>
              </w:rPr>
              <w:t>Кочковского</w:t>
            </w:r>
            <w:proofErr w:type="spellEnd"/>
            <w:r w:rsidRPr="00365CDF">
              <w:rPr>
                <w:szCs w:val="28"/>
                <w:lang w:eastAsia="en-US"/>
              </w:rPr>
              <w:t xml:space="preserve"> района……………………...</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53</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2.2.</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Сценарий № 2. Базовый сценарий социально-экономического развития </w:t>
            </w:r>
            <w:proofErr w:type="spellStart"/>
            <w:r w:rsidRPr="00365CDF">
              <w:rPr>
                <w:szCs w:val="28"/>
                <w:lang w:eastAsia="en-US"/>
              </w:rPr>
              <w:t>Кочковского</w:t>
            </w:r>
            <w:proofErr w:type="spellEnd"/>
            <w:r w:rsidRPr="00365CDF">
              <w:rPr>
                <w:szCs w:val="28"/>
                <w:lang w:eastAsia="en-US"/>
              </w:rPr>
              <w:t xml:space="preserve"> района………………………………………...</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54</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2.3.</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Сценарий № 3. Оптимистический сценарий социально-экономического развития </w:t>
            </w:r>
            <w:proofErr w:type="spellStart"/>
            <w:r w:rsidRPr="00365CDF">
              <w:rPr>
                <w:szCs w:val="28"/>
                <w:lang w:eastAsia="en-US"/>
              </w:rPr>
              <w:t>Кочковского</w:t>
            </w:r>
            <w:proofErr w:type="spellEnd"/>
            <w:r w:rsidRPr="00365CDF">
              <w:rPr>
                <w:szCs w:val="28"/>
                <w:lang w:eastAsia="en-US"/>
              </w:rPr>
              <w:t xml:space="preserve"> района……………………</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55</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2.4.</w:t>
            </w:r>
          </w:p>
        </w:tc>
        <w:tc>
          <w:tcPr>
            <w:tcW w:w="7683" w:type="dxa"/>
          </w:tcPr>
          <w:p w:rsidR="004868A2" w:rsidRPr="00365CDF" w:rsidRDefault="004868A2" w:rsidP="005C6F18">
            <w:pPr>
              <w:spacing w:line="276" w:lineRule="auto"/>
              <w:ind w:left="-47"/>
              <w:jc w:val="both"/>
              <w:rPr>
                <w:szCs w:val="28"/>
              </w:rPr>
            </w:pPr>
            <w:r w:rsidRPr="00365CDF">
              <w:rPr>
                <w:szCs w:val="28"/>
                <w:lang w:eastAsia="en-US"/>
              </w:rPr>
              <w:t xml:space="preserve">Обоснование целевого сценария социально-экономического развития </w:t>
            </w:r>
            <w:proofErr w:type="spellStart"/>
            <w:r w:rsidRPr="00365CDF">
              <w:rPr>
                <w:szCs w:val="28"/>
                <w:lang w:eastAsia="en-US"/>
              </w:rPr>
              <w:t>Кочковского</w:t>
            </w:r>
            <w:proofErr w:type="spellEnd"/>
            <w:r w:rsidRPr="00365CDF">
              <w:rPr>
                <w:szCs w:val="28"/>
                <w:lang w:eastAsia="en-US"/>
              </w:rPr>
              <w:t xml:space="preserve"> района………………………………………...</w:t>
            </w:r>
            <w:r>
              <w:rPr>
                <w:szCs w:val="28"/>
                <w:lang w:eastAsia="en-US"/>
              </w:rPr>
              <w:t>.......................</w:t>
            </w:r>
          </w:p>
        </w:tc>
        <w:tc>
          <w:tcPr>
            <w:tcW w:w="567" w:type="dxa"/>
            <w:vAlign w:val="bottom"/>
          </w:tcPr>
          <w:p w:rsidR="004868A2" w:rsidRPr="00365CDF" w:rsidRDefault="004868A2" w:rsidP="005C6F18">
            <w:pPr>
              <w:spacing w:line="276" w:lineRule="auto"/>
              <w:jc w:val="center"/>
              <w:rPr>
                <w:szCs w:val="28"/>
              </w:rPr>
            </w:pPr>
            <w:r w:rsidRPr="00365CDF">
              <w:rPr>
                <w:szCs w:val="28"/>
              </w:rPr>
              <w:t>56</w:t>
            </w:r>
          </w:p>
        </w:tc>
      </w:tr>
      <w:tr w:rsidR="004868A2" w:rsidRPr="00365CDF" w:rsidTr="005B60E7">
        <w:tc>
          <w:tcPr>
            <w:tcW w:w="1418" w:type="dxa"/>
            <w:vAlign w:val="center"/>
          </w:tcPr>
          <w:p w:rsidR="004868A2" w:rsidRPr="00365CDF" w:rsidRDefault="004868A2" w:rsidP="005C6F18">
            <w:pPr>
              <w:spacing w:line="276" w:lineRule="auto"/>
              <w:rPr>
                <w:szCs w:val="28"/>
              </w:rPr>
            </w:pPr>
            <w:r w:rsidRPr="00365CDF">
              <w:rPr>
                <w:szCs w:val="28"/>
              </w:rPr>
              <w:t>Раздел 3.</w:t>
            </w:r>
          </w:p>
        </w:tc>
        <w:tc>
          <w:tcPr>
            <w:tcW w:w="7683" w:type="dxa"/>
          </w:tcPr>
          <w:p w:rsidR="004868A2" w:rsidRPr="00365CDF" w:rsidRDefault="004868A2" w:rsidP="005C6F18">
            <w:pPr>
              <w:spacing w:line="276" w:lineRule="auto"/>
              <w:ind w:left="-47"/>
              <w:jc w:val="both"/>
              <w:rPr>
                <w:szCs w:val="28"/>
              </w:rPr>
            </w:pPr>
            <w:r w:rsidRPr="00365CDF">
              <w:rPr>
                <w:szCs w:val="28"/>
              </w:rPr>
              <w:t xml:space="preserve">Миссия, стратегическая цель, цели и задачи социально-экономического развития </w:t>
            </w:r>
            <w:proofErr w:type="spellStart"/>
            <w:r w:rsidRPr="00365CDF">
              <w:rPr>
                <w:szCs w:val="28"/>
              </w:rPr>
              <w:t>Кочковского</w:t>
            </w:r>
            <w:proofErr w:type="spellEnd"/>
            <w:r w:rsidRPr="00365CDF">
              <w:rPr>
                <w:szCs w:val="28"/>
              </w:rPr>
              <w:t xml:space="preserve"> района……………………</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58</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3.1.</w:t>
            </w:r>
          </w:p>
        </w:tc>
        <w:tc>
          <w:tcPr>
            <w:tcW w:w="7683" w:type="dxa"/>
          </w:tcPr>
          <w:p w:rsidR="004868A2" w:rsidRPr="00365CDF" w:rsidRDefault="004868A2" w:rsidP="005C6F18">
            <w:pPr>
              <w:spacing w:line="276" w:lineRule="auto"/>
              <w:jc w:val="both"/>
              <w:rPr>
                <w:szCs w:val="28"/>
              </w:rPr>
            </w:pPr>
            <w:r w:rsidRPr="00365CDF">
              <w:rPr>
                <w:szCs w:val="28"/>
              </w:rPr>
              <w:t>Миссия, стратегическая цель…………………………………………</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58</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3.2.</w:t>
            </w:r>
          </w:p>
        </w:tc>
        <w:tc>
          <w:tcPr>
            <w:tcW w:w="7683" w:type="dxa"/>
          </w:tcPr>
          <w:p w:rsidR="004868A2" w:rsidRPr="00365CDF" w:rsidRDefault="004868A2" w:rsidP="005C6F18">
            <w:pPr>
              <w:spacing w:line="276" w:lineRule="auto"/>
              <w:ind w:left="-47"/>
              <w:jc w:val="both"/>
              <w:rPr>
                <w:szCs w:val="28"/>
              </w:rPr>
            </w:pPr>
            <w:r w:rsidRPr="00365CDF">
              <w:rPr>
                <w:szCs w:val="28"/>
              </w:rPr>
              <w:t xml:space="preserve">Приоритеты социально-экономического развития </w:t>
            </w:r>
            <w:proofErr w:type="spellStart"/>
            <w:r w:rsidRPr="00365CDF">
              <w:rPr>
                <w:szCs w:val="28"/>
              </w:rPr>
              <w:lastRenderedPageBreak/>
              <w:t>Кочковского</w:t>
            </w:r>
            <w:proofErr w:type="spellEnd"/>
            <w:r w:rsidRPr="00365CDF">
              <w:rPr>
                <w:szCs w:val="28"/>
              </w:rPr>
              <w:t xml:space="preserve"> района</w:t>
            </w:r>
          </w:p>
        </w:tc>
        <w:tc>
          <w:tcPr>
            <w:tcW w:w="567" w:type="dxa"/>
            <w:vAlign w:val="bottom"/>
          </w:tcPr>
          <w:p w:rsidR="004868A2" w:rsidRPr="00365CDF" w:rsidRDefault="004868A2" w:rsidP="005C6F18">
            <w:pPr>
              <w:spacing w:line="276" w:lineRule="auto"/>
              <w:jc w:val="center"/>
              <w:rPr>
                <w:szCs w:val="28"/>
              </w:rPr>
            </w:pPr>
            <w:r w:rsidRPr="00365CDF">
              <w:rPr>
                <w:szCs w:val="28"/>
              </w:rPr>
              <w:lastRenderedPageBreak/>
              <w:t>59</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lastRenderedPageBreak/>
              <w:t>3.2.1.</w:t>
            </w:r>
          </w:p>
        </w:tc>
        <w:tc>
          <w:tcPr>
            <w:tcW w:w="7683" w:type="dxa"/>
          </w:tcPr>
          <w:p w:rsidR="004868A2" w:rsidRPr="00365CDF" w:rsidRDefault="004868A2" w:rsidP="005C6F18">
            <w:pPr>
              <w:spacing w:line="276" w:lineRule="auto"/>
              <w:ind w:left="-47"/>
              <w:jc w:val="both"/>
              <w:rPr>
                <w:szCs w:val="28"/>
              </w:rPr>
            </w:pPr>
            <w:r w:rsidRPr="00365CDF">
              <w:rPr>
                <w:szCs w:val="28"/>
              </w:rPr>
              <w:t>Приоритет 1: «Человеческий капитал». Формирование благоприятной среды для демографического развития и социальной сферы……………</w:t>
            </w:r>
          </w:p>
        </w:tc>
        <w:tc>
          <w:tcPr>
            <w:tcW w:w="567" w:type="dxa"/>
            <w:vAlign w:val="bottom"/>
          </w:tcPr>
          <w:p w:rsidR="004868A2" w:rsidRPr="00365CDF" w:rsidRDefault="004868A2" w:rsidP="005C6F18">
            <w:pPr>
              <w:spacing w:line="276" w:lineRule="auto"/>
              <w:jc w:val="center"/>
              <w:rPr>
                <w:szCs w:val="28"/>
              </w:rPr>
            </w:pPr>
            <w:r w:rsidRPr="00365CDF">
              <w:rPr>
                <w:szCs w:val="28"/>
              </w:rPr>
              <w:t>60</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3.2.2.</w:t>
            </w:r>
          </w:p>
        </w:tc>
        <w:tc>
          <w:tcPr>
            <w:tcW w:w="7683" w:type="dxa"/>
          </w:tcPr>
          <w:p w:rsidR="004868A2" w:rsidRPr="00365CDF" w:rsidRDefault="004868A2" w:rsidP="005C6F18">
            <w:pPr>
              <w:spacing w:line="276" w:lineRule="auto"/>
              <w:ind w:left="-47"/>
              <w:jc w:val="both"/>
              <w:rPr>
                <w:szCs w:val="28"/>
              </w:rPr>
            </w:pPr>
            <w:r w:rsidRPr="00365CDF">
              <w:rPr>
                <w:szCs w:val="28"/>
              </w:rPr>
              <w:t xml:space="preserve">Приоритет 2: «Экономика». Реализация экономического потенциала </w:t>
            </w:r>
            <w:proofErr w:type="spellStart"/>
            <w:r w:rsidRPr="00365CDF">
              <w:rPr>
                <w:szCs w:val="28"/>
              </w:rPr>
              <w:t>Кочковского</w:t>
            </w:r>
            <w:proofErr w:type="spellEnd"/>
            <w:r w:rsidRPr="00365CDF">
              <w:rPr>
                <w:szCs w:val="28"/>
              </w:rPr>
              <w:t xml:space="preserve"> района с высоким уровнем предпринимательской активности и конкуренции…………………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62</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3.2.3.</w:t>
            </w:r>
          </w:p>
        </w:tc>
        <w:tc>
          <w:tcPr>
            <w:tcW w:w="7683" w:type="dxa"/>
          </w:tcPr>
          <w:p w:rsidR="004868A2" w:rsidRPr="00365CDF" w:rsidRDefault="004868A2" w:rsidP="005C6F18">
            <w:pPr>
              <w:spacing w:line="276" w:lineRule="auto"/>
              <w:ind w:left="-47"/>
              <w:jc w:val="both"/>
              <w:rPr>
                <w:szCs w:val="28"/>
              </w:rPr>
            </w:pPr>
            <w:r w:rsidRPr="00365CDF">
              <w:rPr>
                <w:szCs w:val="28"/>
              </w:rPr>
              <w:t>Приоритет 3: «Территория». Формирование комфортной и безопасной среды проживания с учетом принципа сбалансированности территориального развития…………………...</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63</w:t>
            </w:r>
          </w:p>
        </w:tc>
      </w:tr>
      <w:tr w:rsidR="004868A2" w:rsidRPr="00365CDF" w:rsidTr="005B60E7">
        <w:tc>
          <w:tcPr>
            <w:tcW w:w="1418" w:type="dxa"/>
            <w:vAlign w:val="center"/>
          </w:tcPr>
          <w:p w:rsidR="004868A2" w:rsidRPr="00365CDF" w:rsidRDefault="004868A2" w:rsidP="005C6F18">
            <w:pPr>
              <w:spacing w:line="276" w:lineRule="auto"/>
              <w:ind w:left="324"/>
              <w:rPr>
                <w:szCs w:val="28"/>
              </w:rPr>
            </w:pPr>
            <w:r w:rsidRPr="00365CDF">
              <w:rPr>
                <w:szCs w:val="28"/>
              </w:rPr>
              <w:t>3.2.4.</w:t>
            </w:r>
          </w:p>
        </w:tc>
        <w:tc>
          <w:tcPr>
            <w:tcW w:w="7683" w:type="dxa"/>
          </w:tcPr>
          <w:p w:rsidR="004868A2" w:rsidRPr="00365CDF" w:rsidRDefault="004868A2" w:rsidP="005C6F18">
            <w:pPr>
              <w:spacing w:line="276" w:lineRule="auto"/>
              <w:ind w:left="-47"/>
              <w:jc w:val="both"/>
              <w:rPr>
                <w:szCs w:val="28"/>
              </w:rPr>
            </w:pPr>
            <w:r w:rsidRPr="00365CDF">
              <w:rPr>
                <w:szCs w:val="28"/>
              </w:rPr>
              <w:t xml:space="preserve">Приоритет 4: «Управление». Совершенствование системы муниципального управления </w:t>
            </w:r>
            <w:proofErr w:type="spellStart"/>
            <w:r w:rsidRPr="00365CDF">
              <w:rPr>
                <w:szCs w:val="28"/>
              </w:rPr>
              <w:t>Кочковского</w:t>
            </w:r>
            <w:proofErr w:type="spellEnd"/>
            <w:r w:rsidRPr="00365CDF">
              <w:rPr>
                <w:szCs w:val="28"/>
              </w:rPr>
              <w:t xml:space="preserve"> района…………………</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64</w:t>
            </w:r>
          </w:p>
        </w:tc>
      </w:tr>
      <w:tr w:rsidR="004868A2" w:rsidRPr="00365CDF" w:rsidTr="005B60E7">
        <w:tc>
          <w:tcPr>
            <w:tcW w:w="1418" w:type="dxa"/>
          </w:tcPr>
          <w:p w:rsidR="004868A2" w:rsidRPr="00365CDF" w:rsidRDefault="004868A2" w:rsidP="005C6F18">
            <w:pPr>
              <w:spacing w:line="276" w:lineRule="auto"/>
              <w:jc w:val="both"/>
              <w:rPr>
                <w:szCs w:val="28"/>
              </w:rPr>
            </w:pPr>
            <w:r w:rsidRPr="00365CDF">
              <w:rPr>
                <w:szCs w:val="28"/>
              </w:rPr>
              <w:t>Раздел 4.</w:t>
            </w:r>
          </w:p>
        </w:tc>
        <w:tc>
          <w:tcPr>
            <w:tcW w:w="7683" w:type="dxa"/>
          </w:tcPr>
          <w:p w:rsidR="004868A2" w:rsidRPr="00365CDF" w:rsidRDefault="004868A2" w:rsidP="005C6F18">
            <w:pPr>
              <w:spacing w:line="276" w:lineRule="auto"/>
              <w:ind w:left="-47"/>
              <w:jc w:val="both"/>
              <w:rPr>
                <w:szCs w:val="28"/>
              </w:rPr>
            </w:pPr>
            <w:r w:rsidRPr="00365CDF">
              <w:rPr>
                <w:szCs w:val="28"/>
              </w:rPr>
              <w:t>Оценка ресурсов, необходимых для реализации Стратегии………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66</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4.1.</w:t>
            </w:r>
          </w:p>
        </w:tc>
        <w:tc>
          <w:tcPr>
            <w:tcW w:w="7683" w:type="dxa"/>
          </w:tcPr>
          <w:p w:rsidR="004868A2" w:rsidRPr="00365CDF" w:rsidRDefault="004868A2" w:rsidP="005C6F18">
            <w:pPr>
              <w:spacing w:line="276" w:lineRule="auto"/>
              <w:ind w:left="-47"/>
              <w:jc w:val="both"/>
              <w:rPr>
                <w:szCs w:val="28"/>
              </w:rPr>
            </w:pPr>
            <w:r w:rsidRPr="00365CDF">
              <w:rPr>
                <w:szCs w:val="28"/>
              </w:rPr>
              <w:t>Оценка финансовых ресурсов, необходимых для реализации Стратегии</w:t>
            </w:r>
            <w:r>
              <w:rPr>
                <w:szCs w:val="28"/>
              </w:rPr>
              <w:t xml:space="preserve"> </w:t>
            </w:r>
          </w:p>
        </w:tc>
        <w:tc>
          <w:tcPr>
            <w:tcW w:w="567" w:type="dxa"/>
            <w:vAlign w:val="bottom"/>
          </w:tcPr>
          <w:p w:rsidR="004868A2" w:rsidRPr="00365CDF" w:rsidRDefault="004868A2" w:rsidP="005C6F18">
            <w:pPr>
              <w:spacing w:line="276" w:lineRule="auto"/>
              <w:jc w:val="center"/>
              <w:rPr>
                <w:szCs w:val="28"/>
              </w:rPr>
            </w:pPr>
            <w:r w:rsidRPr="00365CDF">
              <w:rPr>
                <w:szCs w:val="28"/>
              </w:rPr>
              <w:t>66</w:t>
            </w:r>
          </w:p>
        </w:tc>
      </w:tr>
      <w:tr w:rsidR="004868A2" w:rsidRPr="00365CDF" w:rsidTr="005B60E7">
        <w:tc>
          <w:tcPr>
            <w:tcW w:w="1418" w:type="dxa"/>
            <w:vAlign w:val="center"/>
          </w:tcPr>
          <w:p w:rsidR="004868A2" w:rsidRPr="00365CDF" w:rsidRDefault="004868A2" w:rsidP="005C6F18">
            <w:pPr>
              <w:spacing w:line="276" w:lineRule="auto"/>
              <w:ind w:left="183"/>
              <w:rPr>
                <w:szCs w:val="28"/>
              </w:rPr>
            </w:pPr>
            <w:r w:rsidRPr="00365CDF">
              <w:rPr>
                <w:szCs w:val="28"/>
              </w:rPr>
              <w:t>4.2.</w:t>
            </w:r>
          </w:p>
        </w:tc>
        <w:tc>
          <w:tcPr>
            <w:tcW w:w="7683" w:type="dxa"/>
          </w:tcPr>
          <w:p w:rsidR="004868A2" w:rsidRPr="00365CDF" w:rsidRDefault="004868A2" w:rsidP="005C6F18">
            <w:pPr>
              <w:spacing w:line="276" w:lineRule="auto"/>
              <w:ind w:left="-47"/>
              <w:jc w:val="both"/>
              <w:rPr>
                <w:szCs w:val="28"/>
              </w:rPr>
            </w:pPr>
            <w:r w:rsidRPr="00365CDF">
              <w:rPr>
                <w:szCs w:val="28"/>
              </w:rPr>
              <w:t>Оценка иных ресурсов, необходимых для реализации Стратегии…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66</w:t>
            </w:r>
          </w:p>
        </w:tc>
      </w:tr>
      <w:tr w:rsidR="004868A2" w:rsidRPr="00365CDF" w:rsidTr="005B60E7">
        <w:tc>
          <w:tcPr>
            <w:tcW w:w="1418" w:type="dxa"/>
            <w:vAlign w:val="center"/>
          </w:tcPr>
          <w:p w:rsidR="004868A2" w:rsidRPr="00365CDF" w:rsidRDefault="004868A2" w:rsidP="005C6F18">
            <w:pPr>
              <w:spacing w:line="276" w:lineRule="auto"/>
              <w:rPr>
                <w:szCs w:val="28"/>
              </w:rPr>
            </w:pPr>
            <w:r w:rsidRPr="00365CDF">
              <w:rPr>
                <w:szCs w:val="28"/>
              </w:rPr>
              <w:t>Раздел 5.</w:t>
            </w:r>
          </w:p>
        </w:tc>
        <w:tc>
          <w:tcPr>
            <w:tcW w:w="7683" w:type="dxa"/>
          </w:tcPr>
          <w:p w:rsidR="004868A2" w:rsidRPr="00365CDF" w:rsidRDefault="004868A2" w:rsidP="005C6F18">
            <w:pPr>
              <w:spacing w:line="276" w:lineRule="auto"/>
              <w:ind w:left="-47"/>
              <w:jc w:val="both"/>
              <w:rPr>
                <w:szCs w:val="28"/>
              </w:rPr>
            </w:pPr>
            <w:r w:rsidRPr="00365CDF">
              <w:rPr>
                <w:szCs w:val="28"/>
              </w:rPr>
              <w:t>Система управления, контроля и мониторинга реализации Стратегии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69</w:t>
            </w:r>
          </w:p>
        </w:tc>
      </w:tr>
      <w:tr w:rsidR="004868A2" w:rsidRPr="00365CDF" w:rsidTr="005B60E7">
        <w:tc>
          <w:tcPr>
            <w:tcW w:w="1418" w:type="dxa"/>
          </w:tcPr>
          <w:p w:rsidR="004868A2" w:rsidRPr="00365CDF" w:rsidRDefault="004868A2" w:rsidP="005C6F18">
            <w:pPr>
              <w:spacing w:line="276" w:lineRule="auto"/>
              <w:ind w:left="183"/>
              <w:rPr>
                <w:szCs w:val="28"/>
              </w:rPr>
            </w:pPr>
            <w:r w:rsidRPr="00365CDF">
              <w:rPr>
                <w:szCs w:val="28"/>
              </w:rPr>
              <w:t>5.1.</w:t>
            </w:r>
          </w:p>
        </w:tc>
        <w:tc>
          <w:tcPr>
            <w:tcW w:w="7683" w:type="dxa"/>
          </w:tcPr>
          <w:p w:rsidR="004868A2" w:rsidRPr="00365CDF" w:rsidRDefault="004868A2" w:rsidP="005C6F18">
            <w:pPr>
              <w:spacing w:line="276" w:lineRule="auto"/>
              <w:ind w:left="-47"/>
              <w:jc w:val="both"/>
              <w:rPr>
                <w:szCs w:val="28"/>
              </w:rPr>
            </w:pPr>
            <w:r w:rsidRPr="00365CDF">
              <w:rPr>
                <w:szCs w:val="28"/>
              </w:rPr>
              <w:t>Сроки и этапы реализации Стратегии………………………………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69</w:t>
            </w:r>
          </w:p>
        </w:tc>
      </w:tr>
      <w:tr w:rsidR="004868A2" w:rsidRPr="00365CDF" w:rsidTr="005B60E7">
        <w:tc>
          <w:tcPr>
            <w:tcW w:w="1418" w:type="dxa"/>
          </w:tcPr>
          <w:p w:rsidR="004868A2" w:rsidRPr="00365CDF" w:rsidRDefault="004868A2" w:rsidP="005C6F18">
            <w:pPr>
              <w:spacing w:line="276" w:lineRule="auto"/>
              <w:ind w:left="183"/>
              <w:rPr>
                <w:szCs w:val="28"/>
              </w:rPr>
            </w:pPr>
            <w:r w:rsidRPr="00365CDF">
              <w:rPr>
                <w:szCs w:val="28"/>
              </w:rPr>
              <w:t>5.2.</w:t>
            </w:r>
          </w:p>
        </w:tc>
        <w:tc>
          <w:tcPr>
            <w:tcW w:w="7683" w:type="dxa"/>
          </w:tcPr>
          <w:p w:rsidR="004868A2" w:rsidRPr="00365CDF" w:rsidRDefault="004868A2" w:rsidP="005C6F18">
            <w:pPr>
              <w:spacing w:line="276" w:lineRule="auto"/>
              <w:ind w:left="-47"/>
              <w:jc w:val="both"/>
              <w:rPr>
                <w:szCs w:val="28"/>
              </w:rPr>
            </w:pPr>
            <w:r w:rsidRPr="00365CDF">
              <w:rPr>
                <w:szCs w:val="28"/>
              </w:rPr>
              <w:t>Система управления реализацией Стратегии………………………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70</w:t>
            </w:r>
          </w:p>
        </w:tc>
      </w:tr>
      <w:tr w:rsidR="004868A2" w:rsidRPr="00365CDF" w:rsidTr="005B60E7">
        <w:tc>
          <w:tcPr>
            <w:tcW w:w="1418" w:type="dxa"/>
          </w:tcPr>
          <w:p w:rsidR="004868A2" w:rsidRPr="00365CDF" w:rsidRDefault="004868A2" w:rsidP="005C6F18">
            <w:pPr>
              <w:spacing w:line="276" w:lineRule="auto"/>
              <w:ind w:left="183"/>
              <w:rPr>
                <w:szCs w:val="28"/>
              </w:rPr>
            </w:pPr>
            <w:r w:rsidRPr="00365CDF">
              <w:rPr>
                <w:szCs w:val="28"/>
              </w:rPr>
              <w:t>5.3.</w:t>
            </w:r>
          </w:p>
        </w:tc>
        <w:tc>
          <w:tcPr>
            <w:tcW w:w="7683" w:type="dxa"/>
          </w:tcPr>
          <w:p w:rsidR="004868A2" w:rsidRPr="00365CDF" w:rsidRDefault="004868A2" w:rsidP="005C6F18">
            <w:pPr>
              <w:spacing w:line="276" w:lineRule="auto"/>
              <w:ind w:left="-47"/>
              <w:jc w:val="both"/>
              <w:rPr>
                <w:szCs w:val="28"/>
              </w:rPr>
            </w:pPr>
            <w:r w:rsidRPr="00365CDF">
              <w:rPr>
                <w:szCs w:val="28"/>
              </w:rPr>
              <w:t>Механизмы обеспечения реализации Стратегии……………………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72</w:t>
            </w:r>
          </w:p>
        </w:tc>
      </w:tr>
      <w:tr w:rsidR="004868A2" w:rsidRPr="00365CDF" w:rsidTr="005B60E7">
        <w:tc>
          <w:tcPr>
            <w:tcW w:w="1418" w:type="dxa"/>
          </w:tcPr>
          <w:p w:rsidR="004868A2" w:rsidRPr="00365CDF" w:rsidRDefault="004868A2" w:rsidP="005C6F18">
            <w:pPr>
              <w:spacing w:line="276" w:lineRule="auto"/>
              <w:ind w:left="183"/>
              <w:rPr>
                <w:szCs w:val="28"/>
              </w:rPr>
            </w:pPr>
            <w:r w:rsidRPr="00365CDF">
              <w:rPr>
                <w:szCs w:val="28"/>
              </w:rPr>
              <w:t>5.4.</w:t>
            </w:r>
          </w:p>
        </w:tc>
        <w:tc>
          <w:tcPr>
            <w:tcW w:w="7683" w:type="dxa"/>
          </w:tcPr>
          <w:p w:rsidR="004868A2" w:rsidRPr="00365CDF" w:rsidRDefault="004868A2" w:rsidP="005C6F18">
            <w:pPr>
              <w:spacing w:line="276" w:lineRule="auto"/>
              <w:ind w:left="-47"/>
              <w:jc w:val="both"/>
              <w:rPr>
                <w:szCs w:val="28"/>
              </w:rPr>
            </w:pPr>
            <w:r w:rsidRPr="00365CDF">
              <w:rPr>
                <w:szCs w:val="28"/>
              </w:rPr>
              <w:t>Информация о муниципальных программах, утверждаемых в целях реализации Стратегии …………………………………………</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73</w:t>
            </w:r>
          </w:p>
        </w:tc>
      </w:tr>
      <w:tr w:rsidR="004868A2" w:rsidRPr="00365CDF" w:rsidTr="005B60E7">
        <w:tc>
          <w:tcPr>
            <w:tcW w:w="1418" w:type="dxa"/>
          </w:tcPr>
          <w:p w:rsidR="004868A2" w:rsidRPr="00365CDF" w:rsidRDefault="004868A2" w:rsidP="005C6F18">
            <w:pPr>
              <w:spacing w:line="276" w:lineRule="auto"/>
              <w:ind w:left="183"/>
              <w:rPr>
                <w:szCs w:val="28"/>
              </w:rPr>
            </w:pPr>
            <w:r w:rsidRPr="00365CDF">
              <w:rPr>
                <w:szCs w:val="28"/>
              </w:rPr>
              <w:t>5.5.</w:t>
            </w:r>
          </w:p>
        </w:tc>
        <w:tc>
          <w:tcPr>
            <w:tcW w:w="7683" w:type="dxa"/>
          </w:tcPr>
          <w:p w:rsidR="004868A2" w:rsidRPr="00365CDF" w:rsidRDefault="004868A2" w:rsidP="005C6F18">
            <w:pPr>
              <w:spacing w:line="276" w:lineRule="auto"/>
              <w:ind w:left="-47"/>
              <w:jc w:val="both"/>
              <w:rPr>
                <w:szCs w:val="28"/>
              </w:rPr>
            </w:pPr>
            <w:r w:rsidRPr="00365CDF">
              <w:rPr>
                <w:szCs w:val="28"/>
              </w:rPr>
              <w:t xml:space="preserve">Система мониторинга и </w:t>
            </w:r>
            <w:proofErr w:type="gramStart"/>
            <w:r w:rsidRPr="00365CDF">
              <w:rPr>
                <w:szCs w:val="28"/>
              </w:rPr>
              <w:t>контроля за</w:t>
            </w:r>
            <w:proofErr w:type="gramEnd"/>
            <w:r w:rsidRPr="00365CDF">
              <w:rPr>
                <w:szCs w:val="28"/>
              </w:rPr>
              <w:t xml:space="preserve"> реализацией Стратегии………</w:t>
            </w:r>
            <w:r>
              <w:rPr>
                <w:szCs w:val="28"/>
              </w:rPr>
              <w:t>….</w:t>
            </w:r>
          </w:p>
        </w:tc>
        <w:tc>
          <w:tcPr>
            <w:tcW w:w="567" w:type="dxa"/>
            <w:vAlign w:val="bottom"/>
          </w:tcPr>
          <w:p w:rsidR="004868A2" w:rsidRPr="00365CDF" w:rsidRDefault="004868A2" w:rsidP="005C6F18">
            <w:pPr>
              <w:spacing w:line="276" w:lineRule="auto"/>
              <w:jc w:val="center"/>
              <w:rPr>
                <w:szCs w:val="28"/>
              </w:rPr>
            </w:pPr>
            <w:r w:rsidRPr="00365CDF">
              <w:rPr>
                <w:szCs w:val="28"/>
              </w:rPr>
              <w:t>73</w:t>
            </w:r>
          </w:p>
        </w:tc>
      </w:tr>
      <w:tr w:rsidR="004868A2" w:rsidRPr="00365CDF" w:rsidTr="005B60E7">
        <w:tc>
          <w:tcPr>
            <w:tcW w:w="1418" w:type="dxa"/>
          </w:tcPr>
          <w:p w:rsidR="004868A2" w:rsidRPr="00365CDF" w:rsidRDefault="004868A2" w:rsidP="005C6F18">
            <w:pPr>
              <w:spacing w:line="276" w:lineRule="auto"/>
              <w:jc w:val="both"/>
              <w:rPr>
                <w:szCs w:val="28"/>
              </w:rPr>
            </w:pPr>
          </w:p>
        </w:tc>
        <w:tc>
          <w:tcPr>
            <w:tcW w:w="7683" w:type="dxa"/>
          </w:tcPr>
          <w:p w:rsidR="004868A2" w:rsidRPr="00365CDF" w:rsidRDefault="004868A2" w:rsidP="005C6F18">
            <w:pPr>
              <w:spacing w:line="276" w:lineRule="auto"/>
              <w:ind w:left="-47"/>
              <w:jc w:val="both"/>
              <w:rPr>
                <w:szCs w:val="28"/>
              </w:rPr>
            </w:pPr>
            <w:r w:rsidRPr="00365CDF">
              <w:rPr>
                <w:szCs w:val="28"/>
              </w:rPr>
              <w:t>Приложение № 1</w:t>
            </w:r>
            <w:r>
              <w:rPr>
                <w:szCs w:val="28"/>
              </w:rPr>
              <w:t xml:space="preserve">. Индикаторы социально-экономического развития </w:t>
            </w:r>
            <w:proofErr w:type="spellStart"/>
            <w:r>
              <w:rPr>
                <w:szCs w:val="28"/>
              </w:rPr>
              <w:t>Кочковского</w:t>
            </w:r>
            <w:proofErr w:type="spellEnd"/>
            <w:r>
              <w:rPr>
                <w:szCs w:val="28"/>
              </w:rPr>
              <w:t xml:space="preserve"> района до 20130 года</w:t>
            </w:r>
            <w:r w:rsidRPr="00365CDF">
              <w:rPr>
                <w:szCs w:val="28"/>
              </w:rPr>
              <w:t>…………………………</w:t>
            </w:r>
            <w:r>
              <w:rPr>
                <w:szCs w:val="28"/>
              </w:rPr>
              <w:t>…………….</w:t>
            </w:r>
          </w:p>
        </w:tc>
        <w:tc>
          <w:tcPr>
            <w:tcW w:w="567" w:type="dxa"/>
            <w:vAlign w:val="bottom"/>
          </w:tcPr>
          <w:p w:rsidR="004868A2" w:rsidRPr="00365CDF" w:rsidRDefault="004868A2" w:rsidP="005C6F18">
            <w:pPr>
              <w:spacing w:line="276" w:lineRule="auto"/>
              <w:jc w:val="center"/>
              <w:rPr>
                <w:szCs w:val="28"/>
              </w:rPr>
            </w:pPr>
            <w:r>
              <w:rPr>
                <w:szCs w:val="28"/>
              </w:rPr>
              <w:t>74</w:t>
            </w:r>
          </w:p>
        </w:tc>
      </w:tr>
      <w:tr w:rsidR="004868A2" w:rsidRPr="00365CDF" w:rsidTr="005B60E7">
        <w:tc>
          <w:tcPr>
            <w:tcW w:w="1418" w:type="dxa"/>
          </w:tcPr>
          <w:p w:rsidR="004868A2" w:rsidRPr="00365CDF" w:rsidRDefault="004868A2" w:rsidP="005C6F18">
            <w:pPr>
              <w:spacing w:line="276" w:lineRule="auto"/>
              <w:jc w:val="both"/>
              <w:rPr>
                <w:szCs w:val="28"/>
              </w:rPr>
            </w:pPr>
          </w:p>
        </w:tc>
        <w:tc>
          <w:tcPr>
            <w:tcW w:w="7683" w:type="dxa"/>
          </w:tcPr>
          <w:p w:rsidR="004868A2" w:rsidRPr="00365CDF" w:rsidRDefault="004868A2" w:rsidP="005C6F18">
            <w:pPr>
              <w:spacing w:line="276" w:lineRule="auto"/>
              <w:ind w:left="-47"/>
              <w:jc w:val="both"/>
              <w:rPr>
                <w:szCs w:val="28"/>
              </w:rPr>
            </w:pPr>
            <w:r w:rsidRPr="00365CDF">
              <w:rPr>
                <w:szCs w:val="28"/>
              </w:rPr>
              <w:t xml:space="preserve">Приложение № 2. Перечень муниципальных программ, </w:t>
            </w:r>
            <w:r w:rsidRPr="00365CDF">
              <w:rPr>
                <w:szCs w:val="28"/>
              </w:rPr>
              <w:lastRenderedPageBreak/>
              <w:t>предусмотренных к выполнению в целях реализации Стратегии…</w:t>
            </w:r>
            <w:r>
              <w:rPr>
                <w:szCs w:val="28"/>
              </w:rPr>
              <w:t>……</w:t>
            </w:r>
          </w:p>
        </w:tc>
        <w:tc>
          <w:tcPr>
            <w:tcW w:w="567" w:type="dxa"/>
            <w:vAlign w:val="bottom"/>
          </w:tcPr>
          <w:p w:rsidR="004868A2" w:rsidRPr="00365CDF" w:rsidRDefault="004868A2" w:rsidP="005C6F18">
            <w:pPr>
              <w:spacing w:line="276" w:lineRule="auto"/>
              <w:jc w:val="center"/>
              <w:rPr>
                <w:szCs w:val="28"/>
              </w:rPr>
            </w:pPr>
            <w:r>
              <w:rPr>
                <w:szCs w:val="28"/>
              </w:rPr>
              <w:lastRenderedPageBreak/>
              <w:t>77</w:t>
            </w:r>
          </w:p>
        </w:tc>
      </w:tr>
      <w:tr w:rsidR="004868A2" w:rsidRPr="00365CDF" w:rsidTr="005B60E7">
        <w:tc>
          <w:tcPr>
            <w:tcW w:w="1418" w:type="dxa"/>
          </w:tcPr>
          <w:p w:rsidR="004868A2" w:rsidRPr="00365CDF" w:rsidRDefault="004868A2" w:rsidP="005C6F18">
            <w:pPr>
              <w:spacing w:line="276" w:lineRule="auto"/>
              <w:jc w:val="both"/>
              <w:rPr>
                <w:szCs w:val="28"/>
              </w:rPr>
            </w:pPr>
          </w:p>
        </w:tc>
        <w:tc>
          <w:tcPr>
            <w:tcW w:w="7683" w:type="dxa"/>
          </w:tcPr>
          <w:p w:rsidR="004868A2" w:rsidRPr="00365CDF" w:rsidRDefault="004868A2" w:rsidP="005C6F18">
            <w:pPr>
              <w:spacing w:line="276" w:lineRule="auto"/>
              <w:ind w:left="-47"/>
              <w:jc w:val="both"/>
              <w:rPr>
                <w:szCs w:val="28"/>
              </w:rPr>
            </w:pPr>
            <w:r w:rsidRPr="00365CDF">
              <w:rPr>
                <w:szCs w:val="28"/>
              </w:rPr>
              <w:t>Приложение № 3. Перечень приоритетных проектов, в том числе инвестиционных и инфраструктурных, предусмотренных к выполнению в целях реализации Стратегии…………………………</w:t>
            </w:r>
            <w:r>
              <w:rPr>
                <w:szCs w:val="28"/>
              </w:rPr>
              <w:t>…..</w:t>
            </w:r>
          </w:p>
        </w:tc>
        <w:tc>
          <w:tcPr>
            <w:tcW w:w="567" w:type="dxa"/>
            <w:vAlign w:val="bottom"/>
          </w:tcPr>
          <w:p w:rsidR="004868A2" w:rsidRPr="00365CDF" w:rsidRDefault="004868A2" w:rsidP="005C6F18">
            <w:pPr>
              <w:spacing w:line="276" w:lineRule="auto"/>
              <w:jc w:val="center"/>
              <w:rPr>
                <w:szCs w:val="28"/>
              </w:rPr>
            </w:pPr>
            <w:r>
              <w:rPr>
                <w:szCs w:val="28"/>
              </w:rPr>
              <w:t>81</w:t>
            </w:r>
          </w:p>
        </w:tc>
      </w:tr>
    </w:tbl>
    <w:p w:rsidR="004868A2" w:rsidRDefault="004868A2" w:rsidP="004868A2">
      <w:pPr>
        <w:spacing w:line="276" w:lineRule="auto"/>
        <w:jc w:val="center"/>
        <w:rPr>
          <w:rFonts w:ascii="Times New Roman,Bold" w:hAnsi="Times New Roman,Bold" w:cs="Times New Roman,Bold"/>
          <w:b/>
          <w:bCs/>
          <w:szCs w:val="28"/>
        </w:rPr>
      </w:pPr>
    </w:p>
    <w:p w:rsidR="004868A2" w:rsidRDefault="004868A2" w:rsidP="004868A2">
      <w:pPr>
        <w:spacing w:line="276" w:lineRule="auto"/>
        <w:jc w:val="center"/>
        <w:rPr>
          <w:rFonts w:ascii="Times New Roman,Bold" w:hAnsi="Times New Roman,Bold" w:cs="Times New Roman,Bold"/>
          <w:b/>
          <w:bCs/>
          <w:szCs w:val="28"/>
        </w:rPr>
      </w:pPr>
    </w:p>
    <w:p w:rsidR="004868A2" w:rsidRDefault="004868A2" w:rsidP="004868A2">
      <w:pPr>
        <w:spacing w:line="276" w:lineRule="auto"/>
        <w:jc w:val="center"/>
        <w:rPr>
          <w:rFonts w:ascii="Times New Roman,Bold" w:hAnsi="Times New Roman,Bold" w:cs="Times New Roman,Bold"/>
          <w:b/>
          <w:bCs/>
          <w:szCs w:val="28"/>
        </w:rPr>
      </w:pPr>
    </w:p>
    <w:p w:rsidR="004868A2" w:rsidRDefault="004868A2" w:rsidP="004868A2">
      <w:pPr>
        <w:spacing w:line="276" w:lineRule="auto"/>
        <w:jc w:val="center"/>
        <w:rPr>
          <w:rFonts w:ascii="Times New Roman,Bold" w:hAnsi="Times New Roman,Bold" w:cs="Times New Roman,Bold"/>
          <w:b/>
          <w:bCs/>
          <w:szCs w:val="28"/>
        </w:rPr>
      </w:pPr>
    </w:p>
    <w:p w:rsidR="004868A2" w:rsidRDefault="004868A2" w:rsidP="004868A2">
      <w:pPr>
        <w:spacing w:line="276" w:lineRule="auto"/>
        <w:jc w:val="center"/>
        <w:rPr>
          <w:rFonts w:ascii="Times New Roman,Bold" w:hAnsi="Times New Roman,Bold" w:cs="Times New Roman,Bold"/>
          <w:b/>
          <w:bCs/>
          <w:szCs w:val="28"/>
        </w:rPr>
      </w:pPr>
    </w:p>
    <w:p w:rsidR="004868A2" w:rsidRPr="00365CDF" w:rsidRDefault="004868A2" w:rsidP="004868A2">
      <w:pPr>
        <w:spacing w:line="276" w:lineRule="auto"/>
        <w:jc w:val="center"/>
        <w:rPr>
          <w:rFonts w:ascii="Times New Roman,Bold" w:eastAsiaTheme="minorHAnsi" w:hAnsi="Times New Roman,Bold" w:cs="Times New Roman,Bold"/>
          <w:b/>
          <w:bCs/>
          <w:szCs w:val="28"/>
        </w:rPr>
      </w:pPr>
      <w:r w:rsidRPr="00365CDF">
        <w:rPr>
          <w:rFonts w:ascii="Times New Roman,Bold" w:hAnsi="Times New Roman,Bold" w:cs="Times New Roman,Bold"/>
          <w:b/>
          <w:bCs/>
          <w:szCs w:val="28"/>
        </w:rPr>
        <w:t>ВВЕДЕНИЕ</w:t>
      </w:r>
    </w:p>
    <w:p w:rsidR="004868A2" w:rsidRPr="00365CDF" w:rsidRDefault="004868A2" w:rsidP="004868A2">
      <w:pPr>
        <w:spacing w:line="276" w:lineRule="auto"/>
        <w:jc w:val="center"/>
        <w:rPr>
          <w:rFonts w:ascii="Times New Roman,Bold" w:hAnsi="Times New Roman,Bold" w:cs="Times New Roman,Bold"/>
          <w:b/>
          <w:bCs/>
          <w:szCs w:val="28"/>
        </w:rPr>
      </w:pPr>
    </w:p>
    <w:p w:rsidR="004868A2" w:rsidRPr="00365CDF" w:rsidRDefault="004868A2" w:rsidP="004868A2">
      <w:pPr>
        <w:pStyle w:val="af8"/>
        <w:tabs>
          <w:tab w:val="left" w:pos="8364"/>
        </w:tabs>
        <w:spacing w:line="276" w:lineRule="auto"/>
        <w:ind w:left="0" w:right="-1" w:firstLine="720"/>
        <w:rPr>
          <w:lang w:val="ru-RU"/>
        </w:rPr>
      </w:pPr>
      <w:r w:rsidRPr="00365CDF">
        <w:rPr>
          <w:lang w:val="ru-RU"/>
        </w:rPr>
        <w:t xml:space="preserve">Стратегия социально-экономического развития </w:t>
      </w:r>
      <w:proofErr w:type="spellStart"/>
      <w:r w:rsidRPr="00365CDF">
        <w:rPr>
          <w:lang w:val="ru-RU"/>
        </w:rPr>
        <w:t>Кочковского</w:t>
      </w:r>
      <w:proofErr w:type="spellEnd"/>
      <w:r w:rsidRPr="00365CDF">
        <w:rPr>
          <w:lang w:val="ru-RU"/>
        </w:rPr>
        <w:t xml:space="preserve"> района Новосибирской области до 2030 года (далее – Стратегия) представляет собой комплексную систему целевых ориентиров социально-экономического развития </w:t>
      </w:r>
      <w:proofErr w:type="spellStart"/>
      <w:r w:rsidRPr="00365CDF">
        <w:rPr>
          <w:lang w:val="ru-RU"/>
        </w:rPr>
        <w:t>Кочковского</w:t>
      </w:r>
      <w:proofErr w:type="spellEnd"/>
      <w:r w:rsidRPr="00365CDF">
        <w:rPr>
          <w:lang w:val="ru-RU"/>
        </w:rPr>
        <w:t xml:space="preserve"> района, определяет миссию, стратегическую цель, цели и задачи социально-экономического развития, основные показатели их достижения на долгосрочную</w:t>
      </w:r>
      <w:r w:rsidRPr="00365CDF">
        <w:rPr>
          <w:spacing w:val="-7"/>
          <w:lang w:val="ru-RU"/>
        </w:rPr>
        <w:t xml:space="preserve"> </w:t>
      </w:r>
      <w:r w:rsidRPr="00365CDF">
        <w:rPr>
          <w:lang w:val="ru-RU"/>
        </w:rPr>
        <w:t>перспективу.</w:t>
      </w:r>
    </w:p>
    <w:p w:rsidR="004868A2" w:rsidRPr="00365CDF" w:rsidRDefault="004868A2" w:rsidP="004868A2">
      <w:pPr>
        <w:pStyle w:val="af8"/>
        <w:tabs>
          <w:tab w:val="left" w:pos="8364"/>
        </w:tabs>
        <w:spacing w:line="276" w:lineRule="auto"/>
        <w:ind w:left="0" w:right="-1" w:firstLine="720"/>
        <w:rPr>
          <w:lang w:val="ru-RU"/>
        </w:rPr>
      </w:pPr>
      <w:r w:rsidRPr="00365CDF">
        <w:rPr>
          <w:lang w:val="ru-RU"/>
        </w:rPr>
        <w:t xml:space="preserve">Стратегия является базовым документом системы муниципального стратегического планирования, определяющим действия администрации района при решении социально-экономических задач, выступает основой для разработки муниципальных программ </w:t>
      </w:r>
      <w:proofErr w:type="spellStart"/>
      <w:r w:rsidRPr="00365CDF">
        <w:rPr>
          <w:lang w:val="ru-RU"/>
        </w:rPr>
        <w:t>Кочковского</w:t>
      </w:r>
      <w:proofErr w:type="spellEnd"/>
      <w:r w:rsidRPr="00365CDF">
        <w:rPr>
          <w:lang w:val="ru-RU"/>
        </w:rPr>
        <w:t xml:space="preserve"> района.</w:t>
      </w:r>
    </w:p>
    <w:p w:rsidR="004868A2" w:rsidRPr="00365CDF" w:rsidRDefault="004868A2" w:rsidP="004868A2">
      <w:pPr>
        <w:pStyle w:val="af8"/>
        <w:tabs>
          <w:tab w:val="left" w:pos="8364"/>
        </w:tabs>
        <w:spacing w:line="276" w:lineRule="auto"/>
        <w:ind w:left="0" w:right="-1" w:firstLine="720"/>
        <w:rPr>
          <w:lang w:val="ru-RU"/>
        </w:rPr>
      </w:pPr>
      <w:r w:rsidRPr="00365CDF">
        <w:rPr>
          <w:lang w:val="ru-RU"/>
        </w:rPr>
        <w:t xml:space="preserve">Стратегия разработана в соответствии с законодательством Российской Федерации, законодательством Новосибирской области и нормативно-правовыми актами </w:t>
      </w:r>
      <w:proofErr w:type="spellStart"/>
      <w:r w:rsidRPr="00365CDF">
        <w:rPr>
          <w:lang w:val="ru-RU"/>
        </w:rPr>
        <w:t>Кочковского</w:t>
      </w:r>
      <w:proofErr w:type="spellEnd"/>
      <w:r w:rsidRPr="00365CDF">
        <w:rPr>
          <w:lang w:val="ru-RU"/>
        </w:rPr>
        <w:t xml:space="preserve"> района. </w:t>
      </w:r>
    </w:p>
    <w:p w:rsidR="004868A2" w:rsidRPr="00365CDF" w:rsidRDefault="004868A2" w:rsidP="004868A2">
      <w:pPr>
        <w:pStyle w:val="af8"/>
        <w:tabs>
          <w:tab w:val="left" w:pos="8364"/>
        </w:tabs>
        <w:spacing w:line="276" w:lineRule="auto"/>
        <w:ind w:left="0" w:right="-1" w:firstLine="720"/>
        <w:rPr>
          <w:lang w:val="ru-RU"/>
        </w:rPr>
      </w:pPr>
      <w:r w:rsidRPr="00365CDF">
        <w:rPr>
          <w:lang w:val="ru-RU"/>
        </w:rPr>
        <w:t>Правовой основой для разработки явились:</w:t>
      </w:r>
    </w:p>
    <w:p w:rsidR="004868A2" w:rsidRPr="00365CDF" w:rsidRDefault="004868A2" w:rsidP="004868A2">
      <w:pPr>
        <w:pStyle w:val="ab"/>
        <w:numPr>
          <w:ilvl w:val="0"/>
          <w:numId w:val="22"/>
        </w:numPr>
        <w:tabs>
          <w:tab w:val="left" w:pos="1069"/>
        </w:tabs>
        <w:autoSpaceDE w:val="0"/>
        <w:autoSpaceDN w:val="0"/>
        <w:adjustRightInd w:val="0"/>
        <w:spacing w:line="276" w:lineRule="auto"/>
        <w:ind w:left="0" w:firstLine="709"/>
        <w:jc w:val="both"/>
        <w:rPr>
          <w:sz w:val="28"/>
          <w:szCs w:val="28"/>
        </w:rPr>
      </w:pPr>
      <w:r w:rsidRPr="00365CDF">
        <w:rPr>
          <w:sz w:val="28"/>
          <w:szCs w:val="28"/>
        </w:rPr>
        <w:t>Федеральный Закон «О стратегическом планировании в Российской Федерации» от 28 июня 2014 года № 172-ФЗ;</w:t>
      </w:r>
    </w:p>
    <w:p w:rsidR="004868A2" w:rsidRPr="00365CDF" w:rsidRDefault="004868A2" w:rsidP="004868A2">
      <w:pPr>
        <w:pStyle w:val="ab"/>
        <w:numPr>
          <w:ilvl w:val="0"/>
          <w:numId w:val="22"/>
        </w:numPr>
        <w:tabs>
          <w:tab w:val="left" w:pos="1069"/>
        </w:tabs>
        <w:autoSpaceDE w:val="0"/>
        <w:autoSpaceDN w:val="0"/>
        <w:adjustRightInd w:val="0"/>
        <w:spacing w:line="276" w:lineRule="auto"/>
        <w:ind w:left="0" w:firstLine="709"/>
        <w:jc w:val="both"/>
        <w:rPr>
          <w:sz w:val="28"/>
          <w:szCs w:val="28"/>
        </w:rPr>
      </w:pPr>
      <w:r w:rsidRPr="00365CDF">
        <w:rPr>
          <w:sz w:val="28"/>
          <w:szCs w:val="28"/>
        </w:rPr>
        <w:t>Закон Новосибирской области от 18.12.2015 № 24-ОЗ «О планировании социально-экономического развития Новосибирской области»;</w:t>
      </w:r>
    </w:p>
    <w:p w:rsidR="004868A2" w:rsidRPr="00365CDF" w:rsidRDefault="004868A2" w:rsidP="004868A2">
      <w:pPr>
        <w:pStyle w:val="ab"/>
        <w:numPr>
          <w:ilvl w:val="0"/>
          <w:numId w:val="22"/>
        </w:numPr>
        <w:tabs>
          <w:tab w:val="left" w:pos="1069"/>
        </w:tabs>
        <w:autoSpaceDE w:val="0"/>
        <w:autoSpaceDN w:val="0"/>
        <w:adjustRightInd w:val="0"/>
        <w:spacing w:line="276" w:lineRule="auto"/>
        <w:ind w:left="0" w:firstLine="709"/>
        <w:jc w:val="both"/>
        <w:rPr>
          <w:sz w:val="28"/>
          <w:szCs w:val="28"/>
        </w:rPr>
      </w:pPr>
      <w:r w:rsidRPr="00365CDF">
        <w:rPr>
          <w:sz w:val="28"/>
          <w:szCs w:val="28"/>
        </w:rPr>
        <w:t>Стратегия социально-экономического развития Новосибирской области на период до 2030 года;</w:t>
      </w:r>
    </w:p>
    <w:p w:rsidR="004868A2" w:rsidRPr="00365CDF" w:rsidRDefault="004868A2" w:rsidP="004868A2">
      <w:pPr>
        <w:pStyle w:val="ab"/>
        <w:numPr>
          <w:ilvl w:val="0"/>
          <w:numId w:val="22"/>
        </w:numPr>
        <w:tabs>
          <w:tab w:val="left" w:pos="1069"/>
        </w:tabs>
        <w:autoSpaceDE w:val="0"/>
        <w:autoSpaceDN w:val="0"/>
        <w:adjustRightInd w:val="0"/>
        <w:spacing w:line="276" w:lineRule="auto"/>
        <w:ind w:left="0" w:firstLine="709"/>
        <w:jc w:val="both"/>
        <w:rPr>
          <w:sz w:val="28"/>
          <w:szCs w:val="28"/>
        </w:rPr>
      </w:pPr>
      <w:r w:rsidRPr="00365CDF">
        <w:rPr>
          <w:sz w:val="28"/>
          <w:szCs w:val="28"/>
        </w:rPr>
        <w:t xml:space="preserve">Решение Совета депутатов </w:t>
      </w:r>
      <w:proofErr w:type="spellStart"/>
      <w:r w:rsidRPr="00365CDF">
        <w:rPr>
          <w:sz w:val="28"/>
          <w:szCs w:val="28"/>
        </w:rPr>
        <w:t>Кочковского</w:t>
      </w:r>
      <w:proofErr w:type="spellEnd"/>
      <w:r w:rsidRPr="00365CDF">
        <w:rPr>
          <w:sz w:val="28"/>
          <w:szCs w:val="28"/>
        </w:rPr>
        <w:t xml:space="preserve"> района Новосибирской области от 29.12.2015 г. № 9 «Об утверждении положения о стратегическом планировании в </w:t>
      </w:r>
      <w:proofErr w:type="spellStart"/>
      <w:r w:rsidRPr="00365CDF">
        <w:rPr>
          <w:sz w:val="28"/>
          <w:szCs w:val="28"/>
        </w:rPr>
        <w:t>Кочковском</w:t>
      </w:r>
      <w:proofErr w:type="spellEnd"/>
      <w:r w:rsidRPr="00365CDF">
        <w:rPr>
          <w:sz w:val="28"/>
          <w:szCs w:val="28"/>
        </w:rPr>
        <w:t xml:space="preserve"> районе Новосибирской области» (в редакции решения № 3 от 01.08.2017 г</w:t>
      </w:r>
      <w:r w:rsidR="005B60E7">
        <w:rPr>
          <w:sz w:val="28"/>
          <w:szCs w:val="28"/>
        </w:rPr>
        <w:t>.</w:t>
      </w:r>
      <w:r w:rsidRPr="00365CDF">
        <w:rPr>
          <w:sz w:val="28"/>
          <w:szCs w:val="28"/>
        </w:rPr>
        <w:t>);</w:t>
      </w:r>
    </w:p>
    <w:p w:rsidR="004868A2" w:rsidRPr="00365CDF" w:rsidRDefault="004868A2" w:rsidP="004868A2">
      <w:pPr>
        <w:pStyle w:val="ab"/>
        <w:numPr>
          <w:ilvl w:val="0"/>
          <w:numId w:val="22"/>
        </w:numPr>
        <w:tabs>
          <w:tab w:val="left" w:pos="1069"/>
        </w:tabs>
        <w:autoSpaceDE w:val="0"/>
        <w:autoSpaceDN w:val="0"/>
        <w:adjustRightInd w:val="0"/>
        <w:spacing w:line="276" w:lineRule="auto"/>
        <w:ind w:left="0" w:firstLine="709"/>
        <w:jc w:val="both"/>
        <w:rPr>
          <w:sz w:val="28"/>
          <w:szCs w:val="28"/>
        </w:rPr>
      </w:pPr>
      <w:r w:rsidRPr="00365CDF">
        <w:rPr>
          <w:sz w:val="28"/>
          <w:szCs w:val="28"/>
        </w:rPr>
        <w:t xml:space="preserve">Решение Совета депутатов </w:t>
      </w:r>
      <w:proofErr w:type="spellStart"/>
      <w:r w:rsidRPr="00365CDF">
        <w:rPr>
          <w:sz w:val="28"/>
          <w:szCs w:val="28"/>
        </w:rPr>
        <w:t>Кочковского</w:t>
      </w:r>
      <w:proofErr w:type="spellEnd"/>
      <w:r w:rsidRPr="00365CDF">
        <w:rPr>
          <w:sz w:val="28"/>
          <w:szCs w:val="28"/>
        </w:rPr>
        <w:t xml:space="preserve"> района Новосибирской области от 19.07.2018 г. № 5 «О разработке стратегии социально-</w:t>
      </w:r>
      <w:r w:rsidRPr="00365CDF">
        <w:rPr>
          <w:sz w:val="28"/>
          <w:szCs w:val="28"/>
        </w:rPr>
        <w:lastRenderedPageBreak/>
        <w:t xml:space="preserve">экономического развития </w:t>
      </w:r>
      <w:proofErr w:type="spellStart"/>
      <w:r w:rsidRPr="00365CDF">
        <w:rPr>
          <w:sz w:val="28"/>
          <w:szCs w:val="28"/>
        </w:rPr>
        <w:t>Кочковского</w:t>
      </w:r>
      <w:proofErr w:type="spellEnd"/>
      <w:r w:rsidRPr="00365CDF">
        <w:rPr>
          <w:sz w:val="28"/>
          <w:szCs w:val="28"/>
        </w:rPr>
        <w:t xml:space="preserve"> района Новосибирской области на период до 2030 года и плана мероприятий по реализации стратегии социально-экономического развития </w:t>
      </w:r>
      <w:proofErr w:type="spellStart"/>
      <w:r w:rsidRPr="00365CDF">
        <w:rPr>
          <w:sz w:val="28"/>
          <w:szCs w:val="28"/>
        </w:rPr>
        <w:t>Кочковского</w:t>
      </w:r>
      <w:proofErr w:type="spellEnd"/>
      <w:r w:rsidRPr="00365CDF">
        <w:rPr>
          <w:sz w:val="28"/>
          <w:szCs w:val="28"/>
        </w:rPr>
        <w:t xml:space="preserve"> района Новосибирской области до 2030 года»;</w:t>
      </w:r>
    </w:p>
    <w:p w:rsidR="004868A2" w:rsidRPr="00365CDF" w:rsidRDefault="004868A2" w:rsidP="004868A2">
      <w:pPr>
        <w:pStyle w:val="ab"/>
        <w:numPr>
          <w:ilvl w:val="0"/>
          <w:numId w:val="22"/>
        </w:numPr>
        <w:tabs>
          <w:tab w:val="left" w:pos="1069"/>
        </w:tabs>
        <w:autoSpaceDE w:val="0"/>
        <w:autoSpaceDN w:val="0"/>
        <w:adjustRightInd w:val="0"/>
        <w:spacing w:line="276" w:lineRule="auto"/>
        <w:ind w:left="0" w:firstLine="709"/>
        <w:jc w:val="both"/>
        <w:rPr>
          <w:sz w:val="28"/>
          <w:szCs w:val="28"/>
        </w:rPr>
      </w:pPr>
      <w:r w:rsidRPr="00365CDF">
        <w:rPr>
          <w:sz w:val="28"/>
          <w:szCs w:val="28"/>
        </w:rPr>
        <w:t xml:space="preserve">Постановление администрации </w:t>
      </w:r>
      <w:proofErr w:type="spellStart"/>
      <w:r w:rsidRPr="00365CDF">
        <w:rPr>
          <w:sz w:val="28"/>
          <w:szCs w:val="28"/>
        </w:rPr>
        <w:t>Кочковского</w:t>
      </w:r>
      <w:proofErr w:type="spellEnd"/>
      <w:r w:rsidRPr="00365CDF">
        <w:rPr>
          <w:sz w:val="28"/>
          <w:szCs w:val="28"/>
        </w:rPr>
        <w:t xml:space="preserve"> района Новосибирской области от 07.07.2017 № 397-па «Об утверждении порядка разработки и корректировки стратегии социально-экономического развития </w:t>
      </w:r>
      <w:proofErr w:type="spellStart"/>
      <w:r w:rsidRPr="00365CDF">
        <w:rPr>
          <w:sz w:val="28"/>
          <w:szCs w:val="28"/>
        </w:rPr>
        <w:t>Кочковского</w:t>
      </w:r>
      <w:proofErr w:type="spellEnd"/>
      <w:r w:rsidRPr="00365CDF">
        <w:rPr>
          <w:sz w:val="28"/>
          <w:szCs w:val="28"/>
        </w:rPr>
        <w:t xml:space="preserve"> района Новосибирской области и плана мероприятий по реализации стратегии социально-экономического развития </w:t>
      </w:r>
      <w:proofErr w:type="spellStart"/>
      <w:r w:rsidRPr="00365CDF">
        <w:rPr>
          <w:sz w:val="28"/>
          <w:szCs w:val="28"/>
        </w:rPr>
        <w:t>Кочковского</w:t>
      </w:r>
      <w:proofErr w:type="spellEnd"/>
      <w:r w:rsidRPr="00365CDF">
        <w:rPr>
          <w:sz w:val="28"/>
          <w:szCs w:val="28"/>
        </w:rPr>
        <w:t xml:space="preserve"> района Новосибирской области».</w:t>
      </w:r>
    </w:p>
    <w:p w:rsidR="004868A2" w:rsidRPr="00365CDF" w:rsidRDefault="004868A2" w:rsidP="004868A2">
      <w:pPr>
        <w:spacing w:line="276" w:lineRule="auto"/>
        <w:ind w:firstLine="709"/>
        <w:jc w:val="both"/>
        <w:rPr>
          <w:szCs w:val="28"/>
        </w:rPr>
      </w:pPr>
      <w:r w:rsidRPr="00365CDF">
        <w:rPr>
          <w:szCs w:val="28"/>
        </w:rPr>
        <w:t xml:space="preserve">Перспективы развития </w:t>
      </w:r>
      <w:proofErr w:type="spellStart"/>
      <w:r w:rsidRPr="00365CDF">
        <w:rPr>
          <w:szCs w:val="28"/>
        </w:rPr>
        <w:t>Кочковского</w:t>
      </w:r>
      <w:proofErr w:type="spellEnd"/>
      <w:r w:rsidRPr="00365CDF">
        <w:rPr>
          <w:szCs w:val="28"/>
        </w:rPr>
        <w:t xml:space="preserve"> района напрямую зависят от процессов, происходящих на федеральном и региональном уровнях, что обуславливает необходимость тесной увязки со стратегическими приоритетами Новосибирской области, обозначенными в Стратегии социально-экономического развития Новосибирской области «Сибирское лидерство» на период до 2030 года:</w:t>
      </w:r>
    </w:p>
    <w:p w:rsidR="004868A2" w:rsidRPr="00365CDF" w:rsidRDefault="004868A2" w:rsidP="004868A2">
      <w:pPr>
        <w:pStyle w:val="ab"/>
        <w:numPr>
          <w:ilvl w:val="0"/>
          <w:numId w:val="23"/>
        </w:numPr>
        <w:autoSpaceDE w:val="0"/>
        <w:autoSpaceDN w:val="0"/>
        <w:adjustRightInd w:val="0"/>
        <w:spacing w:line="276" w:lineRule="auto"/>
        <w:ind w:left="0" w:firstLine="0"/>
        <w:jc w:val="both"/>
        <w:rPr>
          <w:sz w:val="28"/>
          <w:szCs w:val="28"/>
        </w:rPr>
      </w:pPr>
      <w:r w:rsidRPr="00365CDF">
        <w:rPr>
          <w:sz w:val="28"/>
          <w:szCs w:val="28"/>
        </w:rPr>
        <w:t>Развитие человеческого капитала и социальной сферы;</w:t>
      </w:r>
    </w:p>
    <w:p w:rsidR="004868A2" w:rsidRPr="00365CDF" w:rsidRDefault="004868A2" w:rsidP="004868A2">
      <w:pPr>
        <w:pStyle w:val="ab"/>
        <w:numPr>
          <w:ilvl w:val="0"/>
          <w:numId w:val="23"/>
        </w:numPr>
        <w:autoSpaceDE w:val="0"/>
        <w:autoSpaceDN w:val="0"/>
        <w:adjustRightInd w:val="0"/>
        <w:spacing w:line="276" w:lineRule="auto"/>
        <w:ind w:left="0" w:firstLine="0"/>
        <w:jc w:val="both"/>
        <w:rPr>
          <w:sz w:val="28"/>
          <w:szCs w:val="28"/>
        </w:rPr>
      </w:pPr>
      <w:r w:rsidRPr="00365CDF">
        <w:rPr>
          <w:sz w:val="28"/>
          <w:szCs w:val="28"/>
        </w:rPr>
        <w:t>Развитие конкурентоспособной экономики с высоким уровнем предпринимательской активности и конкуренции;</w:t>
      </w:r>
    </w:p>
    <w:p w:rsidR="004868A2" w:rsidRPr="00365CDF" w:rsidRDefault="004868A2" w:rsidP="004868A2">
      <w:pPr>
        <w:pStyle w:val="ab"/>
        <w:numPr>
          <w:ilvl w:val="0"/>
          <w:numId w:val="23"/>
        </w:numPr>
        <w:autoSpaceDE w:val="0"/>
        <w:autoSpaceDN w:val="0"/>
        <w:adjustRightInd w:val="0"/>
        <w:spacing w:line="276" w:lineRule="auto"/>
        <w:ind w:left="0" w:firstLine="0"/>
        <w:jc w:val="both"/>
        <w:rPr>
          <w:sz w:val="28"/>
          <w:szCs w:val="28"/>
        </w:rPr>
      </w:pPr>
      <w:r w:rsidRPr="00365CDF">
        <w:rPr>
          <w:sz w:val="28"/>
          <w:szCs w:val="28"/>
        </w:rPr>
        <w:t>Создание современной и безопасной среды для жизни, преображение городов и поселков Новосибирской области.</w:t>
      </w:r>
    </w:p>
    <w:p w:rsidR="004868A2" w:rsidRPr="00365CDF" w:rsidRDefault="004868A2" w:rsidP="004868A2">
      <w:pPr>
        <w:spacing w:line="276" w:lineRule="auto"/>
        <w:ind w:firstLine="709"/>
        <w:jc w:val="both"/>
        <w:rPr>
          <w:szCs w:val="28"/>
        </w:rPr>
      </w:pPr>
      <w:r w:rsidRPr="00365CDF">
        <w:rPr>
          <w:szCs w:val="28"/>
        </w:rPr>
        <w:t>Реализация стратегии «Сибирское лидерство» позволит Новосибирской области в 2030 году занять лидирующие позиции в стране по привлекательности для жизни и ведения бизнеса с высоким качеством делового климата и возможностями для реализации потенциала человека.</w:t>
      </w:r>
    </w:p>
    <w:p w:rsidR="004868A2" w:rsidRPr="00365CDF" w:rsidRDefault="004868A2" w:rsidP="004868A2">
      <w:pPr>
        <w:spacing w:line="276" w:lineRule="auto"/>
        <w:ind w:firstLine="709"/>
        <w:jc w:val="both"/>
        <w:rPr>
          <w:szCs w:val="28"/>
        </w:rPr>
      </w:pPr>
      <w:r w:rsidRPr="00365CDF">
        <w:rPr>
          <w:szCs w:val="28"/>
        </w:rPr>
        <w:t xml:space="preserve">Цель разработки Стратегии – определение путей и способов обеспечения устойчивого повышения благосостояния жителей </w:t>
      </w:r>
      <w:proofErr w:type="spellStart"/>
      <w:r w:rsidRPr="00365CDF">
        <w:rPr>
          <w:szCs w:val="28"/>
        </w:rPr>
        <w:t>Кочковского</w:t>
      </w:r>
      <w:proofErr w:type="spellEnd"/>
      <w:r w:rsidRPr="00365CDF">
        <w:rPr>
          <w:szCs w:val="28"/>
        </w:rPr>
        <w:t xml:space="preserve"> района, развития экономики в долгосрочной перспективе до 2030 года.</w:t>
      </w:r>
    </w:p>
    <w:p w:rsidR="004868A2" w:rsidRPr="00365CDF" w:rsidRDefault="004868A2" w:rsidP="004868A2">
      <w:pPr>
        <w:spacing w:line="276" w:lineRule="auto"/>
        <w:ind w:firstLine="709"/>
        <w:jc w:val="both"/>
        <w:rPr>
          <w:szCs w:val="28"/>
        </w:rPr>
      </w:pPr>
      <w:r w:rsidRPr="00365CDF">
        <w:rPr>
          <w:szCs w:val="28"/>
        </w:rPr>
        <w:t>В соответствии с методическими рекомендациями Министерства экономического развития Новосибирской области по разработке стратегии социально-экономического развития муниципального образования Новосибирской области и плана мероприятий по ее реализации, Стратегия базируется на следующих основных блоках:</w:t>
      </w:r>
    </w:p>
    <w:p w:rsidR="004868A2" w:rsidRPr="00365CDF" w:rsidRDefault="004868A2" w:rsidP="004868A2">
      <w:pPr>
        <w:pStyle w:val="ConsPlusNormal"/>
        <w:numPr>
          <w:ilvl w:val="0"/>
          <w:numId w:val="24"/>
        </w:numPr>
        <w:tabs>
          <w:tab w:val="num" w:pos="0"/>
        </w:tabs>
        <w:spacing w:line="276" w:lineRule="auto"/>
        <w:ind w:left="0" w:firstLine="709"/>
        <w:jc w:val="both"/>
        <w:rPr>
          <w:rFonts w:ascii="Times New Roman" w:hAnsi="Times New Roman" w:cs="Times New Roman"/>
          <w:sz w:val="28"/>
          <w:szCs w:val="28"/>
        </w:rPr>
      </w:pPr>
      <w:r w:rsidRPr="00365CDF">
        <w:rPr>
          <w:rFonts w:ascii="Times New Roman" w:hAnsi="Times New Roman" w:cs="Times New Roman"/>
          <w:sz w:val="28"/>
          <w:szCs w:val="28"/>
        </w:rPr>
        <w:t>комплексная оценка социально-экономического развития муниципального образования;</w:t>
      </w:r>
    </w:p>
    <w:p w:rsidR="004868A2" w:rsidRPr="00365CDF" w:rsidRDefault="004868A2" w:rsidP="004868A2">
      <w:pPr>
        <w:pStyle w:val="ConsPlusNormal"/>
        <w:numPr>
          <w:ilvl w:val="0"/>
          <w:numId w:val="24"/>
        </w:numPr>
        <w:tabs>
          <w:tab w:val="num" w:pos="0"/>
        </w:tabs>
        <w:spacing w:line="276" w:lineRule="auto"/>
        <w:ind w:left="0" w:firstLine="709"/>
        <w:jc w:val="both"/>
        <w:rPr>
          <w:rFonts w:ascii="Times New Roman" w:hAnsi="Times New Roman" w:cs="Times New Roman"/>
          <w:sz w:val="28"/>
          <w:szCs w:val="28"/>
        </w:rPr>
      </w:pPr>
      <w:r w:rsidRPr="00365CDF">
        <w:rPr>
          <w:rFonts w:ascii="Times New Roman" w:hAnsi="Times New Roman" w:cs="Times New Roman"/>
          <w:sz w:val="28"/>
          <w:szCs w:val="28"/>
        </w:rPr>
        <w:t>описание сценариев социально-экономического развития муниципального образования;</w:t>
      </w:r>
    </w:p>
    <w:p w:rsidR="004868A2" w:rsidRPr="00365CDF" w:rsidRDefault="004868A2" w:rsidP="004868A2">
      <w:pPr>
        <w:pStyle w:val="ConsPlusNormal"/>
        <w:numPr>
          <w:ilvl w:val="0"/>
          <w:numId w:val="24"/>
        </w:numPr>
        <w:tabs>
          <w:tab w:val="num" w:pos="0"/>
        </w:tabs>
        <w:spacing w:line="276" w:lineRule="auto"/>
        <w:ind w:left="0" w:firstLine="709"/>
        <w:jc w:val="both"/>
        <w:rPr>
          <w:rFonts w:ascii="Times New Roman" w:hAnsi="Times New Roman" w:cs="Times New Roman"/>
          <w:sz w:val="28"/>
          <w:szCs w:val="28"/>
        </w:rPr>
      </w:pPr>
      <w:r w:rsidRPr="00365CDF">
        <w:rPr>
          <w:rFonts w:ascii="Times New Roman" w:hAnsi="Times New Roman" w:cs="Times New Roman"/>
          <w:sz w:val="28"/>
          <w:szCs w:val="28"/>
        </w:rPr>
        <w:t>стратегическая цель, цели и задачи социально-экономического развития муниципального образования;</w:t>
      </w:r>
    </w:p>
    <w:p w:rsidR="004868A2" w:rsidRPr="00365CDF" w:rsidRDefault="004868A2" w:rsidP="004868A2">
      <w:pPr>
        <w:pStyle w:val="ConsPlusNormal"/>
        <w:numPr>
          <w:ilvl w:val="0"/>
          <w:numId w:val="24"/>
        </w:numPr>
        <w:tabs>
          <w:tab w:val="num" w:pos="0"/>
        </w:tabs>
        <w:spacing w:line="276" w:lineRule="auto"/>
        <w:ind w:left="0" w:firstLine="709"/>
        <w:jc w:val="both"/>
        <w:rPr>
          <w:rFonts w:ascii="Times New Roman" w:hAnsi="Times New Roman" w:cs="Times New Roman"/>
          <w:sz w:val="28"/>
          <w:szCs w:val="28"/>
        </w:rPr>
      </w:pPr>
      <w:r w:rsidRPr="00365CDF">
        <w:rPr>
          <w:rFonts w:ascii="Times New Roman" w:hAnsi="Times New Roman" w:cs="Times New Roman"/>
          <w:sz w:val="28"/>
          <w:szCs w:val="28"/>
        </w:rPr>
        <w:lastRenderedPageBreak/>
        <w:t>оценка ресурсов, необходимых для реализации Стратегии;</w:t>
      </w:r>
    </w:p>
    <w:p w:rsidR="004868A2" w:rsidRPr="00365CDF" w:rsidRDefault="004868A2" w:rsidP="004868A2">
      <w:pPr>
        <w:pStyle w:val="ConsPlusNormal"/>
        <w:numPr>
          <w:ilvl w:val="0"/>
          <w:numId w:val="24"/>
        </w:numPr>
        <w:tabs>
          <w:tab w:val="num" w:pos="0"/>
        </w:tabs>
        <w:spacing w:line="276" w:lineRule="auto"/>
        <w:ind w:left="0" w:firstLine="709"/>
        <w:jc w:val="both"/>
        <w:rPr>
          <w:rFonts w:ascii="Times New Roman" w:hAnsi="Times New Roman" w:cs="Times New Roman"/>
          <w:sz w:val="28"/>
          <w:szCs w:val="28"/>
        </w:rPr>
      </w:pPr>
      <w:r w:rsidRPr="00365CDF">
        <w:rPr>
          <w:rFonts w:ascii="Times New Roman" w:hAnsi="Times New Roman" w:cs="Times New Roman"/>
          <w:sz w:val="28"/>
          <w:szCs w:val="28"/>
        </w:rPr>
        <w:t>система управления, контроля и мониторинга реализации Стратегии.</w:t>
      </w:r>
    </w:p>
    <w:p w:rsidR="004868A2" w:rsidRPr="004868A2" w:rsidRDefault="004868A2" w:rsidP="004868A2">
      <w:pPr>
        <w:pStyle w:val="24"/>
        <w:shd w:val="clear" w:color="auto" w:fill="auto"/>
        <w:spacing w:before="0" w:line="276" w:lineRule="auto"/>
        <w:ind w:firstLine="709"/>
        <w:rPr>
          <w:sz w:val="28"/>
          <w:szCs w:val="28"/>
          <w:lang w:val="ru-RU"/>
        </w:rPr>
      </w:pPr>
      <w:r w:rsidRPr="004868A2">
        <w:rPr>
          <w:sz w:val="28"/>
          <w:szCs w:val="28"/>
          <w:lang w:val="ru-RU"/>
        </w:rPr>
        <w:t xml:space="preserve">Определенные в Стратегии цели развития имеют долгосрочный характер, однако, она не будет консервативным документом. </w:t>
      </w:r>
    </w:p>
    <w:p w:rsidR="004868A2" w:rsidRPr="004868A2" w:rsidRDefault="004868A2" w:rsidP="004868A2">
      <w:pPr>
        <w:pStyle w:val="24"/>
        <w:shd w:val="clear" w:color="auto" w:fill="auto"/>
        <w:spacing w:before="0" w:line="276" w:lineRule="auto"/>
        <w:ind w:firstLine="709"/>
        <w:rPr>
          <w:sz w:val="28"/>
          <w:szCs w:val="28"/>
          <w:lang w:val="ru-RU"/>
        </w:rPr>
      </w:pPr>
      <w:r w:rsidRPr="004868A2">
        <w:rPr>
          <w:sz w:val="28"/>
          <w:szCs w:val="28"/>
          <w:lang w:val="ru-RU"/>
        </w:rPr>
        <w:t xml:space="preserve">С течением времени Стратегия может корректироваться с учетом планов развития Российской Федерации, Новосибирской области, </w:t>
      </w:r>
      <w:proofErr w:type="spellStart"/>
      <w:r w:rsidRPr="004868A2">
        <w:rPr>
          <w:sz w:val="28"/>
          <w:szCs w:val="28"/>
          <w:lang w:val="ru-RU"/>
        </w:rPr>
        <w:t>Кочковского</w:t>
      </w:r>
      <w:proofErr w:type="spellEnd"/>
      <w:r w:rsidRPr="004868A2">
        <w:rPr>
          <w:sz w:val="28"/>
          <w:szCs w:val="28"/>
          <w:lang w:val="ru-RU"/>
        </w:rPr>
        <w:t xml:space="preserve"> района, в соответствии с Посланиями Президента Российской Федерации, постановлениями и распоряжениями Правительства Российской Федерации, Губернатора и Правительства Новосибирской области, нормативно-правовыми актами Совета депутатов и администрации </w:t>
      </w:r>
      <w:proofErr w:type="spellStart"/>
      <w:r w:rsidRPr="004868A2">
        <w:rPr>
          <w:sz w:val="28"/>
          <w:szCs w:val="28"/>
          <w:lang w:val="ru-RU"/>
        </w:rPr>
        <w:t>Кочковского</w:t>
      </w:r>
      <w:proofErr w:type="spellEnd"/>
      <w:r w:rsidRPr="004868A2">
        <w:rPr>
          <w:sz w:val="28"/>
          <w:szCs w:val="28"/>
          <w:lang w:val="ru-RU"/>
        </w:rPr>
        <w:t xml:space="preserve"> района, при необходимости будет дополняться и уточняться. </w:t>
      </w:r>
    </w:p>
    <w:p w:rsidR="004868A2" w:rsidRPr="004868A2" w:rsidRDefault="004868A2" w:rsidP="004868A2">
      <w:pPr>
        <w:pStyle w:val="24"/>
        <w:shd w:val="clear" w:color="auto" w:fill="auto"/>
        <w:spacing w:before="0" w:line="276" w:lineRule="auto"/>
        <w:ind w:firstLine="709"/>
        <w:rPr>
          <w:sz w:val="28"/>
          <w:szCs w:val="28"/>
          <w:lang w:val="ru-RU"/>
        </w:rPr>
      </w:pPr>
      <w:r w:rsidRPr="004868A2">
        <w:rPr>
          <w:rStyle w:val="12"/>
          <w:sz w:val="28"/>
          <w:szCs w:val="28"/>
          <w:lang w:val="ru-RU"/>
        </w:rPr>
        <w:t>Стратегия представляет собой глобальное видение будущего облика</w:t>
      </w:r>
      <w:r w:rsidRPr="004868A2">
        <w:rPr>
          <w:sz w:val="28"/>
          <w:szCs w:val="28"/>
          <w:lang w:val="ru-RU"/>
        </w:rPr>
        <w:t xml:space="preserve"> </w:t>
      </w:r>
      <w:proofErr w:type="spellStart"/>
      <w:r w:rsidRPr="004868A2">
        <w:rPr>
          <w:rStyle w:val="12"/>
          <w:sz w:val="28"/>
          <w:szCs w:val="28"/>
          <w:lang w:val="ru-RU"/>
        </w:rPr>
        <w:t>Кочковского</w:t>
      </w:r>
      <w:proofErr w:type="spellEnd"/>
      <w:r w:rsidRPr="004868A2">
        <w:rPr>
          <w:rStyle w:val="12"/>
          <w:sz w:val="28"/>
          <w:szCs w:val="28"/>
          <w:lang w:val="ru-RU"/>
        </w:rPr>
        <w:t xml:space="preserve"> района и путей достижения поставленных целей. Детализация действий будет представлена в Плане мероприятий по реализации Стратегии.</w:t>
      </w:r>
    </w:p>
    <w:p w:rsidR="004868A2" w:rsidRPr="00365CDF" w:rsidRDefault="004868A2" w:rsidP="004868A2">
      <w:pPr>
        <w:spacing w:after="160" w:line="276" w:lineRule="auto"/>
        <w:rPr>
          <w:b/>
          <w:szCs w:val="28"/>
          <w:lang w:eastAsia="en-US"/>
        </w:rPr>
      </w:pPr>
      <w:r w:rsidRPr="00365CDF">
        <w:rPr>
          <w:b/>
          <w:szCs w:val="28"/>
          <w:lang w:eastAsia="en-US"/>
        </w:rPr>
        <w:br w:type="page"/>
      </w:r>
    </w:p>
    <w:p w:rsidR="004868A2" w:rsidRPr="00365CDF" w:rsidRDefault="004868A2" w:rsidP="004868A2">
      <w:pPr>
        <w:tabs>
          <w:tab w:val="left" w:pos="326"/>
        </w:tabs>
        <w:spacing w:line="276" w:lineRule="auto"/>
        <w:ind w:firstLine="709"/>
        <w:jc w:val="both"/>
        <w:rPr>
          <w:b/>
          <w:szCs w:val="28"/>
          <w:lang w:eastAsia="en-US"/>
        </w:rPr>
      </w:pPr>
      <w:r w:rsidRPr="00365CDF">
        <w:rPr>
          <w:b/>
          <w:szCs w:val="28"/>
          <w:lang w:eastAsia="en-US"/>
        </w:rPr>
        <w:lastRenderedPageBreak/>
        <w:t xml:space="preserve">Раздел 1. КОМПЛЕКСНАЯ ОЦЕНКА </w:t>
      </w:r>
      <w:r w:rsidRPr="00365CDF">
        <w:rPr>
          <w:b/>
          <w:szCs w:val="28"/>
        </w:rPr>
        <w:t xml:space="preserve">СОЦИАЛЬНО-ЭКОНОМИЧЕСКОГО РАЗВИТИЯ КОЧКОВСКОГО РАЙОНА </w:t>
      </w:r>
    </w:p>
    <w:p w:rsidR="004868A2" w:rsidRPr="00365CDF" w:rsidRDefault="004868A2" w:rsidP="004868A2">
      <w:pPr>
        <w:tabs>
          <w:tab w:val="left" w:pos="326"/>
        </w:tabs>
        <w:spacing w:line="276" w:lineRule="auto"/>
        <w:ind w:firstLine="709"/>
        <w:jc w:val="both"/>
        <w:rPr>
          <w:b/>
          <w:szCs w:val="28"/>
        </w:rPr>
      </w:pPr>
    </w:p>
    <w:p w:rsidR="004868A2" w:rsidRPr="00365CDF" w:rsidRDefault="004868A2" w:rsidP="004868A2">
      <w:pPr>
        <w:pStyle w:val="ab"/>
        <w:widowControl w:val="0"/>
        <w:numPr>
          <w:ilvl w:val="1"/>
          <w:numId w:val="2"/>
        </w:numPr>
        <w:tabs>
          <w:tab w:val="left" w:pos="326"/>
        </w:tabs>
        <w:autoSpaceDE w:val="0"/>
        <w:autoSpaceDN w:val="0"/>
        <w:adjustRightInd w:val="0"/>
        <w:spacing w:line="276" w:lineRule="auto"/>
        <w:ind w:left="0" w:firstLine="709"/>
        <w:jc w:val="center"/>
        <w:rPr>
          <w:b/>
          <w:sz w:val="28"/>
          <w:szCs w:val="28"/>
        </w:rPr>
      </w:pPr>
      <w:r w:rsidRPr="00365CDF">
        <w:rPr>
          <w:b/>
          <w:sz w:val="28"/>
          <w:szCs w:val="28"/>
        </w:rPr>
        <w:t>Общая характеристика муниципального образования</w:t>
      </w:r>
    </w:p>
    <w:p w:rsidR="004868A2" w:rsidRPr="00365CDF" w:rsidRDefault="004868A2" w:rsidP="004868A2">
      <w:pPr>
        <w:pStyle w:val="ab"/>
        <w:tabs>
          <w:tab w:val="left" w:pos="326"/>
        </w:tabs>
        <w:spacing w:line="276" w:lineRule="auto"/>
        <w:ind w:left="0"/>
        <w:jc w:val="both"/>
        <w:rPr>
          <w:sz w:val="28"/>
          <w:szCs w:val="28"/>
        </w:rPr>
      </w:pPr>
    </w:p>
    <w:p w:rsidR="004868A2" w:rsidRPr="00365CDF" w:rsidRDefault="004868A2" w:rsidP="004868A2">
      <w:pPr>
        <w:pStyle w:val="ab"/>
        <w:tabs>
          <w:tab w:val="left" w:pos="1418"/>
        </w:tabs>
        <w:spacing w:before="1" w:line="276" w:lineRule="auto"/>
        <w:ind w:left="709"/>
        <w:rPr>
          <w:i/>
          <w:sz w:val="28"/>
        </w:rPr>
      </w:pPr>
      <w:r w:rsidRPr="00365CDF">
        <w:rPr>
          <w:i/>
          <w:sz w:val="28"/>
        </w:rPr>
        <w:t>Историческая справка.</w:t>
      </w:r>
    </w:p>
    <w:p w:rsidR="004868A2" w:rsidRPr="00365CDF" w:rsidRDefault="004868A2" w:rsidP="004868A2">
      <w:pPr>
        <w:spacing w:line="276" w:lineRule="auto"/>
        <w:ind w:firstLine="709"/>
        <w:jc w:val="both"/>
      </w:pPr>
      <w:r w:rsidRPr="00365CDF">
        <w:t>Точная дата основания села Кочки нет ни в одном источнике. Первое официальное упоминание о поселении Кочки было опубликовано после ревизской сказки (переписи населения) 1782 года. Тогда здесь в 23 хозяйствах жили 107 человек – 59 мужчин и 58 женщин.</w:t>
      </w:r>
    </w:p>
    <w:p w:rsidR="004868A2" w:rsidRPr="00365CDF" w:rsidRDefault="004868A2" w:rsidP="004868A2">
      <w:pPr>
        <w:spacing w:line="276" w:lineRule="auto"/>
        <w:ind w:firstLine="709"/>
        <w:jc w:val="both"/>
      </w:pPr>
      <w:r w:rsidRPr="00365CDF">
        <w:t>В 1857 году в деревне Кочки в 35 дворах проживало 174 человека, посевной площади было 168 десятин.</w:t>
      </w:r>
    </w:p>
    <w:p w:rsidR="004868A2" w:rsidRPr="00365CDF" w:rsidRDefault="004868A2" w:rsidP="004868A2">
      <w:pPr>
        <w:spacing w:line="276" w:lineRule="auto"/>
        <w:ind w:firstLine="709"/>
        <w:jc w:val="both"/>
      </w:pPr>
      <w:r w:rsidRPr="00365CDF">
        <w:t>В 1893 году население Кочек насчитывало 1638 человек, имелось 202 двора. Кочки к тому времени уже были селом. В центре их стояла церковь, неподалеку – церковно-приходская школа.</w:t>
      </w:r>
    </w:p>
    <w:p w:rsidR="004868A2" w:rsidRPr="00365CDF" w:rsidRDefault="004868A2" w:rsidP="004868A2">
      <w:pPr>
        <w:spacing w:line="276" w:lineRule="auto"/>
        <w:ind w:firstLine="709"/>
        <w:jc w:val="both"/>
      </w:pPr>
      <w:r w:rsidRPr="00365CDF">
        <w:t xml:space="preserve">Кочки всегда славились своими сельхозугодиями. Так, по данным архива города Томска, в 1905 году на территории </w:t>
      </w:r>
      <w:proofErr w:type="spellStart"/>
      <w:r w:rsidRPr="00365CDF">
        <w:t>Кочковской</w:t>
      </w:r>
      <w:proofErr w:type="spellEnd"/>
      <w:r w:rsidRPr="00365CDF">
        <w:t xml:space="preserve"> волости </w:t>
      </w:r>
      <w:proofErr w:type="spellStart"/>
      <w:r w:rsidRPr="00365CDF">
        <w:t>Барнаульского</w:t>
      </w:r>
      <w:proofErr w:type="spellEnd"/>
      <w:r w:rsidRPr="00365CDF">
        <w:t xml:space="preserve"> уезда (входящей в состав Алтайского округа Томской губернии) </w:t>
      </w:r>
      <w:proofErr w:type="gramStart"/>
      <w:r w:rsidRPr="00365CDF">
        <w:t>был</w:t>
      </w:r>
      <w:proofErr w:type="gramEnd"/>
      <w:r w:rsidR="005B60E7">
        <w:t xml:space="preserve"> </w:t>
      </w:r>
      <w:r w:rsidRPr="00365CDF">
        <w:t xml:space="preserve"> достигнут наивысший показатель валового сбора пшеницы по всей губернии в 98 пудов с десятины.</w:t>
      </w:r>
    </w:p>
    <w:p w:rsidR="004868A2" w:rsidRPr="00365CDF" w:rsidRDefault="004868A2" w:rsidP="004868A2">
      <w:pPr>
        <w:spacing w:line="276" w:lineRule="auto"/>
        <w:ind w:firstLine="709"/>
        <w:jc w:val="both"/>
      </w:pPr>
      <w:r w:rsidRPr="00365CDF">
        <w:t>В 1910 году на площади волостного центра в небольшом крестьянском доме располагался медицинский пункт.</w:t>
      </w:r>
    </w:p>
    <w:p w:rsidR="004868A2" w:rsidRPr="00365CDF" w:rsidRDefault="004868A2" w:rsidP="004868A2">
      <w:pPr>
        <w:spacing w:line="276" w:lineRule="auto"/>
        <w:ind w:firstLine="709"/>
        <w:jc w:val="both"/>
      </w:pPr>
      <w:r w:rsidRPr="00365CDF">
        <w:t xml:space="preserve">До революции в селе имелось две школы: церковно-приходская и начальная. Основная же часть населения была неграмотной. В селе был </w:t>
      </w:r>
      <w:proofErr w:type="gramStart"/>
      <w:r w:rsidRPr="00365CDF">
        <w:t>кабак</w:t>
      </w:r>
      <w:proofErr w:type="gramEnd"/>
      <w:r w:rsidRPr="00365CDF">
        <w:t>. Население считалось зажиточным.</w:t>
      </w:r>
    </w:p>
    <w:p w:rsidR="004868A2" w:rsidRPr="00365CDF" w:rsidRDefault="00C17F1B" w:rsidP="004868A2">
      <w:pPr>
        <w:spacing w:line="276" w:lineRule="auto"/>
        <w:ind w:firstLine="709"/>
        <w:jc w:val="both"/>
      </w:pPr>
      <w:r>
        <w:rPr>
          <w:noProof/>
        </w:rPr>
        <w:pict>
          <v:roundrect id="Прямоугольник: скругленные углы 4" o:spid="_x0000_s1026" style="position:absolute;left:0;text-align:left;margin-left:193.2pt;margin-top:38.45pt;width:272.25pt;height:182.25pt;z-index:-251656192;visibility:visible;mso-width-relative:margin;v-text-anchor:middle" arcsize="10923f" wrapcoords="2202 -92 1607 0 357 919 357 1379 60 2206 -60 2666 -60 19026 536 20681 1547 21508 1726 21508 19815 21508 20053 21508 21064 20497 21600 19026 21660 2849 21421 2022 21183 1379 21243 1011 19934 0 19339 -92 2202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" filled="f" strokecolor="#009dd9 [3205]">
            <v:textbox style="mso-next-textbox:#Прямоугольник: скругленные углы 4">
              <w:txbxContent>
                <w:p w:rsidR="005B60E7" w:rsidRPr="000B6CE0" w:rsidRDefault="005B60E7" w:rsidP="004868A2">
                  <w:pPr>
                    <w:ind w:firstLine="709"/>
                    <w:jc w:val="both"/>
                    <w:rPr>
                      <w:i/>
                    </w:rPr>
                  </w:pPr>
                  <w:r w:rsidRPr="001444D3">
                    <w:rPr>
                      <w:i/>
                    </w:rPr>
                    <w:t>В новообразованную волость вошло 16 населенных пунктов с 5498 дворами; население составило 31456 человек. На территории волости имелось 5 паровых, 2 ветряных и 6 конных мельниц, 7 частных маслобойных и 2 кожевенных завода, 4 крупорушки. Специалистов было четверо – два агронома и 2 фельдшера. Из сельхозтехники имелось: 472 сенокосилки, 415 конных грабель, 474 жатки, 95 сноповязалок, 29 лобогреек, 373 молотилки, 559 веялок, 3255 одн</w:t>
                  </w:r>
                  <w:proofErr w:type="gramStart"/>
                  <w:r w:rsidRPr="001444D3">
                    <w:rPr>
                      <w:i/>
                    </w:rPr>
                    <w:t>о-</w:t>
                  </w:r>
                  <w:proofErr w:type="gramEnd"/>
                  <w:r w:rsidRPr="001444D3">
                    <w:rPr>
                      <w:i/>
                    </w:rPr>
                    <w:t xml:space="preserve"> и 47 двухлемешных плуга. работы велись на лошадях, их было 8400.</w:t>
                  </w:r>
                </w:p>
                <w:p w:rsidR="005B60E7" w:rsidRPr="001444D3" w:rsidRDefault="005B60E7" w:rsidP="004868A2">
                  <w:pPr>
                    <w:jc w:val="center"/>
                    <w:rPr>
                      <w:sz w:val="18"/>
                    </w:rPr>
                  </w:pPr>
                </w:p>
              </w:txbxContent>
            </v:textbox>
            <w10:wrap type="tight"/>
          </v:roundrect>
        </w:pict>
      </w:r>
      <w:r w:rsidR="004868A2" w:rsidRPr="00365CDF">
        <w:t xml:space="preserve">Как административная единица Сибирского царства Кочки были отнесены к Малышевской слободе </w:t>
      </w:r>
      <w:proofErr w:type="spellStart"/>
      <w:r w:rsidR="004868A2" w:rsidRPr="00365CDF">
        <w:t>Бурлинского</w:t>
      </w:r>
      <w:proofErr w:type="spellEnd"/>
      <w:r w:rsidR="004868A2" w:rsidRPr="00365CDF">
        <w:t xml:space="preserve"> уезда </w:t>
      </w:r>
      <w:proofErr w:type="spellStart"/>
      <w:r w:rsidR="004868A2" w:rsidRPr="00365CDF">
        <w:t>Колыванской</w:t>
      </w:r>
      <w:proofErr w:type="spellEnd"/>
      <w:r w:rsidR="004868A2" w:rsidRPr="00365CDF">
        <w:t xml:space="preserve"> области </w:t>
      </w:r>
      <w:proofErr w:type="spellStart"/>
      <w:r w:rsidR="004868A2" w:rsidRPr="00365CDF">
        <w:t>Тобольского</w:t>
      </w:r>
      <w:proofErr w:type="spellEnd"/>
      <w:r w:rsidR="004868A2" w:rsidRPr="00365CDF">
        <w:t xml:space="preserve"> генерал-губернаторства. До 1917 года </w:t>
      </w:r>
      <w:proofErr w:type="spellStart"/>
      <w:r w:rsidR="004868A2" w:rsidRPr="00365CDF">
        <w:t>Кочковская</w:t>
      </w:r>
      <w:proofErr w:type="spellEnd"/>
      <w:r w:rsidR="004868A2" w:rsidRPr="00365CDF">
        <w:t xml:space="preserve"> волость относилась к </w:t>
      </w:r>
      <w:proofErr w:type="spellStart"/>
      <w:r w:rsidR="004868A2" w:rsidRPr="00365CDF">
        <w:t>Барнаульскому</w:t>
      </w:r>
      <w:proofErr w:type="spellEnd"/>
      <w:r w:rsidR="004868A2" w:rsidRPr="00365CDF">
        <w:t xml:space="preserve"> уезду Томской губернии.</w:t>
      </w:r>
    </w:p>
    <w:p w:rsidR="004868A2" w:rsidRPr="00365CDF" w:rsidRDefault="004868A2" w:rsidP="004868A2">
      <w:pPr>
        <w:spacing w:line="276" w:lineRule="auto"/>
        <w:ind w:firstLine="709"/>
        <w:jc w:val="both"/>
      </w:pPr>
      <w:r w:rsidRPr="00365CDF">
        <w:t>Установление Советской власти в Кочках затянулось до марта 1918 года. С 1921 года началась организация коммун.</w:t>
      </w:r>
    </w:p>
    <w:p w:rsidR="004868A2" w:rsidRPr="00365CDF" w:rsidRDefault="004868A2" w:rsidP="004868A2">
      <w:pPr>
        <w:spacing w:line="276" w:lineRule="auto"/>
        <w:ind w:firstLine="709"/>
        <w:jc w:val="both"/>
      </w:pPr>
      <w:r w:rsidRPr="00365CDF">
        <w:t xml:space="preserve">12 сентября 1924 года </w:t>
      </w:r>
      <w:proofErr w:type="spellStart"/>
      <w:r w:rsidRPr="00365CDF">
        <w:t>Сибревком</w:t>
      </w:r>
      <w:proofErr w:type="spellEnd"/>
      <w:r w:rsidRPr="00365CDF">
        <w:t xml:space="preserve"> провел укрупнение волостей, одной из которых стала </w:t>
      </w:r>
      <w:proofErr w:type="spellStart"/>
      <w:r w:rsidRPr="00365CDF">
        <w:t>Кочковская</w:t>
      </w:r>
      <w:proofErr w:type="spellEnd"/>
      <w:r w:rsidRPr="00365CDF">
        <w:t xml:space="preserve"> укрупненная волость, позже переименованная в </w:t>
      </w:r>
      <w:proofErr w:type="spellStart"/>
      <w:r w:rsidRPr="00365CDF">
        <w:lastRenderedPageBreak/>
        <w:t>Кочковский</w:t>
      </w:r>
      <w:proofErr w:type="spellEnd"/>
      <w:r w:rsidRPr="00365CDF">
        <w:t xml:space="preserve"> район. </w:t>
      </w:r>
      <w:proofErr w:type="spellStart"/>
      <w:r w:rsidRPr="00365CDF">
        <w:t>Кочковская</w:t>
      </w:r>
      <w:proofErr w:type="spellEnd"/>
      <w:r w:rsidRPr="00365CDF">
        <w:t xml:space="preserve"> волость в составе Каменского округа была образована на базе </w:t>
      </w:r>
      <w:proofErr w:type="spellStart"/>
      <w:r w:rsidRPr="00365CDF">
        <w:t>Решетовской</w:t>
      </w:r>
      <w:proofErr w:type="spellEnd"/>
      <w:r w:rsidRPr="00365CDF">
        <w:t xml:space="preserve">, </w:t>
      </w:r>
      <w:proofErr w:type="spellStart"/>
      <w:r w:rsidRPr="00365CDF">
        <w:t>Кочковской</w:t>
      </w:r>
      <w:proofErr w:type="spellEnd"/>
      <w:r w:rsidRPr="00365CDF">
        <w:t xml:space="preserve"> и </w:t>
      </w:r>
      <w:proofErr w:type="spellStart"/>
      <w:r w:rsidRPr="00365CDF">
        <w:t>Жуланской</w:t>
      </w:r>
      <w:proofErr w:type="spellEnd"/>
      <w:r w:rsidRPr="00365CDF">
        <w:t xml:space="preserve"> волостей. Вскоре ее разделили на два сельских Совета – правобережный </w:t>
      </w:r>
      <w:proofErr w:type="spellStart"/>
      <w:r w:rsidRPr="00365CDF">
        <w:t>Кочковский</w:t>
      </w:r>
      <w:proofErr w:type="spellEnd"/>
      <w:r w:rsidRPr="00365CDF">
        <w:t xml:space="preserve"> и левобережный </w:t>
      </w:r>
      <w:proofErr w:type="spellStart"/>
      <w:r w:rsidRPr="00365CDF">
        <w:t>Красносибирский</w:t>
      </w:r>
      <w:proofErr w:type="spellEnd"/>
      <w:r w:rsidRPr="00365CDF">
        <w:t>.</w:t>
      </w:r>
    </w:p>
    <w:p w:rsidR="004868A2" w:rsidRPr="00365CDF" w:rsidRDefault="004868A2" w:rsidP="004868A2">
      <w:pPr>
        <w:spacing w:line="276" w:lineRule="auto"/>
        <w:ind w:firstLine="709"/>
        <w:jc w:val="both"/>
      </w:pPr>
      <w:r w:rsidRPr="00365CDF">
        <w:rPr>
          <w:noProof/>
        </w:rPr>
        <w:drawing>
          <wp:anchor distT="0" distB="0" distL="114300" distR="114300" simplePos="0" relativeHeight="251662336" behindDoc="1" locked="0" layoutInCell="1" allowOverlap="1">
            <wp:simplePos x="0" y="0"/>
            <wp:positionH relativeFrom="column">
              <wp:posOffset>2958465</wp:posOffset>
            </wp:positionH>
            <wp:positionV relativeFrom="paragraph">
              <wp:posOffset>375285</wp:posOffset>
            </wp:positionV>
            <wp:extent cx="2971800" cy="1970405"/>
            <wp:effectExtent l="0" t="0" r="0" b="0"/>
            <wp:wrapTight wrapText="bothSides">
              <wp:wrapPolygon edited="0">
                <wp:start x="0" y="0"/>
                <wp:lineTo x="0" y="21301"/>
                <wp:lineTo x="21462" y="21301"/>
                <wp:lineTo x="21462" y="0"/>
                <wp:lineTo x="0" y="0"/>
              </wp:wrapPolygon>
            </wp:wrapTight>
            <wp:docPr id="17" name="Рисунок 17" descr="C:\Users\Евгений Юрьевич\Desktop\Стратегия\СТРАТЕГИЯ\ФОТО\IMG - 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 Юрьевич\Desktop\Стратегия\СТРАТЕГИЯ\ФОТО\IMG - 001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515" t="19937" r="21593" b="37172"/>
                    <a:stretch/>
                  </pic:blipFill>
                  <pic:spPr bwMode="auto">
                    <a:xfrm>
                      <a:off x="0" y="0"/>
                      <a:ext cx="2971800" cy="1970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roofErr w:type="gramStart"/>
      <w:r w:rsidRPr="00365CDF">
        <w:t>В 1925 году открыта почтовая контора в с. Кочки, осуществлявшая перевозку почты по району и до станции Каргат, установлен первый радиоприемник в селе.</w:t>
      </w:r>
      <w:r w:rsidRPr="00365CDF">
        <w:rPr>
          <w:snapToGrid w:val="0"/>
          <w:color w:val="000000"/>
          <w:w w:val="0"/>
          <w:sz w:val="0"/>
          <w:szCs w:val="0"/>
          <w:u w:color="000000"/>
          <w:bdr w:val="none" w:sz="0" w:space="0" w:color="000000"/>
          <w:shd w:val="clear" w:color="000000" w:fill="000000"/>
        </w:rPr>
        <w:t xml:space="preserve"> </w:t>
      </w:r>
      <w:proofErr w:type="gramEnd"/>
    </w:p>
    <w:p w:rsidR="004868A2" w:rsidRPr="00365CDF" w:rsidRDefault="004868A2" w:rsidP="004868A2">
      <w:pPr>
        <w:spacing w:line="276" w:lineRule="auto"/>
        <w:ind w:firstLine="709"/>
        <w:jc w:val="both"/>
      </w:pPr>
      <w:r w:rsidRPr="00365CDF">
        <w:t>По данным Всесоюзной переписи населения в 1926 году в селе Кочки насчитывалось 833 хозяйства, население составляло 5274 человека, преобладающее население – русские и украинцы.</w:t>
      </w:r>
    </w:p>
    <w:p w:rsidR="004868A2" w:rsidRPr="00365CDF" w:rsidRDefault="004868A2" w:rsidP="004868A2">
      <w:pPr>
        <w:spacing w:line="276" w:lineRule="auto"/>
        <w:ind w:firstLine="709"/>
        <w:jc w:val="both"/>
      </w:pPr>
      <w:r w:rsidRPr="00365CDF">
        <w:t>1927 год – в селе открыта семилетняя школа, а в 1928 году открыта районная больница, образован районный народный суд.</w:t>
      </w:r>
    </w:p>
    <w:p w:rsidR="004868A2" w:rsidRPr="00365CDF" w:rsidRDefault="004868A2" w:rsidP="004868A2">
      <w:pPr>
        <w:spacing w:line="276" w:lineRule="auto"/>
        <w:ind w:firstLine="709"/>
        <w:jc w:val="both"/>
      </w:pPr>
      <w:r w:rsidRPr="00365CDF">
        <w:t>На базе коммун в 1929 году были организованы колхозы: «Прожектор», «Коминтерн», «Путь Ленина», «Путь Коммунизма», «По стопам Ленина». Крестьяне стали активно вступать в колхозы.</w:t>
      </w:r>
    </w:p>
    <w:p w:rsidR="004868A2" w:rsidRPr="00365CDF" w:rsidRDefault="004868A2" w:rsidP="004868A2">
      <w:pPr>
        <w:spacing w:line="276" w:lineRule="auto"/>
        <w:ind w:firstLine="709"/>
        <w:jc w:val="both"/>
      </w:pPr>
      <w:r w:rsidRPr="00365CDF">
        <w:t xml:space="preserve">1931 год. </w:t>
      </w:r>
      <w:proofErr w:type="gramStart"/>
      <w:r w:rsidRPr="00365CDF">
        <w:t>В</w:t>
      </w:r>
      <w:proofErr w:type="gramEnd"/>
      <w:r w:rsidRPr="00365CDF">
        <w:t xml:space="preserve"> </w:t>
      </w:r>
      <w:proofErr w:type="gramStart"/>
      <w:r w:rsidRPr="00365CDF">
        <w:t>с</w:t>
      </w:r>
      <w:proofErr w:type="gramEnd"/>
      <w:r w:rsidRPr="00365CDF">
        <w:t>.</w:t>
      </w:r>
      <w:r w:rsidR="005B60E7">
        <w:t xml:space="preserve"> </w:t>
      </w:r>
      <w:r w:rsidRPr="00365CDF">
        <w:t>Кочки открылся банк, в сарае на берегу Карасука открыта пожарная часть, вышел 1–</w:t>
      </w:r>
      <w:proofErr w:type="spellStart"/>
      <w:r w:rsidRPr="00365CDF">
        <w:t>й</w:t>
      </w:r>
      <w:proofErr w:type="spellEnd"/>
      <w:r w:rsidRPr="00365CDF">
        <w:t xml:space="preserve"> номер районной газеты «Знамя коллективизации».</w:t>
      </w:r>
    </w:p>
    <w:p w:rsidR="004868A2" w:rsidRPr="00365CDF" w:rsidRDefault="004868A2" w:rsidP="004868A2">
      <w:pPr>
        <w:spacing w:line="276" w:lineRule="auto"/>
        <w:ind w:firstLine="709"/>
        <w:jc w:val="both"/>
      </w:pPr>
      <w:r w:rsidRPr="00365CDF">
        <w:t xml:space="preserve">В 1932 году </w:t>
      </w:r>
      <w:proofErr w:type="gramStart"/>
      <w:r w:rsidRPr="00365CDF">
        <w:t>в</w:t>
      </w:r>
      <w:proofErr w:type="gramEnd"/>
      <w:r w:rsidRPr="00365CDF">
        <w:t xml:space="preserve"> </w:t>
      </w:r>
      <w:proofErr w:type="gramStart"/>
      <w:r w:rsidRPr="00365CDF">
        <w:t>с</w:t>
      </w:r>
      <w:proofErr w:type="gramEnd"/>
      <w:r w:rsidRPr="00365CDF">
        <w:t>.</w:t>
      </w:r>
      <w:r w:rsidR="005B60E7">
        <w:t xml:space="preserve"> </w:t>
      </w:r>
      <w:r w:rsidRPr="00365CDF">
        <w:t>Кочки образован комбинат бытового обслуживания населения, он включал баню, парикмахерскую, водокачку и электростанцию.</w:t>
      </w:r>
    </w:p>
    <w:p w:rsidR="004868A2" w:rsidRPr="00365CDF" w:rsidRDefault="004868A2" w:rsidP="004868A2">
      <w:pPr>
        <w:spacing w:line="276" w:lineRule="auto"/>
        <w:ind w:firstLine="720"/>
        <w:jc w:val="both"/>
        <w:rPr>
          <w:szCs w:val="28"/>
        </w:rPr>
      </w:pPr>
      <w:r w:rsidRPr="00365CDF">
        <w:rPr>
          <w:szCs w:val="28"/>
        </w:rPr>
        <w:t xml:space="preserve">В связи с реорганизацией в 1963 году </w:t>
      </w:r>
      <w:proofErr w:type="spellStart"/>
      <w:r w:rsidRPr="00365CDF">
        <w:rPr>
          <w:szCs w:val="28"/>
        </w:rPr>
        <w:t>Кочковский</w:t>
      </w:r>
      <w:proofErr w:type="spellEnd"/>
      <w:r w:rsidRPr="00365CDF">
        <w:rPr>
          <w:szCs w:val="28"/>
        </w:rPr>
        <w:t xml:space="preserve"> район был присоединен к </w:t>
      </w:r>
      <w:proofErr w:type="spellStart"/>
      <w:r w:rsidRPr="00365CDF">
        <w:rPr>
          <w:szCs w:val="28"/>
        </w:rPr>
        <w:t>Доволенскому</w:t>
      </w:r>
      <w:proofErr w:type="spellEnd"/>
      <w:r w:rsidRPr="00365CDF">
        <w:rPr>
          <w:szCs w:val="28"/>
        </w:rPr>
        <w:t xml:space="preserve"> району, а в 1965 году – восстановлен.</w:t>
      </w:r>
    </w:p>
    <w:p w:rsidR="004868A2" w:rsidRPr="00365CDF" w:rsidRDefault="004868A2" w:rsidP="004868A2">
      <w:pPr>
        <w:pStyle w:val="ab"/>
        <w:tabs>
          <w:tab w:val="left" w:pos="1418"/>
        </w:tabs>
        <w:spacing w:before="1" w:line="276" w:lineRule="auto"/>
        <w:ind w:left="709"/>
        <w:rPr>
          <w:i/>
          <w:color w:val="FF0000"/>
          <w:sz w:val="28"/>
        </w:rPr>
      </w:pPr>
    </w:p>
    <w:p w:rsidR="004868A2" w:rsidRPr="00365CDF" w:rsidRDefault="004868A2" w:rsidP="004868A2">
      <w:pPr>
        <w:pStyle w:val="ab"/>
        <w:tabs>
          <w:tab w:val="left" w:pos="1418"/>
        </w:tabs>
        <w:spacing w:before="1" w:line="276" w:lineRule="auto"/>
        <w:ind w:left="0" w:firstLine="709"/>
        <w:jc w:val="right"/>
        <w:rPr>
          <w:sz w:val="28"/>
        </w:rPr>
      </w:pPr>
      <w:r w:rsidRPr="00365CDF">
        <w:rPr>
          <w:sz w:val="28"/>
        </w:rPr>
        <w:t>Таблица 1.</w:t>
      </w:r>
    </w:p>
    <w:p w:rsidR="004868A2" w:rsidRPr="00365CDF" w:rsidRDefault="004868A2" w:rsidP="004868A2">
      <w:pPr>
        <w:pStyle w:val="ab"/>
        <w:tabs>
          <w:tab w:val="left" w:pos="1418"/>
        </w:tabs>
        <w:spacing w:before="1" w:line="276" w:lineRule="auto"/>
        <w:ind w:left="0" w:firstLine="709"/>
        <w:jc w:val="center"/>
        <w:rPr>
          <w:sz w:val="28"/>
        </w:rPr>
      </w:pPr>
      <w:r w:rsidRPr="00365CDF">
        <w:rPr>
          <w:sz w:val="28"/>
        </w:rPr>
        <w:t xml:space="preserve">Структура </w:t>
      </w:r>
      <w:proofErr w:type="spellStart"/>
      <w:r w:rsidRPr="00365CDF">
        <w:rPr>
          <w:sz w:val="28"/>
        </w:rPr>
        <w:t>Кочковского</w:t>
      </w:r>
      <w:proofErr w:type="spellEnd"/>
      <w:r w:rsidRPr="00365CDF">
        <w:rPr>
          <w:sz w:val="28"/>
        </w:rPr>
        <w:t xml:space="preserve"> района</w:t>
      </w:r>
    </w:p>
    <w:p w:rsidR="004868A2" w:rsidRPr="00365CDF" w:rsidRDefault="004868A2" w:rsidP="004868A2">
      <w:pPr>
        <w:pStyle w:val="ab"/>
        <w:tabs>
          <w:tab w:val="left" w:pos="1418"/>
        </w:tabs>
        <w:spacing w:before="1" w:line="276" w:lineRule="auto"/>
        <w:ind w:left="0" w:firstLine="709"/>
        <w:jc w:val="center"/>
        <w:rPr>
          <w:i/>
          <w:sz w:val="28"/>
        </w:rPr>
      </w:pPr>
    </w:p>
    <w:tbl>
      <w:tblPr>
        <w:tblStyle w:val="GridTable1Light"/>
        <w:tblW w:w="0" w:type="auto"/>
        <w:tblLook w:val="04A0"/>
      </w:tblPr>
      <w:tblGrid>
        <w:gridCol w:w="518"/>
        <w:gridCol w:w="1855"/>
        <w:gridCol w:w="1921"/>
        <w:gridCol w:w="1289"/>
        <w:gridCol w:w="1441"/>
        <w:gridCol w:w="1088"/>
        <w:gridCol w:w="1233"/>
      </w:tblGrid>
      <w:tr w:rsidR="004868A2" w:rsidRPr="00365CDF" w:rsidTr="005C6F18">
        <w:trPr>
          <w:cnfStyle w:val="100000000000"/>
        </w:trPr>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 xml:space="preserve">№ </w:t>
            </w:r>
            <w:proofErr w:type="spellStart"/>
            <w:proofErr w:type="gramStart"/>
            <w:r w:rsidRPr="00365CDF">
              <w:rPr>
                <w:b w:val="0"/>
                <w:color w:val="105964" w:themeColor="background2" w:themeShade="40"/>
                <w:sz w:val="20"/>
                <w:szCs w:val="20"/>
              </w:rPr>
              <w:t>п</w:t>
            </w:r>
            <w:proofErr w:type="spellEnd"/>
            <w:proofErr w:type="gramEnd"/>
            <w:r w:rsidRPr="00365CDF">
              <w:rPr>
                <w:b w:val="0"/>
                <w:color w:val="105964" w:themeColor="background2" w:themeShade="40"/>
                <w:sz w:val="20"/>
                <w:szCs w:val="20"/>
              </w:rPr>
              <w:t>/</w:t>
            </w:r>
            <w:proofErr w:type="spellStart"/>
            <w:r w:rsidRPr="00365CDF">
              <w:rPr>
                <w:b w:val="0"/>
                <w:color w:val="105964" w:themeColor="background2" w:themeShade="40"/>
                <w:sz w:val="20"/>
                <w:szCs w:val="20"/>
              </w:rPr>
              <w:t>п</w:t>
            </w:r>
            <w:proofErr w:type="spellEnd"/>
          </w:p>
        </w:tc>
        <w:tc>
          <w:tcPr>
            <w:tcW w:w="1855" w:type="dxa"/>
          </w:tcPr>
          <w:p w:rsidR="004868A2" w:rsidRPr="00365CDF" w:rsidRDefault="004868A2" w:rsidP="005C6F18">
            <w:pPr>
              <w:pStyle w:val="af7"/>
              <w:spacing w:line="276" w:lineRule="auto"/>
              <w:ind w:firstLine="0"/>
              <w:jc w:val="center"/>
              <w:cnfStyle w:val="100000000000"/>
              <w:rPr>
                <w:b w:val="0"/>
                <w:color w:val="105964" w:themeColor="background2" w:themeShade="40"/>
                <w:sz w:val="20"/>
                <w:szCs w:val="20"/>
              </w:rPr>
            </w:pPr>
            <w:r w:rsidRPr="00365CDF">
              <w:rPr>
                <w:b w:val="0"/>
                <w:color w:val="105964" w:themeColor="background2" w:themeShade="40"/>
                <w:sz w:val="20"/>
                <w:szCs w:val="20"/>
              </w:rPr>
              <w:t>Наименование муниципального образования</w:t>
            </w:r>
          </w:p>
        </w:tc>
        <w:tc>
          <w:tcPr>
            <w:tcW w:w="1921" w:type="dxa"/>
          </w:tcPr>
          <w:p w:rsidR="004868A2" w:rsidRPr="00365CDF" w:rsidRDefault="004868A2" w:rsidP="005C6F18">
            <w:pPr>
              <w:pStyle w:val="af7"/>
              <w:spacing w:line="276" w:lineRule="auto"/>
              <w:ind w:firstLine="0"/>
              <w:jc w:val="center"/>
              <w:cnfStyle w:val="100000000000"/>
              <w:rPr>
                <w:b w:val="0"/>
                <w:color w:val="105964" w:themeColor="background2" w:themeShade="40"/>
                <w:sz w:val="20"/>
                <w:szCs w:val="20"/>
              </w:rPr>
            </w:pPr>
            <w:r w:rsidRPr="00365CDF">
              <w:rPr>
                <w:b w:val="0"/>
                <w:color w:val="105964" w:themeColor="background2" w:themeShade="40"/>
                <w:sz w:val="20"/>
                <w:szCs w:val="20"/>
              </w:rPr>
              <w:t>Населенные пункты</w:t>
            </w:r>
          </w:p>
        </w:tc>
        <w:tc>
          <w:tcPr>
            <w:tcW w:w="1289" w:type="dxa"/>
          </w:tcPr>
          <w:p w:rsidR="004868A2" w:rsidRPr="00365CDF" w:rsidRDefault="004868A2" w:rsidP="005C6F18">
            <w:pPr>
              <w:pStyle w:val="af7"/>
              <w:spacing w:line="276" w:lineRule="auto"/>
              <w:ind w:firstLine="0"/>
              <w:jc w:val="center"/>
              <w:cnfStyle w:val="100000000000"/>
              <w:rPr>
                <w:b w:val="0"/>
                <w:color w:val="105964" w:themeColor="background2" w:themeShade="40"/>
                <w:sz w:val="20"/>
                <w:szCs w:val="20"/>
              </w:rPr>
            </w:pPr>
            <w:r w:rsidRPr="00365CDF">
              <w:rPr>
                <w:b w:val="0"/>
                <w:color w:val="105964" w:themeColor="background2" w:themeShade="40"/>
                <w:sz w:val="20"/>
                <w:szCs w:val="20"/>
              </w:rPr>
              <w:t xml:space="preserve">Расстояние до райцентра, </w:t>
            </w:r>
            <w:proofErr w:type="gramStart"/>
            <w:r w:rsidRPr="00365CDF">
              <w:rPr>
                <w:b w:val="0"/>
                <w:color w:val="105964" w:themeColor="background2" w:themeShade="40"/>
                <w:sz w:val="20"/>
                <w:szCs w:val="20"/>
              </w:rPr>
              <w:t>км</w:t>
            </w:r>
            <w:proofErr w:type="gramEnd"/>
          </w:p>
        </w:tc>
        <w:tc>
          <w:tcPr>
            <w:tcW w:w="1441" w:type="dxa"/>
          </w:tcPr>
          <w:p w:rsidR="004868A2" w:rsidRPr="00365CDF" w:rsidRDefault="004868A2" w:rsidP="005C6F18">
            <w:pPr>
              <w:pStyle w:val="af7"/>
              <w:spacing w:line="276" w:lineRule="auto"/>
              <w:ind w:firstLine="0"/>
              <w:jc w:val="center"/>
              <w:cnfStyle w:val="100000000000"/>
              <w:rPr>
                <w:b w:val="0"/>
                <w:color w:val="105964" w:themeColor="background2" w:themeShade="40"/>
                <w:sz w:val="20"/>
                <w:szCs w:val="20"/>
              </w:rPr>
            </w:pPr>
            <w:r w:rsidRPr="00365CDF">
              <w:rPr>
                <w:b w:val="0"/>
                <w:color w:val="105964" w:themeColor="background2" w:themeShade="40"/>
                <w:sz w:val="20"/>
                <w:szCs w:val="20"/>
              </w:rPr>
              <w:t>Численность населения, человек</w:t>
            </w:r>
          </w:p>
        </w:tc>
        <w:tc>
          <w:tcPr>
            <w:tcW w:w="1088" w:type="dxa"/>
          </w:tcPr>
          <w:p w:rsidR="004868A2" w:rsidRPr="00365CDF" w:rsidRDefault="004868A2" w:rsidP="005C6F18">
            <w:pPr>
              <w:pStyle w:val="af7"/>
              <w:spacing w:line="276" w:lineRule="auto"/>
              <w:ind w:firstLine="0"/>
              <w:jc w:val="center"/>
              <w:cnfStyle w:val="100000000000"/>
              <w:rPr>
                <w:b w:val="0"/>
                <w:color w:val="105964" w:themeColor="background2" w:themeShade="40"/>
                <w:sz w:val="20"/>
                <w:szCs w:val="20"/>
                <w:vertAlign w:val="superscript"/>
              </w:rPr>
            </w:pPr>
            <w:r w:rsidRPr="00365CDF">
              <w:rPr>
                <w:b w:val="0"/>
                <w:color w:val="105964" w:themeColor="background2" w:themeShade="40"/>
                <w:sz w:val="20"/>
                <w:szCs w:val="20"/>
              </w:rPr>
              <w:t>Площадь МО, км</w:t>
            </w:r>
            <w:proofErr w:type="gramStart"/>
            <w:r w:rsidRPr="00365CDF">
              <w:rPr>
                <w:b w:val="0"/>
                <w:color w:val="105964" w:themeColor="background2" w:themeShade="40"/>
                <w:sz w:val="20"/>
                <w:szCs w:val="20"/>
                <w:vertAlign w:val="superscript"/>
              </w:rPr>
              <w:t>2</w:t>
            </w:r>
            <w:proofErr w:type="gramEnd"/>
          </w:p>
        </w:tc>
        <w:tc>
          <w:tcPr>
            <w:tcW w:w="1233" w:type="dxa"/>
          </w:tcPr>
          <w:p w:rsidR="004868A2" w:rsidRPr="00365CDF" w:rsidRDefault="004868A2" w:rsidP="005C6F18">
            <w:pPr>
              <w:pStyle w:val="af7"/>
              <w:spacing w:line="276" w:lineRule="auto"/>
              <w:ind w:firstLine="0"/>
              <w:jc w:val="center"/>
              <w:cnfStyle w:val="100000000000"/>
              <w:rPr>
                <w:b w:val="0"/>
                <w:color w:val="105964" w:themeColor="background2" w:themeShade="40"/>
                <w:sz w:val="20"/>
                <w:szCs w:val="20"/>
              </w:rPr>
            </w:pPr>
            <w:r w:rsidRPr="00365CDF">
              <w:rPr>
                <w:b w:val="0"/>
                <w:color w:val="105964" w:themeColor="background2" w:themeShade="40"/>
                <w:sz w:val="20"/>
                <w:szCs w:val="20"/>
              </w:rPr>
              <w:t>Плотность населения, чел./км</w:t>
            </w:r>
            <w:proofErr w:type="gramStart"/>
            <w:r w:rsidRPr="00365CDF">
              <w:rPr>
                <w:b w:val="0"/>
                <w:color w:val="105964" w:themeColor="background2" w:themeShade="40"/>
                <w:sz w:val="20"/>
                <w:szCs w:val="20"/>
                <w:vertAlign w:val="superscript"/>
              </w:rPr>
              <w:t>2</w:t>
            </w:r>
            <w:proofErr w:type="gramEnd"/>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1</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Быструхинский</w:t>
            </w:r>
            <w:proofErr w:type="spellEnd"/>
            <w:r w:rsidRPr="00365CDF">
              <w:rPr>
                <w:color w:val="105964" w:themeColor="background2" w:themeShade="40"/>
                <w:sz w:val="20"/>
                <w:szCs w:val="20"/>
              </w:rPr>
              <w:t xml:space="preserve">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proofErr w:type="gramStart"/>
            <w:r w:rsidRPr="00365CDF">
              <w:rPr>
                <w:color w:val="105964" w:themeColor="background2" w:themeShade="40"/>
                <w:sz w:val="20"/>
                <w:szCs w:val="20"/>
              </w:rPr>
              <w:t>с</w:t>
            </w:r>
            <w:proofErr w:type="gramEnd"/>
            <w:r w:rsidRPr="00365CDF">
              <w:rPr>
                <w:color w:val="105964" w:themeColor="background2" w:themeShade="40"/>
                <w:sz w:val="20"/>
                <w:szCs w:val="20"/>
              </w:rPr>
              <w:t>. Быструха</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33</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1132</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369,03</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3,07</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2</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Ермаковский</w:t>
            </w:r>
            <w:proofErr w:type="spellEnd"/>
            <w:r w:rsidRPr="00365CDF">
              <w:rPr>
                <w:color w:val="105964" w:themeColor="background2" w:themeShade="40"/>
                <w:sz w:val="20"/>
                <w:szCs w:val="20"/>
              </w:rPr>
              <w:t xml:space="preserve">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 xml:space="preserve">п. </w:t>
            </w:r>
            <w:proofErr w:type="spellStart"/>
            <w:r w:rsidRPr="00365CDF">
              <w:rPr>
                <w:color w:val="105964" w:themeColor="background2" w:themeShade="40"/>
                <w:sz w:val="20"/>
                <w:szCs w:val="20"/>
              </w:rPr>
              <w:t>Ермаковский</w:t>
            </w:r>
            <w:proofErr w:type="spellEnd"/>
            <w:r w:rsidRPr="00365CDF">
              <w:rPr>
                <w:color w:val="105964" w:themeColor="background2" w:themeShade="40"/>
                <w:sz w:val="20"/>
                <w:szCs w:val="20"/>
              </w:rPr>
              <w:t>, п. Николаевский</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36</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353</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131,4</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2,69</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3</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Жуланский</w:t>
            </w:r>
            <w:proofErr w:type="spellEnd"/>
            <w:r w:rsidRPr="00365CDF">
              <w:rPr>
                <w:color w:val="105964" w:themeColor="background2" w:themeShade="40"/>
                <w:sz w:val="20"/>
                <w:szCs w:val="20"/>
              </w:rPr>
              <w:t xml:space="preserve">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с.</w:t>
            </w:r>
            <w:r w:rsidR="005B60E7">
              <w:rPr>
                <w:color w:val="105964" w:themeColor="background2" w:themeShade="40"/>
                <w:sz w:val="20"/>
                <w:szCs w:val="20"/>
              </w:rPr>
              <w:t xml:space="preserve"> </w:t>
            </w:r>
            <w:proofErr w:type="spellStart"/>
            <w:r w:rsidRPr="00365CDF">
              <w:rPr>
                <w:color w:val="105964" w:themeColor="background2" w:themeShade="40"/>
                <w:sz w:val="20"/>
                <w:szCs w:val="20"/>
              </w:rPr>
              <w:t>Жуланка</w:t>
            </w:r>
            <w:proofErr w:type="spellEnd"/>
            <w:r w:rsidRPr="00365CDF">
              <w:rPr>
                <w:color w:val="105964" w:themeColor="background2" w:themeShade="40"/>
                <w:sz w:val="20"/>
                <w:szCs w:val="20"/>
              </w:rPr>
              <w:t>,</w:t>
            </w:r>
          </w:p>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п</w:t>
            </w:r>
            <w:proofErr w:type="gramStart"/>
            <w:r w:rsidRPr="00365CDF">
              <w:rPr>
                <w:color w:val="105964" w:themeColor="background2" w:themeShade="40"/>
                <w:sz w:val="20"/>
                <w:szCs w:val="20"/>
              </w:rPr>
              <w:t>.Р</w:t>
            </w:r>
            <w:proofErr w:type="gramEnd"/>
            <w:r w:rsidRPr="00365CDF">
              <w:rPr>
                <w:color w:val="105964" w:themeColor="background2" w:themeShade="40"/>
                <w:sz w:val="20"/>
                <w:szCs w:val="20"/>
              </w:rPr>
              <w:t>еспубликанский,</w:t>
            </w:r>
          </w:p>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п.</w:t>
            </w:r>
            <w:r w:rsidR="005B60E7">
              <w:rPr>
                <w:color w:val="105964" w:themeColor="background2" w:themeShade="40"/>
                <w:sz w:val="20"/>
                <w:szCs w:val="20"/>
              </w:rPr>
              <w:t xml:space="preserve"> </w:t>
            </w:r>
            <w:r w:rsidRPr="00365CDF">
              <w:rPr>
                <w:color w:val="105964" w:themeColor="background2" w:themeShade="40"/>
                <w:sz w:val="20"/>
                <w:szCs w:val="20"/>
              </w:rPr>
              <w:t>Новый Вокзал</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12</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1471</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424,91</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3,46</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4</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Кочковский</w:t>
            </w:r>
            <w:proofErr w:type="spellEnd"/>
            <w:r w:rsidRPr="00365CDF">
              <w:rPr>
                <w:color w:val="105964" w:themeColor="background2" w:themeShade="40"/>
                <w:sz w:val="20"/>
                <w:szCs w:val="20"/>
              </w:rPr>
              <w:t xml:space="preserve"> </w:t>
            </w:r>
            <w:r w:rsidRPr="00365CDF">
              <w:rPr>
                <w:color w:val="105964" w:themeColor="background2" w:themeShade="40"/>
                <w:sz w:val="20"/>
                <w:szCs w:val="20"/>
              </w:rPr>
              <w:lastRenderedPageBreak/>
              <w:t>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lastRenderedPageBreak/>
              <w:t>с.</w:t>
            </w:r>
            <w:r w:rsidR="005B60E7">
              <w:rPr>
                <w:color w:val="105964" w:themeColor="background2" w:themeShade="40"/>
                <w:sz w:val="20"/>
                <w:szCs w:val="20"/>
              </w:rPr>
              <w:t xml:space="preserve"> </w:t>
            </w:r>
            <w:r w:rsidRPr="00365CDF">
              <w:rPr>
                <w:color w:val="105964" w:themeColor="background2" w:themeShade="40"/>
                <w:sz w:val="20"/>
                <w:szCs w:val="20"/>
              </w:rPr>
              <w:t>Кочки</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0</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3932</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20,47</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192,09</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lastRenderedPageBreak/>
              <w:t>5</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Красносибирский</w:t>
            </w:r>
            <w:proofErr w:type="spellEnd"/>
            <w:r w:rsidRPr="00365CDF">
              <w:rPr>
                <w:color w:val="105964" w:themeColor="background2" w:themeShade="40"/>
                <w:sz w:val="20"/>
                <w:szCs w:val="20"/>
              </w:rPr>
              <w:t xml:space="preserve">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proofErr w:type="gramStart"/>
            <w:r w:rsidRPr="00365CDF">
              <w:rPr>
                <w:color w:val="105964" w:themeColor="background2" w:themeShade="40"/>
                <w:sz w:val="20"/>
                <w:szCs w:val="20"/>
              </w:rPr>
              <w:t>с.</w:t>
            </w:r>
            <w:r w:rsidR="005B60E7">
              <w:rPr>
                <w:color w:val="105964" w:themeColor="background2" w:themeShade="40"/>
                <w:sz w:val="20"/>
                <w:szCs w:val="20"/>
              </w:rPr>
              <w:t xml:space="preserve"> </w:t>
            </w:r>
            <w:r w:rsidRPr="00365CDF">
              <w:rPr>
                <w:color w:val="105964" w:themeColor="background2" w:themeShade="40"/>
                <w:sz w:val="20"/>
                <w:szCs w:val="20"/>
              </w:rPr>
              <w:t>Красная Сибирь</w:t>
            </w:r>
            <w:proofErr w:type="gramEnd"/>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2,6</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1073</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314</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3,42</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6</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Новорешетовский</w:t>
            </w:r>
            <w:proofErr w:type="spellEnd"/>
            <w:r w:rsidRPr="00365CDF">
              <w:rPr>
                <w:color w:val="105964" w:themeColor="background2" w:themeShade="40"/>
                <w:sz w:val="20"/>
                <w:szCs w:val="20"/>
              </w:rPr>
              <w:t xml:space="preserve">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п.</w:t>
            </w:r>
            <w:r w:rsidR="005B60E7">
              <w:rPr>
                <w:color w:val="105964" w:themeColor="background2" w:themeShade="40"/>
                <w:sz w:val="20"/>
                <w:szCs w:val="20"/>
              </w:rPr>
              <w:t xml:space="preserve"> </w:t>
            </w:r>
            <w:proofErr w:type="spellStart"/>
            <w:r w:rsidRPr="00365CDF">
              <w:rPr>
                <w:color w:val="105964" w:themeColor="background2" w:themeShade="40"/>
                <w:sz w:val="20"/>
                <w:szCs w:val="20"/>
              </w:rPr>
              <w:t>НовыеРешеты</w:t>
            </w:r>
            <w:proofErr w:type="spellEnd"/>
            <w:r w:rsidRPr="00365CDF">
              <w:rPr>
                <w:color w:val="105964" w:themeColor="background2" w:themeShade="40"/>
                <w:sz w:val="20"/>
                <w:szCs w:val="20"/>
              </w:rPr>
              <w:t>,</w:t>
            </w:r>
          </w:p>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п.</w:t>
            </w:r>
            <w:r w:rsidR="005B60E7">
              <w:rPr>
                <w:color w:val="105964" w:themeColor="background2" w:themeShade="40"/>
                <w:sz w:val="20"/>
                <w:szCs w:val="20"/>
              </w:rPr>
              <w:t xml:space="preserve"> </w:t>
            </w:r>
            <w:r w:rsidRPr="00365CDF">
              <w:rPr>
                <w:color w:val="105964" w:themeColor="background2" w:themeShade="40"/>
                <w:sz w:val="20"/>
                <w:szCs w:val="20"/>
              </w:rPr>
              <w:t>Покровка,</w:t>
            </w:r>
          </w:p>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п.</w:t>
            </w:r>
            <w:r w:rsidR="005B60E7">
              <w:rPr>
                <w:color w:val="105964" w:themeColor="background2" w:themeShade="40"/>
                <w:sz w:val="20"/>
                <w:szCs w:val="20"/>
              </w:rPr>
              <w:t xml:space="preserve"> </w:t>
            </w:r>
            <w:r w:rsidRPr="00365CDF">
              <w:rPr>
                <w:color w:val="105964" w:themeColor="background2" w:themeShade="40"/>
                <w:sz w:val="20"/>
                <w:szCs w:val="20"/>
              </w:rPr>
              <w:t>Советский</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29</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688</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174,15</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3,95</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7</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Новоцелинный</w:t>
            </w:r>
            <w:proofErr w:type="spellEnd"/>
            <w:r w:rsidRPr="00365CDF">
              <w:rPr>
                <w:color w:val="105964" w:themeColor="background2" w:themeShade="40"/>
                <w:sz w:val="20"/>
                <w:szCs w:val="20"/>
              </w:rPr>
              <w:t xml:space="preserve">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с.</w:t>
            </w:r>
            <w:r w:rsidR="005B60E7">
              <w:rPr>
                <w:color w:val="105964" w:themeColor="background2" w:themeShade="40"/>
                <w:sz w:val="20"/>
                <w:szCs w:val="20"/>
              </w:rPr>
              <w:t xml:space="preserve"> </w:t>
            </w:r>
            <w:proofErr w:type="spellStart"/>
            <w:r w:rsidRPr="00365CDF">
              <w:rPr>
                <w:color w:val="105964" w:themeColor="background2" w:themeShade="40"/>
                <w:sz w:val="20"/>
                <w:szCs w:val="20"/>
              </w:rPr>
              <w:t>Новоцелинное</w:t>
            </w:r>
            <w:proofErr w:type="spellEnd"/>
            <w:r w:rsidRPr="00365CDF">
              <w:rPr>
                <w:color w:val="105964" w:themeColor="background2" w:themeShade="40"/>
                <w:sz w:val="20"/>
                <w:szCs w:val="20"/>
              </w:rPr>
              <w:t>,</w:t>
            </w:r>
          </w:p>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п.</w:t>
            </w:r>
            <w:r w:rsidR="005B60E7">
              <w:rPr>
                <w:color w:val="105964" w:themeColor="background2" w:themeShade="40"/>
                <w:sz w:val="20"/>
                <w:szCs w:val="20"/>
              </w:rPr>
              <w:t xml:space="preserve"> </w:t>
            </w:r>
            <w:r w:rsidRPr="00365CDF">
              <w:rPr>
                <w:color w:val="105964" w:themeColor="background2" w:themeShade="40"/>
                <w:sz w:val="20"/>
                <w:szCs w:val="20"/>
              </w:rPr>
              <w:t>Маяк</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6,2</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1245</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274,03</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4,54</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8</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Решетовский</w:t>
            </w:r>
            <w:proofErr w:type="spellEnd"/>
            <w:r w:rsidRPr="00365CDF">
              <w:rPr>
                <w:color w:val="105964" w:themeColor="background2" w:themeShade="40"/>
                <w:sz w:val="20"/>
                <w:szCs w:val="20"/>
              </w:rPr>
              <w:t xml:space="preserve">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с.</w:t>
            </w:r>
            <w:r w:rsidR="005B60E7">
              <w:rPr>
                <w:color w:val="105964" w:themeColor="background2" w:themeShade="40"/>
                <w:sz w:val="20"/>
                <w:szCs w:val="20"/>
              </w:rPr>
              <w:t xml:space="preserve"> </w:t>
            </w:r>
            <w:r w:rsidRPr="00365CDF">
              <w:rPr>
                <w:color w:val="105964" w:themeColor="background2" w:themeShade="40"/>
                <w:sz w:val="20"/>
                <w:szCs w:val="20"/>
              </w:rPr>
              <w:t>Решеты</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25</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1878</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409,46</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4,59</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9</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r w:rsidRPr="00365CDF">
              <w:rPr>
                <w:color w:val="105964" w:themeColor="background2" w:themeShade="40"/>
                <w:sz w:val="20"/>
                <w:szCs w:val="20"/>
              </w:rPr>
              <w:t>Троицкий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п.</w:t>
            </w:r>
            <w:r w:rsidR="005B60E7">
              <w:rPr>
                <w:color w:val="105964" w:themeColor="background2" w:themeShade="40"/>
                <w:sz w:val="20"/>
                <w:szCs w:val="20"/>
              </w:rPr>
              <w:t xml:space="preserve"> </w:t>
            </w:r>
            <w:r w:rsidRPr="00365CDF">
              <w:rPr>
                <w:color w:val="105964" w:themeColor="background2" w:themeShade="40"/>
                <w:sz w:val="20"/>
                <w:szCs w:val="20"/>
              </w:rPr>
              <w:t>Троицкий,</w:t>
            </w:r>
          </w:p>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п.</w:t>
            </w:r>
            <w:r w:rsidR="005B60E7">
              <w:rPr>
                <w:color w:val="105964" w:themeColor="background2" w:themeShade="40"/>
                <w:sz w:val="20"/>
                <w:szCs w:val="20"/>
              </w:rPr>
              <w:t xml:space="preserve"> </w:t>
            </w:r>
            <w:proofErr w:type="spellStart"/>
            <w:r w:rsidRPr="00365CDF">
              <w:rPr>
                <w:color w:val="105964" w:themeColor="background2" w:themeShade="40"/>
                <w:sz w:val="20"/>
                <w:szCs w:val="20"/>
              </w:rPr>
              <w:t>Земировский</w:t>
            </w:r>
            <w:proofErr w:type="spellEnd"/>
            <w:r w:rsidRPr="00365CDF">
              <w:rPr>
                <w:color w:val="105964" w:themeColor="background2" w:themeShade="40"/>
                <w:sz w:val="20"/>
                <w:szCs w:val="20"/>
              </w:rPr>
              <w:t>, п.</w:t>
            </w:r>
            <w:r w:rsidR="005B60E7">
              <w:rPr>
                <w:color w:val="105964" w:themeColor="background2" w:themeShade="40"/>
                <w:sz w:val="20"/>
                <w:szCs w:val="20"/>
              </w:rPr>
              <w:t xml:space="preserve"> </w:t>
            </w:r>
            <w:r w:rsidRPr="00365CDF">
              <w:rPr>
                <w:color w:val="105964" w:themeColor="background2" w:themeShade="40"/>
                <w:sz w:val="20"/>
                <w:szCs w:val="20"/>
              </w:rPr>
              <w:t>Рождественский</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61</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565</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167,21</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3,38</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r w:rsidRPr="00365CDF">
              <w:rPr>
                <w:b w:val="0"/>
                <w:color w:val="105964" w:themeColor="background2" w:themeShade="40"/>
                <w:sz w:val="20"/>
                <w:szCs w:val="20"/>
              </w:rPr>
              <w:t>10</w:t>
            </w: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proofErr w:type="spellStart"/>
            <w:r w:rsidRPr="00365CDF">
              <w:rPr>
                <w:color w:val="105964" w:themeColor="background2" w:themeShade="40"/>
                <w:sz w:val="20"/>
                <w:szCs w:val="20"/>
              </w:rPr>
              <w:t>Черновский</w:t>
            </w:r>
            <w:proofErr w:type="spellEnd"/>
            <w:r w:rsidRPr="00365CDF">
              <w:rPr>
                <w:color w:val="105964" w:themeColor="background2" w:themeShade="40"/>
                <w:sz w:val="20"/>
                <w:szCs w:val="20"/>
              </w:rPr>
              <w:t xml:space="preserve"> сельсовет</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proofErr w:type="gramStart"/>
            <w:r w:rsidRPr="00365CDF">
              <w:rPr>
                <w:color w:val="105964" w:themeColor="background2" w:themeShade="40"/>
                <w:sz w:val="20"/>
                <w:szCs w:val="20"/>
              </w:rPr>
              <w:t>с</w:t>
            </w:r>
            <w:proofErr w:type="gramEnd"/>
            <w:r w:rsidRPr="00365CDF">
              <w:rPr>
                <w:color w:val="105964" w:themeColor="background2" w:themeShade="40"/>
                <w:sz w:val="20"/>
                <w:szCs w:val="20"/>
              </w:rPr>
              <w:t>.</w:t>
            </w:r>
            <w:r w:rsidR="005B60E7">
              <w:rPr>
                <w:color w:val="105964" w:themeColor="background2" w:themeShade="40"/>
                <w:sz w:val="20"/>
                <w:szCs w:val="20"/>
              </w:rPr>
              <w:t xml:space="preserve"> </w:t>
            </w:r>
            <w:r w:rsidRPr="00365CDF">
              <w:rPr>
                <w:color w:val="105964" w:themeColor="background2" w:themeShade="40"/>
                <w:sz w:val="20"/>
                <w:szCs w:val="20"/>
              </w:rPr>
              <w:t>Черновка</w:t>
            </w: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39</w:t>
            </w: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1669</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333,97</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5</w:t>
            </w:r>
          </w:p>
        </w:tc>
      </w:tr>
      <w:tr w:rsidR="004868A2" w:rsidRPr="00365CDF" w:rsidTr="005C6F18">
        <w:tc>
          <w:tcPr>
            <w:cnfStyle w:val="001000000000"/>
            <w:tcW w:w="518" w:type="dxa"/>
          </w:tcPr>
          <w:p w:rsidR="004868A2" w:rsidRPr="00365CDF" w:rsidRDefault="004868A2" w:rsidP="005C6F18">
            <w:pPr>
              <w:pStyle w:val="af7"/>
              <w:spacing w:line="276" w:lineRule="auto"/>
              <w:ind w:firstLine="0"/>
              <w:jc w:val="center"/>
              <w:rPr>
                <w:b w:val="0"/>
                <w:color w:val="105964" w:themeColor="background2" w:themeShade="40"/>
                <w:sz w:val="20"/>
                <w:szCs w:val="20"/>
              </w:rPr>
            </w:pPr>
          </w:p>
        </w:tc>
        <w:tc>
          <w:tcPr>
            <w:tcW w:w="1855" w:type="dxa"/>
          </w:tcPr>
          <w:p w:rsidR="004868A2" w:rsidRPr="00365CDF" w:rsidRDefault="004868A2" w:rsidP="005C6F18">
            <w:pPr>
              <w:pStyle w:val="af7"/>
              <w:spacing w:line="276" w:lineRule="auto"/>
              <w:ind w:firstLine="0"/>
              <w:jc w:val="left"/>
              <w:cnfStyle w:val="000000000000"/>
              <w:rPr>
                <w:color w:val="105964" w:themeColor="background2" w:themeShade="40"/>
                <w:sz w:val="20"/>
                <w:szCs w:val="20"/>
              </w:rPr>
            </w:pPr>
            <w:r w:rsidRPr="00365CDF">
              <w:rPr>
                <w:color w:val="105964" w:themeColor="background2" w:themeShade="40"/>
                <w:sz w:val="20"/>
                <w:szCs w:val="20"/>
              </w:rPr>
              <w:t>Итого по району</w:t>
            </w:r>
          </w:p>
        </w:tc>
        <w:tc>
          <w:tcPr>
            <w:tcW w:w="192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p>
        </w:tc>
        <w:tc>
          <w:tcPr>
            <w:tcW w:w="1289"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p>
        </w:tc>
        <w:tc>
          <w:tcPr>
            <w:tcW w:w="1441"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14006</w:t>
            </w:r>
          </w:p>
        </w:tc>
        <w:tc>
          <w:tcPr>
            <w:tcW w:w="1088"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2517,7</w:t>
            </w:r>
          </w:p>
        </w:tc>
        <w:tc>
          <w:tcPr>
            <w:tcW w:w="1233" w:type="dxa"/>
          </w:tcPr>
          <w:p w:rsidR="004868A2" w:rsidRPr="00365CDF" w:rsidRDefault="004868A2" w:rsidP="005C6F18">
            <w:pPr>
              <w:pStyle w:val="af7"/>
              <w:spacing w:line="276" w:lineRule="auto"/>
              <w:ind w:firstLine="0"/>
              <w:jc w:val="center"/>
              <w:cnfStyle w:val="000000000000"/>
              <w:rPr>
                <w:color w:val="105964" w:themeColor="background2" w:themeShade="40"/>
                <w:sz w:val="20"/>
                <w:szCs w:val="20"/>
              </w:rPr>
            </w:pPr>
            <w:r w:rsidRPr="00365CDF">
              <w:rPr>
                <w:color w:val="105964" w:themeColor="background2" w:themeShade="40"/>
                <w:sz w:val="20"/>
                <w:szCs w:val="20"/>
              </w:rPr>
              <w:t>5,56</w:t>
            </w:r>
          </w:p>
        </w:tc>
      </w:tr>
    </w:tbl>
    <w:p w:rsidR="004868A2" w:rsidRPr="00365CDF" w:rsidRDefault="004868A2" w:rsidP="004868A2">
      <w:pPr>
        <w:pStyle w:val="af7"/>
        <w:spacing w:line="276" w:lineRule="auto"/>
        <w:ind w:firstLine="0"/>
        <w:rPr>
          <w:sz w:val="28"/>
          <w:szCs w:val="28"/>
        </w:rPr>
      </w:pPr>
    </w:p>
    <w:p w:rsidR="004868A2" w:rsidRPr="00365CDF" w:rsidRDefault="004868A2" w:rsidP="004868A2">
      <w:pPr>
        <w:pStyle w:val="ab"/>
        <w:tabs>
          <w:tab w:val="left" w:pos="1418"/>
        </w:tabs>
        <w:spacing w:before="1" w:line="276" w:lineRule="auto"/>
        <w:ind w:left="709"/>
        <w:rPr>
          <w:i/>
          <w:sz w:val="28"/>
        </w:rPr>
      </w:pPr>
      <w:r w:rsidRPr="00365CDF">
        <w:rPr>
          <w:i/>
          <w:sz w:val="28"/>
        </w:rPr>
        <w:t>Географическое положение.</w:t>
      </w:r>
    </w:p>
    <w:p w:rsidR="004868A2" w:rsidRPr="00365CDF" w:rsidRDefault="004868A2" w:rsidP="004868A2">
      <w:pPr>
        <w:spacing w:line="276" w:lineRule="auto"/>
        <w:ind w:firstLine="720"/>
        <w:jc w:val="both"/>
        <w:rPr>
          <w:szCs w:val="28"/>
        </w:rPr>
      </w:pPr>
      <w:proofErr w:type="spellStart"/>
      <w:r w:rsidRPr="00365CDF">
        <w:rPr>
          <w:szCs w:val="28"/>
        </w:rPr>
        <w:t>Кочковский</w:t>
      </w:r>
      <w:proofErr w:type="spellEnd"/>
      <w:r w:rsidRPr="00365CDF">
        <w:rPr>
          <w:szCs w:val="28"/>
        </w:rPr>
        <w:t xml:space="preserve"> район – самый восточный район </w:t>
      </w:r>
      <w:proofErr w:type="spellStart"/>
      <w:r w:rsidRPr="00365CDF">
        <w:rPr>
          <w:szCs w:val="28"/>
        </w:rPr>
        <w:t>Кулундинской</w:t>
      </w:r>
      <w:proofErr w:type="spellEnd"/>
      <w:r w:rsidRPr="00365CDF">
        <w:rPr>
          <w:szCs w:val="28"/>
        </w:rPr>
        <w:t xml:space="preserve"> зоны, располагается на юге </w:t>
      </w:r>
      <w:proofErr w:type="spellStart"/>
      <w:r w:rsidRPr="00365CDF">
        <w:rPr>
          <w:szCs w:val="28"/>
        </w:rPr>
        <w:t>Барабы</w:t>
      </w:r>
      <w:proofErr w:type="spellEnd"/>
      <w:r w:rsidRPr="00365CDF">
        <w:rPr>
          <w:szCs w:val="28"/>
        </w:rPr>
        <w:t>.  По площади – это наименьший район области (2517,7 км</w:t>
      </w:r>
      <w:proofErr w:type="gramStart"/>
      <w:r w:rsidRPr="00365CDF">
        <w:rPr>
          <w:szCs w:val="28"/>
          <w:vertAlign w:val="superscript"/>
        </w:rPr>
        <w:t>2</w:t>
      </w:r>
      <w:proofErr w:type="gramEnd"/>
      <w:r w:rsidRPr="00365CDF">
        <w:rPr>
          <w:szCs w:val="28"/>
        </w:rPr>
        <w:t>).</w:t>
      </w:r>
    </w:p>
    <w:p w:rsidR="004868A2" w:rsidRPr="00365CDF" w:rsidRDefault="00C17F1B" w:rsidP="004868A2">
      <w:pPr>
        <w:spacing w:line="276" w:lineRule="auto"/>
        <w:ind w:firstLine="720"/>
        <w:jc w:val="both"/>
        <w:rPr>
          <w:szCs w:val="28"/>
        </w:rPr>
      </w:pPr>
      <w:r w:rsidRPr="00C17F1B">
        <w:rPr>
          <w:noProof/>
        </w:rPr>
        <w:pict>
          <v:roundrect id="Прямоугольник: скругленные углы 7" o:spid="_x0000_s1027" style="position:absolute;left:0;text-align:left;margin-left:268.2pt;margin-top:63.55pt;width:201.75pt;height:163.5pt;z-index:-251655168;visibility:visible;mso-width-relative:margin;mso-height-relative:margin;v-text-anchor:middle" arcsize="10923f" wrapcoords="2730 -99 1927 0 321 991 321 1486 0 2477 -80 2873 -80 18925 562 20510 1847 21501 2088 21501 19432 21501 19673 21501 20958 20510 21600 18925 21600 2774 21279 1090 19512 0 18790 -99 2730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" filled="f" strokecolor="#009dd9 [3205]">
            <v:textbox>
              <w:txbxContent>
                <w:p w:rsidR="005B60E7" w:rsidRPr="005119D5" w:rsidRDefault="005B60E7" w:rsidP="004868A2">
                  <w:pPr>
                    <w:pStyle w:val="ab"/>
                    <w:widowControl w:val="0"/>
                    <w:numPr>
                      <w:ilvl w:val="0"/>
                      <w:numId w:val="7"/>
                    </w:numPr>
                    <w:tabs>
                      <w:tab w:val="left" w:pos="259"/>
                    </w:tabs>
                    <w:autoSpaceDE w:val="0"/>
                    <w:autoSpaceDN w:val="0"/>
                    <w:spacing w:before="1" w:line="321" w:lineRule="exact"/>
                    <w:ind w:left="0" w:hanging="26"/>
                    <w:contextualSpacing w:val="0"/>
                    <w:rPr>
                      <w:sz w:val="28"/>
                    </w:rPr>
                  </w:pPr>
                  <w:r w:rsidRPr="005119D5">
                    <w:rPr>
                      <w:sz w:val="28"/>
                    </w:rPr>
                    <w:t>Площадь – 2517,7 км</w:t>
                  </w:r>
                  <w:proofErr w:type="gramStart"/>
                  <w:r w:rsidRPr="005119D5">
                    <w:rPr>
                      <w:sz w:val="28"/>
                      <w:vertAlign w:val="superscript"/>
                    </w:rPr>
                    <w:t>2</w:t>
                  </w:r>
                  <w:proofErr w:type="gramEnd"/>
                </w:p>
                <w:p w:rsidR="005B60E7" w:rsidRPr="005119D5" w:rsidRDefault="005B60E7" w:rsidP="004868A2">
                  <w:pPr>
                    <w:pStyle w:val="ab"/>
                    <w:widowControl w:val="0"/>
                    <w:numPr>
                      <w:ilvl w:val="0"/>
                      <w:numId w:val="7"/>
                    </w:numPr>
                    <w:tabs>
                      <w:tab w:val="left" w:pos="259"/>
                    </w:tabs>
                    <w:autoSpaceDE w:val="0"/>
                    <w:autoSpaceDN w:val="0"/>
                    <w:spacing w:before="1" w:line="321" w:lineRule="exact"/>
                    <w:ind w:left="0" w:hanging="26"/>
                    <w:contextualSpacing w:val="0"/>
                    <w:rPr>
                      <w:sz w:val="28"/>
                    </w:rPr>
                  </w:pPr>
                  <w:r w:rsidRPr="005119D5">
                    <w:rPr>
                      <w:sz w:val="28"/>
                    </w:rPr>
                    <w:t>Население</w:t>
                  </w:r>
                </w:p>
                <w:p w:rsidR="005B60E7" w:rsidRPr="005119D5" w:rsidRDefault="005B60E7" w:rsidP="004868A2">
                  <w:pPr>
                    <w:pStyle w:val="ab"/>
                    <w:widowControl w:val="0"/>
                    <w:numPr>
                      <w:ilvl w:val="0"/>
                      <w:numId w:val="7"/>
                    </w:numPr>
                    <w:tabs>
                      <w:tab w:val="left" w:pos="259"/>
                    </w:tabs>
                    <w:autoSpaceDE w:val="0"/>
                    <w:autoSpaceDN w:val="0"/>
                    <w:spacing w:before="1" w:line="321" w:lineRule="exact"/>
                    <w:ind w:left="0" w:hanging="26"/>
                    <w:contextualSpacing w:val="0"/>
                    <w:rPr>
                      <w:sz w:val="28"/>
                    </w:rPr>
                  </w:pPr>
                  <w:r w:rsidRPr="005119D5">
                    <w:rPr>
                      <w:sz w:val="28"/>
                    </w:rPr>
                    <w:t>Населенные пункты</w:t>
                  </w:r>
                </w:p>
                <w:p w:rsidR="005B60E7" w:rsidRPr="005119D5" w:rsidRDefault="005B60E7" w:rsidP="004868A2">
                  <w:pPr>
                    <w:pStyle w:val="ab"/>
                    <w:widowControl w:val="0"/>
                    <w:numPr>
                      <w:ilvl w:val="0"/>
                      <w:numId w:val="7"/>
                    </w:numPr>
                    <w:tabs>
                      <w:tab w:val="left" w:pos="259"/>
                    </w:tabs>
                    <w:autoSpaceDE w:val="0"/>
                    <w:autoSpaceDN w:val="0"/>
                    <w:spacing w:before="1" w:line="321" w:lineRule="exact"/>
                    <w:ind w:left="0" w:hanging="26"/>
                    <w:contextualSpacing w:val="0"/>
                    <w:rPr>
                      <w:sz w:val="28"/>
                    </w:rPr>
                  </w:pPr>
                  <w:r w:rsidRPr="005119D5">
                    <w:rPr>
                      <w:sz w:val="28"/>
                    </w:rPr>
                    <w:t>Земли лесного фонда</w:t>
                  </w:r>
                </w:p>
                <w:p w:rsidR="005B60E7" w:rsidRPr="005119D5" w:rsidRDefault="005B60E7" w:rsidP="004868A2">
                  <w:pPr>
                    <w:pStyle w:val="ab"/>
                    <w:widowControl w:val="0"/>
                    <w:numPr>
                      <w:ilvl w:val="0"/>
                      <w:numId w:val="7"/>
                    </w:numPr>
                    <w:tabs>
                      <w:tab w:val="left" w:pos="259"/>
                    </w:tabs>
                    <w:autoSpaceDE w:val="0"/>
                    <w:autoSpaceDN w:val="0"/>
                    <w:spacing w:before="1" w:line="321" w:lineRule="exact"/>
                    <w:ind w:left="0" w:hanging="26"/>
                    <w:contextualSpacing w:val="0"/>
                    <w:rPr>
                      <w:sz w:val="28"/>
                    </w:rPr>
                  </w:pPr>
                  <w:r w:rsidRPr="005119D5">
                    <w:rPr>
                      <w:sz w:val="28"/>
                    </w:rPr>
                    <w:t xml:space="preserve">Земли </w:t>
                  </w:r>
                  <w:proofErr w:type="spellStart"/>
                  <w:r w:rsidRPr="005119D5">
                    <w:rPr>
                      <w:sz w:val="28"/>
                    </w:rPr>
                    <w:t>сельхозназначения</w:t>
                  </w:r>
                  <w:proofErr w:type="spellEnd"/>
                </w:p>
                <w:p w:rsidR="005B60E7" w:rsidRPr="005119D5" w:rsidRDefault="005B60E7" w:rsidP="004868A2">
                  <w:pPr>
                    <w:pStyle w:val="ab"/>
                    <w:widowControl w:val="0"/>
                    <w:numPr>
                      <w:ilvl w:val="0"/>
                      <w:numId w:val="7"/>
                    </w:numPr>
                    <w:tabs>
                      <w:tab w:val="left" w:pos="259"/>
                    </w:tabs>
                    <w:autoSpaceDE w:val="0"/>
                    <w:autoSpaceDN w:val="0"/>
                    <w:spacing w:before="1" w:line="321" w:lineRule="exact"/>
                    <w:ind w:left="0" w:hanging="26"/>
                    <w:contextualSpacing w:val="0"/>
                    <w:rPr>
                      <w:sz w:val="28"/>
                    </w:rPr>
                  </w:pPr>
                  <w:r w:rsidRPr="005119D5">
                    <w:rPr>
                      <w:sz w:val="28"/>
                    </w:rPr>
                    <w:t>Земли промышленности</w:t>
                  </w:r>
                </w:p>
                <w:p w:rsidR="005B60E7" w:rsidRPr="005119D5" w:rsidRDefault="005B60E7" w:rsidP="004868A2">
                  <w:pPr>
                    <w:pStyle w:val="ab"/>
                    <w:widowControl w:val="0"/>
                    <w:numPr>
                      <w:ilvl w:val="0"/>
                      <w:numId w:val="7"/>
                    </w:numPr>
                    <w:tabs>
                      <w:tab w:val="left" w:pos="259"/>
                    </w:tabs>
                    <w:autoSpaceDE w:val="0"/>
                    <w:autoSpaceDN w:val="0"/>
                    <w:spacing w:before="1"/>
                    <w:ind w:left="0" w:hanging="26"/>
                    <w:contextualSpacing w:val="0"/>
                    <w:jc w:val="both"/>
                    <w:rPr>
                      <w:sz w:val="28"/>
                      <w:szCs w:val="28"/>
                    </w:rPr>
                  </w:pPr>
                  <w:r w:rsidRPr="005119D5">
                    <w:rPr>
                      <w:sz w:val="28"/>
                    </w:rPr>
                    <w:t>Земли водного фонда</w:t>
                  </w:r>
                </w:p>
                <w:p w:rsidR="005B60E7" w:rsidRPr="005119D5" w:rsidRDefault="005B60E7" w:rsidP="004868A2">
                  <w:pPr>
                    <w:pStyle w:val="ab"/>
                    <w:widowControl w:val="0"/>
                    <w:numPr>
                      <w:ilvl w:val="0"/>
                      <w:numId w:val="7"/>
                    </w:numPr>
                    <w:tabs>
                      <w:tab w:val="left" w:pos="259"/>
                    </w:tabs>
                    <w:autoSpaceDE w:val="0"/>
                    <w:autoSpaceDN w:val="0"/>
                    <w:spacing w:before="1"/>
                    <w:ind w:left="0" w:hanging="26"/>
                    <w:contextualSpacing w:val="0"/>
                    <w:jc w:val="both"/>
                    <w:rPr>
                      <w:sz w:val="28"/>
                      <w:szCs w:val="28"/>
                    </w:rPr>
                  </w:pPr>
                  <w:r w:rsidRPr="005119D5">
                    <w:rPr>
                      <w:sz w:val="28"/>
                    </w:rPr>
                    <w:t>Прочие земли</w:t>
                  </w:r>
                </w:p>
              </w:txbxContent>
            </v:textbox>
            <w10:wrap type="tight"/>
          </v:roundrect>
        </w:pict>
      </w:r>
      <w:r w:rsidR="004868A2" w:rsidRPr="00365CDF">
        <w:rPr>
          <w:szCs w:val="28"/>
        </w:rPr>
        <w:t xml:space="preserve">Территория района протянулась по границе с Алтайским краем более чем на </w:t>
      </w:r>
      <w:smartTag w:uri="urn:schemas-microsoft-com:office:smarttags" w:element="metricconverter">
        <w:smartTagPr>
          <w:attr w:name="ProductID" w:val="70 км"/>
        </w:smartTagPr>
        <w:r w:rsidR="004868A2" w:rsidRPr="00365CDF">
          <w:rPr>
            <w:szCs w:val="28"/>
          </w:rPr>
          <w:t>70 км</w:t>
        </w:r>
      </w:smartTag>
      <w:r w:rsidR="004868A2" w:rsidRPr="00365CDF">
        <w:rPr>
          <w:szCs w:val="28"/>
        </w:rPr>
        <w:t xml:space="preserve">. Граничит с Краснозерским, </w:t>
      </w:r>
      <w:proofErr w:type="spellStart"/>
      <w:r w:rsidR="004868A2" w:rsidRPr="00365CDF">
        <w:rPr>
          <w:szCs w:val="28"/>
        </w:rPr>
        <w:t>Доволенским</w:t>
      </w:r>
      <w:proofErr w:type="spellEnd"/>
      <w:r w:rsidR="004868A2" w:rsidRPr="00365CDF">
        <w:rPr>
          <w:szCs w:val="28"/>
        </w:rPr>
        <w:t xml:space="preserve">, </w:t>
      </w:r>
      <w:proofErr w:type="spellStart"/>
      <w:r w:rsidR="004868A2" w:rsidRPr="00365CDF">
        <w:rPr>
          <w:szCs w:val="28"/>
        </w:rPr>
        <w:t>Каргатским</w:t>
      </w:r>
      <w:proofErr w:type="spellEnd"/>
      <w:r w:rsidR="004868A2" w:rsidRPr="00365CDF">
        <w:rPr>
          <w:szCs w:val="28"/>
        </w:rPr>
        <w:t xml:space="preserve">, </w:t>
      </w:r>
      <w:proofErr w:type="spellStart"/>
      <w:r w:rsidR="004868A2" w:rsidRPr="00365CDF">
        <w:rPr>
          <w:szCs w:val="28"/>
        </w:rPr>
        <w:t>Чулымским</w:t>
      </w:r>
      <w:proofErr w:type="spellEnd"/>
      <w:r w:rsidR="004868A2" w:rsidRPr="00365CDF">
        <w:rPr>
          <w:szCs w:val="28"/>
        </w:rPr>
        <w:t xml:space="preserve"> и Ордынским районами. Протяженность границ района с запада на восток </w:t>
      </w:r>
      <w:smartTag w:uri="urn:schemas-microsoft-com:office:smarttags" w:element="metricconverter">
        <w:smartTagPr>
          <w:attr w:name="ProductID" w:val="85 км"/>
        </w:smartTagPr>
        <w:r w:rsidR="004868A2" w:rsidRPr="00365CDF">
          <w:rPr>
            <w:szCs w:val="28"/>
          </w:rPr>
          <w:t>85 км</w:t>
        </w:r>
      </w:smartTag>
      <w:r w:rsidR="004868A2" w:rsidRPr="00365CDF">
        <w:rPr>
          <w:szCs w:val="28"/>
        </w:rPr>
        <w:t xml:space="preserve">, с севера на юг – </w:t>
      </w:r>
      <w:smartTag w:uri="urn:schemas-microsoft-com:office:smarttags" w:element="metricconverter">
        <w:smartTagPr>
          <w:attr w:name="ProductID" w:val="45 км"/>
        </w:smartTagPr>
        <w:r w:rsidR="004868A2" w:rsidRPr="00365CDF">
          <w:rPr>
            <w:szCs w:val="28"/>
          </w:rPr>
          <w:t>45 км</w:t>
        </w:r>
      </w:smartTag>
      <w:r w:rsidR="004868A2" w:rsidRPr="00365CDF">
        <w:rPr>
          <w:szCs w:val="28"/>
        </w:rPr>
        <w:t>.</w:t>
      </w:r>
    </w:p>
    <w:p w:rsidR="004868A2" w:rsidRPr="00365CDF" w:rsidRDefault="004868A2" w:rsidP="004868A2">
      <w:pPr>
        <w:spacing w:line="276" w:lineRule="auto"/>
        <w:ind w:firstLine="720"/>
        <w:jc w:val="both"/>
        <w:rPr>
          <w:szCs w:val="28"/>
        </w:rPr>
      </w:pPr>
      <w:r w:rsidRPr="00365CDF">
        <w:rPr>
          <w:szCs w:val="28"/>
        </w:rPr>
        <w:t xml:space="preserve">Удаленность от областного центра </w:t>
      </w:r>
      <w:proofErr w:type="gramStart"/>
      <w:r w:rsidRPr="00365CDF">
        <w:rPr>
          <w:szCs w:val="28"/>
        </w:rPr>
        <w:t>г</w:t>
      </w:r>
      <w:proofErr w:type="gramEnd"/>
      <w:r w:rsidRPr="00365CDF">
        <w:rPr>
          <w:szCs w:val="28"/>
        </w:rPr>
        <w:t xml:space="preserve">. Новосибирска составляет </w:t>
      </w:r>
      <w:smartTag w:uri="urn:schemas-microsoft-com:office:smarttags" w:element="metricconverter">
        <w:smartTagPr>
          <w:attr w:name="ProductID" w:val="212 км"/>
        </w:smartTagPr>
        <w:r w:rsidRPr="00365CDF">
          <w:rPr>
            <w:szCs w:val="28"/>
          </w:rPr>
          <w:t>212 км</w:t>
        </w:r>
      </w:smartTag>
      <w:r w:rsidRPr="00365CDF">
        <w:rPr>
          <w:szCs w:val="28"/>
        </w:rPr>
        <w:t xml:space="preserve"> и </w:t>
      </w:r>
      <w:smartTag w:uri="urn:schemas-microsoft-com:office:smarttags" w:element="metricconverter">
        <w:smartTagPr>
          <w:attr w:name="ProductID" w:val="100 км"/>
        </w:smartTagPr>
        <w:r w:rsidRPr="00365CDF">
          <w:rPr>
            <w:szCs w:val="28"/>
          </w:rPr>
          <w:t>100 км</w:t>
        </w:r>
      </w:smartTag>
      <w:r w:rsidRPr="00365CDF">
        <w:rPr>
          <w:szCs w:val="28"/>
        </w:rPr>
        <w:t xml:space="preserve"> от ближайшей железнодорожной станции г. Каргат.</w:t>
      </w:r>
    </w:p>
    <w:p w:rsidR="004868A2" w:rsidRPr="00365CDF" w:rsidRDefault="004868A2" w:rsidP="004868A2">
      <w:pPr>
        <w:spacing w:line="276" w:lineRule="auto"/>
        <w:ind w:firstLine="720"/>
        <w:jc w:val="both"/>
        <w:rPr>
          <w:szCs w:val="28"/>
        </w:rPr>
      </w:pPr>
      <w:proofErr w:type="gramStart"/>
      <w:r w:rsidRPr="00365CDF">
        <w:rPr>
          <w:szCs w:val="28"/>
        </w:rPr>
        <w:t>На территории района расположено 10 муниципальных образований (</w:t>
      </w:r>
      <w:proofErr w:type="spellStart"/>
      <w:r w:rsidRPr="00365CDF">
        <w:rPr>
          <w:szCs w:val="28"/>
        </w:rPr>
        <w:t>Быструхинский</w:t>
      </w:r>
      <w:proofErr w:type="spellEnd"/>
      <w:r w:rsidRPr="00365CDF">
        <w:rPr>
          <w:szCs w:val="28"/>
        </w:rPr>
        <w:t xml:space="preserve">, </w:t>
      </w:r>
      <w:proofErr w:type="spellStart"/>
      <w:r w:rsidRPr="00365CDF">
        <w:rPr>
          <w:szCs w:val="28"/>
        </w:rPr>
        <w:t>Новорешетовский</w:t>
      </w:r>
      <w:proofErr w:type="spellEnd"/>
      <w:r w:rsidRPr="00365CDF">
        <w:rPr>
          <w:szCs w:val="28"/>
        </w:rPr>
        <w:t xml:space="preserve">, </w:t>
      </w:r>
      <w:proofErr w:type="spellStart"/>
      <w:r w:rsidRPr="00365CDF">
        <w:rPr>
          <w:szCs w:val="28"/>
        </w:rPr>
        <w:t>Жуланский</w:t>
      </w:r>
      <w:proofErr w:type="spellEnd"/>
      <w:r w:rsidRPr="00365CDF">
        <w:rPr>
          <w:szCs w:val="28"/>
        </w:rPr>
        <w:t xml:space="preserve">, </w:t>
      </w:r>
      <w:proofErr w:type="spellStart"/>
      <w:r w:rsidRPr="00365CDF">
        <w:rPr>
          <w:szCs w:val="28"/>
        </w:rPr>
        <w:t>Кочковский</w:t>
      </w:r>
      <w:proofErr w:type="spellEnd"/>
      <w:r w:rsidRPr="00365CDF">
        <w:rPr>
          <w:szCs w:val="28"/>
        </w:rPr>
        <w:t xml:space="preserve">, </w:t>
      </w:r>
      <w:proofErr w:type="spellStart"/>
      <w:r w:rsidRPr="00365CDF">
        <w:rPr>
          <w:szCs w:val="28"/>
        </w:rPr>
        <w:t>Красносибирский</w:t>
      </w:r>
      <w:proofErr w:type="spellEnd"/>
      <w:r w:rsidRPr="00365CDF">
        <w:rPr>
          <w:szCs w:val="28"/>
        </w:rPr>
        <w:t xml:space="preserve">, </w:t>
      </w:r>
      <w:proofErr w:type="spellStart"/>
      <w:r w:rsidRPr="00365CDF">
        <w:rPr>
          <w:szCs w:val="28"/>
        </w:rPr>
        <w:t>Новоцелинный</w:t>
      </w:r>
      <w:proofErr w:type="spellEnd"/>
      <w:r w:rsidRPr="00365CDF">
        <w:rPr>
          <w:szCs w:val="28"/>
        </w:rPr>
        <w:t xml:space="preserve">, </w:t>
      </w:r>
      <w:proofErr w:type="spellStart"/>
      <w:r w:rsidRPr="00365CDF">
        <w:rPr>
          <w:szCs w:val="28"/>
        </w:rPr>
        <w:t>Решетовский</w:t>
      </w:r>
      <w:proofErr w:type="spellEnd"/>
      <w:r w:rsidRPr="00365CDF">
        <w:rPr>
          <w:szCs w:val="28"/>
        </w:rPr>
        <w:t xml:space="preserve">, Троицкий, </w:t>
      </w:r>
      <w:proofErr w:type="spellStart"/>
      <w:r w:rsidRPr="00365CDF">
        <w:rPr>
          <w:szCs w:val="28"/>
        </w:rPr>
        <w:t>Черновский</w:t>
      </w:r>
      <w:proofErr w:type="spellEnd"/>
      <w:r w:rsidRPr="00365CDF">
        <w:rPr>
          <w:szCs w:val="28"/>
        </w:rPr>
        <w:t xml:space="preserve">, </w:t>
      </w:r>
      <w:proofErr w:type="spellStart"/>
      <w:r w:rsidRPr="00365CDF">
        <w:rPr>
          <w:szCs w:val="28"/>
        </w:rPr>
        <w:t>Ермаковский</w:t>
      </w:r>
      <w:proofErr w:type="spellEnd"/>
      <w:r w:rsidRPr="00365CDF">
        <w:rPr>
          <w:szCs w:val="28"/>
        </w:rPr>
        <w:t xml:space="preserve"> сельсоветы), в состав которых входит 19 населенных пунктов. </w:t>
      </w:r>
      <w:proofErr w:type="gramEnd"/>
    </w:p>
    <w:p w:rsidR="004868A2" w:rsidRPr="00365CDF" w:rsidRDefault="004868A2" w:rsidP="004868A2">
      <w:pPr>
        <w:spacing w:line="276" w:lineRule="auto"/>
        <w:ind w:firstLine="720"/>
        <w:jc w:val="both"/>
        <w:rPr>
          <w:szCs w:val="28"/>
        </w:rPr>
      </w:pPr>
      <w:r w:rsidRPr="00365CDF">
        <w:rPr>
          <w:szCs w:val="28"/>
        </w:rPr>
        <w:t>Административный центр – село Кочки с населением 4 тысячи человек.</w:t>
      </w:r>
    </w:p>
    <w:p w:rsidR="004868A2" w:rsidRPr="00365CDF" w:rsidRDefault="004868A2" w:rsidP="004868A2">
      <w:pPr>
        <w:spacing w:line="276" w:lineRule="auto"/>
        <w:ind w:firstLine="720"/>
        <w:jc w:val="both"/>
        <w:rPr>
          <w:szCs w:val="28"/>
        </w:rPr>
      </w:pPr>
      <w:r w:rsidRPr="00365CDF">
        <w:rPr>
          <w:szCs w:val="28"/>
        </w:rPr>
        <w:t xml:space="preserve">По территории района проходит автодорога федерального значения Новосибирск-Павлодар. </w:t>
      </w:r>
    </w:p>
    <w:p w:rsidR="004868A2" w:rsidRPr="00365CDF" w:rsidRDefault="004868A2" w:rsidP="004868A2">
      <w:pPr>
        <w:spacing w:line="276" w:lineRule="auto"/>
        <w:ind w:firstLine="720"/>
        <w:jc w:val="both"/>
        <w:rPr>
          <w:szCs w:val="28"/>
        </w:rPr>
      </w:pPr>
    </w:p>
    <w:p w:rsidR="004868A2" w:rsidRPr="00365CDF" w:rsidRDefault="004868A2" w:rsidP="004868A2">
      <w:pPr>
        <w:spacing w:line="276" w:lineRule="auto"/>
        <w:ind w:firstLine="720"/>
        <w:jc w:val="both"/>
        <w:rPr>
          <w:i/>
          <w:szCs w:val="28"/>
        </w:rPr>
      </w:pPr>
      <w:r w:rsidRPr="00365CDF">
        <w:rPr>
          <w:i/>
          <w:szCs w:val="28"/>
        </w:rPr>
        <w:t>Климатические и природные условия.</w:t>
      </w:r>
    </w:p>
    <w:p w:rsidR="004868A2" w:rsidRPr="00365CDF" w:rsidRDefault="004868A2" w:rsidP="004868A2">
      <w:pPr>
        <w:spacing w:line="276" w:lineRule="auto"/>
        <w:ind w:firstLine="720"/>
        <w:jc w:val="both"/>
        <w:rPr>
          <w:szCs w:val="28"/>
        </w:rPr>
      </w:pPr>
      <w:r w:rsidRPr="00365CDF">
        <w:rPr>
          <w:szCs w:val="28"/>
        </w:rPr>
        <w:t xml:space="preserve">Расположение района на юге лесостепной зоны, на границе со степными ландшафтами вносит в климат района характерные переходные </w:t>
      </w:r>
      <w:r w:rsidRPr="00365CDF">
        <w:rPr>
          <w:szCs w:val="28"/>
        </w:rPr>
        <w:lastRenderedPageBreak/>
        <w:t>черты. Климат резко-континентальный. Преобладающее направление ветров юго-западное и западное. Средняя зимняя температура воздуха –16 градусов. Средняя температура летом +18 градусов.</w:t>
      </w:r>
    </w:p>
    <w:p w:rsidR="004868A2" w:rsidRPr="00365CDF" w:rsidRDefault="004868A2" w:rsidP="004868A2">
      <w:pPr>
        <w:spacing w:line="276" w:lineRule="auto"/>
        <w:ind w:firstLine="720"/>
        <w:jc w:val="both"/>
        <w:rPr>
          <w:szCs w:val="28"/>
        </w:rPr>
      </w:pPr>
      <w:r w:rsidRPr="00365CDF">
        <w:rPr>
          <w:szCs w:val="28"/>
        </w:rPr>
        <w:t>В районе протекает река Карасук, имеются два небольших пресных озера: Ермак (</w:t>
      </w:r>
      <w:smartTag w:uri="urn:schemas-microsoft-com:office:smarttags" w:element="metricconverter">
        <w:smartTagPr>
          <w:attr w:name="ProductID" w:val="70 га"/>
        </w:smartTagPr>
        <w:r w:rsidRPr="00365CDF">
          <w:rPr>
            <w:szCs w:val="28"/>
          </w:rPr>
          <w:t>70 га</w:t>
        </w:r>
      </w:smartTag>
      <w:r w:rsidRPr="00365CDF">
        <w:rPr>
          <w:szCs w:val="28"/>
        </w:rPr>
        <w:t xml:space="preserve">) и </w:t>
      </w:r>
      <w:proofErr w:type="gramStart"/>
      <w:r w:rsidRPr="00365CDF">
        <w:rPr>
          <w:szCs w:val="28"/>
        </w:rPr>
        <w:t>Комарье</w:t>
      </w:r>
      <w:proofErr w:type="gramEnd"/>
      <w:r w:rsidRPr="00365CDF">
        <w:rPr>
          <w:szCs w:val="28"/>
        </w:rPr>
        <w:t xml:space="preserve"> (</w:t>
      </w:r>
      <w:smartTag w:uri="urn:schemas-microsoft-com:office:smarttags" w:element="metricconverter">
        <w:smartTagPr>
          <w:attr w:name="ProductID" w:val="12 га"/>
        </w:smartTagPr>
        <w:r w:rsidRPr="00365CDF">
          <w:rPr>
            <w:szCs w:val="28"/>
          </w:rPr>
          <w:t>12 га</w:t>
        </w:r>
      </w:smartTag>
      <w:r w:rsidRPr="00365CDF">
        <w:rPr>
          <w:szCs w:val="28"/>
        </w:rPr>
        <w:t>). Заболоченность района около 4 % (главным образом северная и пойменная части).</w:t>
      </w:r>
    </w:p>
    <w:p w:rsidR="004868A2" w:rsidRPr="00365CDF" w:rsidRDefault="004868A2" w:rsidP="004868A2">
      <w:pPr>
        <w:spacing w:line="276" w:lineRule="auto"/>
        <w:ind w:firstLine="720"/>
        <w:jc w:val="both"/>
        <w:rPr>
          <w:szCs w:val="28"/>
        </w:rPr>
      </w:pPr>
      <w:r w:rsidRPr="00365CDF">
        <w:rPr>
          <w:szCs w:val="28"/>
        </w:rPr>
        <w:t>Район расположен в лесостепи. Площадь лесного фонда равна 1495 тыс. га, лесная и покрытая лесом – 14,2 тыс. га (95 %), лесистость – 5,6 %.</w:t>
      </w:r>
    </w:p>
    <w:p w:rsidR="004868A2" w:rsidRPr="00365CDF" w:rsidRDefault="004868A2" w:rsidP="004868A2">
      <w:pPr>
        <w:spacing w:line="276" w:lineRule="auto"/>
        <w:ind w:firstLine="720"/>
        <w:jc w:val="both"/>
        <w:rPr>
          <w:szCs w:val="28"/>
        </w:rPr>
      </w:pPr>
      <w:r w:rsidRPr="00365CDF">
        <w:rPr>
          <w:szCs w:val="28"/>
        </w:rPr>
        <w:t>Охотничье-промысловая фауна небогата из-за отсутствия пригодных местообитаний. В основном водятся: косули, зайцы, корсаки, лисы и другие. Из полезных ископаемых – суглинки кирпичные.</w:t>
      </w:r>
    </w:p>
    <w:p w:rsidR="004868A2" w:rsidRPr="00365CDF" w:rsidRDefault="004868A2" w:rsidP="004868A2">
      <w:pPr>
        <w:spacing w:line="276" w:lineRule="auto"/>
        <w:ind w:firstLine="720"/>
        <w:jc w:val="both"/>
        <w:rPr>
          <w:szCs w:val="28"/>
        </w:rPr>
      </w:pPr>
    </w:p>
    <w:p w:rsidR="004868A2" w:rsidRPr="00365CDF" w:rsidRDefault="004868A2" w:rsidP="004868A2">
      <w:pPr>
        <w:spacing w:line="276" w:lineRule="auto"/>
        <w:ind w:firstLine="720"/>
        <w:jc w:val="both"/>
        <w:rPr>
          <w:szCs w:val="28"/>
        </w:rPr>
      </w:pPr>
      <w:r w:rsidRPr="00365CDF">
        <w:rPr>
          <w:i/>
          <w:szCs w:val="28"/>
        </w:rPr>
        <w:t>Экологическая обстановка.</w:t>
      </w:r>
    </w:p>
    <w:p w:rsidR="004868A2" w:rsidRPr="00365CDF" w:rsidRDefault="004868A2" w:rsidP="004868A2">
      <w:pPr>
        <w:spacing w:line="276" w:lineRule="auto"/>
        <w:ind w:firstLine="741"/>
        <w:jc w:val="both"/>
        <w:rPr>
          <w:szCs w:val="28"/>
        </w:rPr>
      </w:pPr>
      <w:r w:rsidRPr="00365CDF">
        <w:rPr>
          <w:szCs w:val="28"/>
        </w:rPr>
        <w:t xml:space="preserve">В целом, экологическая обстановка в </w:t>
      </w:r>
      <w:proofErr w:type="spellStart"/>
      <w:r w:rsidRPr="00365CDF">
        <w:rPr>
          <w:szCs w:val="28"/>
        </w:rPr>
        <w:t>Кочковском</w:t>
      </w:r>
      <w:proofErr w:type="spellEnd"/>
      <w:r w:rsidRPr="00365CDF">
        <w:rPr>
          <w:szCs w:val="28"/>
        </w:rPr>
        <w:t xml:space="preserve"> районе характеризуется как благоприятная, однако, существует ряд факторов, ухудшающих состояние окружающей среды.</w:t>
      </w:r>
    </w:p>
    <w:p w:rsidR="004868A2" w:rsidRPr="00365CDF" w:rsidRDefault="004868A2" w:rsidP="004868A2">
      <w:pPr>
        <w:spacing w:line="276" w:lineRule="auto"/>
        <w:ind w:firstLine="709"/>
        <w:jc w:val="both"/>
        <w:rPr>
          <w:szCs w:val="28"/>
        </w:rPr>
      </w:pPr>
      <w:r w:rsidRPr="00365CDF">
        <w:rPr>
          <w:szCs w:val="28"/>
        </w:rPr>
        <w:t>Атмосферный воздух, хозяйственно-питьевое водоснабжение, своевременная утилизация бытовых отходов – слагаемые, влияющие на здоровье населения.</w:t>
      </w:r>
    </w:p>
    <w:p w:rsidR="004868A2" w:rsidRPr="00365CDF" w:rsidRDefault="004868A2" w:rsidP="004868A2">
      <w:pPr>
        <w:spacing w:line="276" w:lineRule="auto"/>
        <w:ind w:firstLine="709"/>
        <w:jc w:val="both"/>
        <w:rPr>
          <w:szCs w:val="28"/>
        </w:rPr>
      </w:pPr>
      <w:r w:rsidRPr="00365CDF">
        <w:rPr>
          <w:szCs w:val="28"/>
        </w:rPr>
        <w:t>Основными загрязнителями атмосферного воздуха в районе являются транспорт и котельные. На территории района действуют 29 котельных, 10 из которых в селе Кочки.</w:t>
      </w:r>
    </w:p>
    <w:p w:rsidR="004868A2" w:rsidRPr="00365CDF" w:rsidRDefault="004868A2" w:rsidP="004868A2">
      <w:pPr>
        <w:spacing w:line="276" w:lineRule="auto"/>
        <w:ind w:firstLine="709"/>
        <w:jc w:val="both"/>
        <w:rPr>
          <w:szCs w:val="28"/>
        </w:rPr>
      </w:pPr>
      <w:r w:rsidRPr="00365CDF">
        <w:rPr>
          <w:szCs w:val="28"/>
        </w:rPr>
        <w:t xml:space="preserve">В районе 24 источника питьевого водоснабжения. Водопроводная сеть в основном тупиковая. Ежемесячно проводится анализ воды из источников водоснабжения. По санитарно-химическим показателям водопроводная вода в районе характеризуется несоответствием в достаточно высоком проценте случаев гигиеническим нормативам. Несоответствие определяется многократным превышением предельно допустимого уровня в воде железа, причем в большинстве случаев уже подземной и, как следствие, повышенной мутностью, а в части водопроводов и цветностью. Из-за длительного срока эксплуатации водопроводных сетей имеет место загрязнение от них исходной воды. По </w:t>
      </w:r>
      <w:proofErr w:type="spellStart"/>
      <w:r w:rsidRPr="00365CDF">
        <w:rPr>
          <w:szCs w:val="28"/>
        </w:rPr>
        <w:t>паразитологическим</w:t>
      </w:r>
      <w:proofErr w:type="spellEnd"/>
      <w:r w:rsidRPr="00365CDF">
        <w:rPr>
          <w:szCs w:val="28"/>
        </w:rPr>
        <w:t xml:space="preserve"> показателям все исследованные пробы воды соответствуют гигиеническим нормам.</w:t>
      </w:r>
    </w:p>
    <w:p w:rsidR="004868A2" w:rsidRPr="00365CDF" w:rsidRDefault="004868A2" w:rsidP="004868A2">
      <w:pPr>
        <w:spacing w:line="276" w:lineRule="auto"/>
        <w:ind w:firstLine="709"/>
        <w:jc w:val="both"/>
        <w:rPr>
          <w:szCs w:val="28"/>
        </w:rPr>
      </w:pPr>
      <w:r w:rsidRPr="00365CDF">
        <w:rPr>
          <w:szCs w:val="28"/>
        </w:rPr>
        <w:t>В районе для уборки мусора привлекаются все слои населения, организуются субботники.</w:t>
      </w:r>
    </w:p>
    <w:p w:rsidR="004868A2" w:rsidRPr="00365CDF" w:rsidRDefault="004868A2" w:rsidP="004868A2">
      <w:pPr>
        <w:spacing w:line="276" w:lineRule="auto"/>
        <w:ind w:firstLine="741"/>
        <w:jc w:val="both"/>
        <w:rPr>
          <w:szCs w:val="28"/>
        </w:rPr>
      </w:pPr>
      <w:r w:rsidRPr="00365CDF">
        <w:rPr>
          <w:szCs w:val="28"/>
        </w:rPr>
        <w:t>Усугубляет экологическую обстановку увеличение отходов производства и потребления, имеют место размещение отходов на несанкционированных свалках. Качество сточных вод характеризуется повышенной концентрацией вредных веществ.</w:t>
      </w:r>
    </w:p>
    <w:p w:rsidR="004868A2" w:rsidRPr="00365CDF" w:rsidRDefault="004868A2" w:rsidP="004868A2">
      <w:pPr>
        <w:spacing w:line="276" w:lineRule="auto"/>
        <w:ind w:firstLine="741"/>
        <w:jc w:val="both"/>
        <w:rPr>
          <w:szCs w:val="28"/>
        </w:rPr>
      </w:pPr>
      <w:r w:rsidRPr="00365CDF">
        <w:rPr>
          <w:szCs w:val="28"/>
        </w:rPr>
        <w:lastRenderedPageBreak/>
        <w:t>В целях улучшения экологической обстановки:</w:t>
      </w:r>
    </w:p>
    <w:p w:rsidR="004868A2" w:rsidRPr="00365CDF" w:rsidRDefault="004868A2" w:rsidP="004868A2">
      <w:pPr>
        <w:numPr>
          <w:ilvl w:val="0"/>
          <w:numId w:val="8"/>
        </w:numPr>
        <w:tabs>
          <w:tab w:val="clear" w:pos="1101"/>
          <w:tab w:val="left" w:pos="798"/>
          <w:tab w:val="num" w:pos="851"/>
        </w:tabs>
        <w:spacing w:line="276" w:lineRule="auto"/>
        <w:ind w:left="0" w:firstLine="0"/>
        <w:jc w:val="both"/>
        <w:rPr>
          <w:szCs w:val="28"/>
        </w:rPr>
      </w:pPr>
      <w:r w:rsidRPr="00365CDF">
        <w:rPr>
          <w:szCs w:val="28"/>
        </w:rPr>
        <w:t xml:space="preserve">Проводится регулярный </w:t>
      </w:r>
      <w:proofErr w:type="gramStart"/>
      <w:r w:rsidRPr="00365CDF">
        <w:rPr>
          <w:szCs w:val="28"/>
        </w:rPr>
        <w:t>контроль за</w:t>
      </w:r>
      <w:proofErr w:type="gramEnd"/>
      <w:r w:rsidRPr="00365CDF">
        <w:rPr>
          <w:szCs w:val="28"/>
        </w:rPr>
        <w:t xml:space="preserve"> размещением твердых бытовых отходов, закрыты 2 несанкционированные свалки;</w:t>
      </w:r>
    </w:p>
    <w:p w:rsidR="004868A2" w:rsidRPr="00365CDF" w:rsidRDefault="004868A2" w:rsidP="004868A2">
      <w:pPr>
        <w:numPr>
          <w:ilvl w:val="0"/>
          <w:numId w:val="8"/>
        </w:numPr>
        <w:tabs>
          <w:tab w:val="clear" w:pos="1101"/>
          <w:tab w:val="num" w:pos="851"/>
          <w:tab w:val="left" w:pos="1026"/>
        </w:tabs>
        <w:spacing w:line="276" w:lineRule="auto"/>
        <w:ind w:left="0" w:firstLine="0"/>
        <w:jc w:val="both"/>
        <w:rPr>
          <w:szCs w:val="28"/>
        </w:rPr>
      </w:pPr>
      <w:r w:rsidRPr="00365CDF">
        <w:rPr>
          <w:szCs w:val="28"/>
        </w:rPr>
        <w:t xml:space="preserve">Ведется профилактическая работа с </w:t>
      </w:r>
      <w:proofErr w:type="spellStart"/>
      <w:r w:rsidRPr="00365CDF">
        <w:rPr>
          <w:szCs w:val="28"/>
        </w:rPr>
        <w:t>природопользователями</w:t>
      </w:r>
      <w:proofErr w:type="spellEnd"/>
      <w:r w:rsidRPr="00365CDF">
        <w:rPr>
          <w:szCs w:val="28"/>
        </w:rPr>
        <w:t xml:space="preserve"> по исполнению Федерального закона от 24.06. 1998 года № 89-ФЗ «Об отходах производства и потребления»;</w:t>
      </w:r>
    </w:p>
    <w:p w:rsidR="004868A2" w:rsidRPr="00365CDF" w:rsidRDefault="004868A2" w:rsidP="004868A2">
      <w:pPr>
        <w:numPr>
          <w:ilvl w:val="0"/>
          <w:numId w:val="8"/>
        </w:numPr>
        <w:tabs>
          <w:tab w:val="clear" w:pos="1101"/>
          <w:tab w:val="num" w:pos="851"/>
          <w:tab w:val="left" w:pos="1026"/>
        </w:tabs>
        <w:spacing w:line="276" w:lineRule="auto"/>
        <w:ind w:left="0" w:firstLine="0"/>
        <w:jc w:val="both"/>
        <w:rPr>
          <w:szCs w:val="28"/>
        </w:rPr>
      </w:pPr>
      <w:r w:rsidRPr="00365CDF">
        <w:rPr>
          <w:szCs w:val="28"/>
        </w:rPr>
        <w:t>Проводятся месячники и дни экологии;</w:t>
      </w:r>
    </w:p>
    <w:p w:rsidR="004868A2" w:rsidRPr="00365CDF" w:rsidRDefault="004868A2" w:rsidP="004868A2">
      <w:pPr>
        <w:numPr>
          <w:ilvl w:val="0"/>
          <w:numId w:val="8"/>
        </w:numPr>
        <w:tabs>
          <w:tab w:val="clear" w:pos="1101"/>
          <w:tab w:val="num" w:pos="851"/>
          <w:tab w:val="left" w:pos="1026"/>
        </w:tabs>
        <w:spacing w:line="276" w:lineRule="auto"/>
        <w:ind w:left="0" w:firstLine="0"/>
        <w:jc w:val="both"/>
        <w:rPr>
          <w:szCs w:val="28"/>
        </w:rPr>
      </w:pPr>
      <w:r w:rsidRPr="00365CDF">
        <w:rPr>
          <w:szCs w:val="28"/>
        </w:rPr>
        <w:t>Ведется разъяснительная работа в СМИ по вопросам экологической безопасности.</w:t>
      </w:r>
    </w:p>
    <w:p w:rsidR="004868A2" w:rsidRPr="00365CDF" w:rsidRDefault="004868A2" w:rsidP="004868A2">
      <w:pPr>
        <w:spacing w:line="276" w:lineRule="auto"/>
        <w:ind w:firstLine="720"/>
        <w:jc w:val="both"/>
        <w:rPr>
          <w:szCs w:val="28"/>
        </w:rPr>
      </w:pPr>
    </w:p>
    <w:p w:rsidR="004868A2" w:rsidRPr="00365CDF" w:rsidRDefault="004868A2" w:rsidP="004868A2">
      <w:pPr>
        <w:spacing w:line="276" w:lineRule="auto"/>
        <w:ind w:firstLine="720"/>
        <w:jc w:val="both"/>
        <w:rPr>
          <w:szCs w:val="28"/>
        </w:rPr>
      </w:pPr>
      <w:r w:rsidRPr="00365CDF">
        <w:rPr>
          <w:i/>
          <w:szCs w:val="28"/>
        </w:rPr>
        <w:t>Бюджет.</w:t>
      </w:r>
    </w:p>
    <w:p w:rsidR="004868A2" w:rsidRPr="00365CDF" w:rsidRDefault="004868A2" w:rsidP="004868A2">
      <w:pPr>
        <w:spacing w:line="276" w:lineRule="auto"/>
        <w:ind w:firstLine="709"/>
        <w:jc w:val="both"/>
        <w:rPr>
          <w:szCs w:val="28"/>
        </w:rPr>
      </w:pPr>
      <w:r w:rsidRPr="00365CDF">
        <w:rPr>
          <w:szCs w:val="28"/>
        </w:rPr>
        <w:t xml:space="preserve">На протяжении последних лет доходы консолидированного бюджета не имеют тенденцию к росту или снижению. </w:t>
      </w:r>
    </w:p>
    <w:p w:rsidR="004868A2" w:rsidRPr="00365CDF" w:rsidRDefault="004868A2" w:rsidP="004868A2">
      <w:pPr>
        <w:spacing w:line="276" w:lineRule="auto"/>
        <w:ind w:firstLine="709"/>
        <w:jc w:val="both"/>
        <w:rPr>
          <w:color w:val="FF0000"/>
          <w:szCs w:val="28"/>
        </w:rPr>
      </w:pPr>
      <w:r w:rsidRPr="00365CDF">
        <w:rPr>
          <w:szCs w:val="28"/>
        </w:rPr>
        <w:t>Расходная часть бюджета производилась в пределах утвержденных назначений. Приоритетное финансирование расходов бюджета направлялось на выплату заработной платы, выплаты по опеке и попечительству, оплату коммунальных услуг, на расходы по подготовке объектов ЖКХ к отопительному сезону. Основная доля расходов приходится на образование (около 50 %), в пределах 13 % составляют расходы на ЖКХ.</w:t>
      </w:r>
    </w:p>
    <w:p w:rsidR="004868A2" w:rsidRPr="00365CDF" w:rsidRDefault="004868A2" w:rsidP="004868A2">
      <w:pPr>
        <w:spacing w:line="276" w:lineRule="auto"/>
        <w:ind w:firstLine="709"/>
        <w:jc w:val="both"/>
        <w:rPr>
          <w:szCs w:val="28"/>
        </w:rPr>
      </w:pPr>
      <w:r w:rsidRPr="00365CDF">
        <w:rPr>
          <w:szCs w:val="28"/>
        </w:rPr>
        <w:t xml:space="preserve">В 2018 году консолидированный бюджет района исполнен с </w:t>
      </w:r>
      <w:proofErr w:type="spellStart"/>
      <w:r w:rsidRPr="00365CDF">
        <w:rPr>
          <w:szCs w:val="28"/>
        </w:rPr>
        <w:t>профицитом</w:t>
      </w:r>
      <w:proofErr w:type="spellEnd"/>
      <w:r w:rsidRPr="00365CDF">
        <w:rPr>
          <w:szCs w:val="28"/>
        </w:rPr>
        <w:t xml:space="preserve"> в 58,7 млн. рублей.</w:t>
      </w:r>
    </w:p>
    <w:p w:rsidR="004868A2" w:rsidRPr="00365CDF" w:rsidRDefault="004868A2" w:rsidP="004868A2">
      <w:pPr>
        <w:keepNext/>
        <w:spacing w:line="276" w:lineRule="auto"/>
        <w:jc w:val="right"/>
        <w:outlineLvl w:val="1"/>
        <w:rPr>
          <w:szCs w:val="28"/>
        </w:rPr>
      </w:pPr>
      <w:r w:rsidRPr="00365CDF">
        <w:rPr>
          <w:szCs w:val="28"/>
        </w:rPr>
        <w:lastRenderedPageBreak/>
        <w:t>Таблица 2.</w:t>
      </w:r>
    </w:p>
    <w:p w:rsidR="004868A2" w:rsidRPr="00365CDF" w:rsidRDefault="004868A2" w:rsidP="004868A2">
      <w:pPr>
        <w:keepNext/>
        <w:spacing w:line="276" w:lineRule="auto"/>
        <w:jc w:val="center"/>
        <w:outlineLvl w:val="1"/>
        <w:rPr>
          <w:szCs w:val="28"/>
        </w:rPr>
      </w:pPr>
      <w:r w:rsidRPr="00365CDF">
        <w:rPr>
          <w:szCs w:val="28"/>
        </w:rPr>
        <w:t>Структура бюджета</w:t>
      </w:r>
    </w:p>
    <w:p w:rsidR="004868A2" w:rsidRPr="00365CDF" w:rsidRDefault="004868A2" w:rsidP="004868A2">
      <w:pPr>
        <w:keepNext/>
        <w:spacing w:line="276" w:lineRule="auto"/>
        <w:jc w:val="center"/>
        <w:outlineLvl w:val="1"/>
        <w:rPr>
          <w:b/>
          <w:szCs w:val="28"/>
        </w:rPr>
      </w:pPr>
    </w:p>
    <w:tbl>
      <w:tblPr>
        <w:tblStyle w:val="GridTable1Light"/>
        <w:tblW w:w="9400" w:type="dxa"/>
        <w:tblLook w:val="04A0"/>
      </w:tblPr>
      <w:tblGrid>
        <w:gridCol w:w="3210"/>
        <w:gridCol w:w="1266"/>
        <w:gridCol w:w="1126"/>
        <w:gridCol w:w="1266"/>
        <w:gridCol w:w="1266"/>
        <w:gridCol w:w="1266"/>
      </w:tblGrid>
      <w:tr w:rsidR="004868A2" w:rsidRPr="00365CDF" w:rsidTr="005C6F18">
        <w:trPr>
          <w:cnfStyle w:val="100000000000"/>
        </w:trPr>
        <w:tc>
          <w:tcPr>
            <w:cnfStyle w:val="001000000000"/>
            <w:tcW w:w="4343" w:type="dxa"/>
            <w:vMerge w:val="restart"/>
          </w:tcPr>
          <w:p w:rsidR="004868A2" w:rsidRPr="00365CDF" w:rsidRDefault="004868A2" w:rsidP="005C6F18">
            <w:pPr>
              <w:keepNext/>
              <w:jc w:val="center"/>
              <w:outlineLvl w:val="1"/>
              <w:rPr>
                <w:color w:val="105964" w:themeColor="background2" w:themeShade="40"/>
              </w:rPr>
            </w:pPr>
            <w:r w:rsidRPr="00365CDF">
              <w:rPr>
                <w:color w:val="105964" w:themeColor="background2" w:themeShade="40"/>
              </w:rPr>
              <w:t>Показатели</w:t>
            </w:r>
          </w:p>
        </w:tc>
        <w:tc>
          <w:tcPr>
            <w:tcW w:w="5057" w:type="dxa"/>
            <w:gridSpan w:val="5"/>
          </w:tcPr>
          <w:p w:rsidR="004868A2" w:rsidRPr="00365CDF" w:rsidRDefault="004868A2" w:rsidP="005C6F18">
            <w:pPr>
              <w:keepNext/>
              <w:jc w:val="center"/>
              <w:outlineLvl w:val="1"/>
              <w:cnfStyle w:val="100000000000"/>
              <w:rPr>
                <w:color w:val="105964" w:themeColor="background2" w:themeShade="40"/>
              </w:rPr>
            </w:pPr>
            <w:r w:rsidRPr="00365CDF">
              <w:rPr>
                <w:color w:val="105964" w:themeColor="background2" w:themeShade="40"/>
              </w:rPr>
              <w:t>Годы</w:t>
            </w:r>
          </w:p>
        </w:tc>
      </w:tr>
      <w:tr w:rsidR="004868A2" w:rsidRPr="00365CDF" w:rsidTr="005C6F18">
        <w:tc>
          <w:tcPr>
            <w:cnfStyle w:val="001000000000"/>
            <w:tcW w:w="4343" w:type="dxa"/>
            <w:vMerge/>
          </w:tcPr>
          <w:p w:rsidR="004868A2" w:rsidRPr="00365CDF" w:rsidRDefault="004868A2" w:rsidP="005C6F18">
            <w:pPr>
              <w:keepNext/>
              <w:jc w:val="center"/>
              <w:outlineLvl w:val="1"/>
              <w:rPr>
                <w:color w:val="105964" w:themeColor="background2" w:themeShade="40"/>
              </w:rPr>
            </w:pPr>
          </w:p>
        </w:tc>
        <w:tc>
          <w:tcPr>
            <w:tcW w:w="111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2014</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2015</w:t>
            </w:r>
          </w:p>
        </w:tc>
        <w:tc>
          <w:tcPr>
            <w:tcW w:w="98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2016</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2017</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2018</w:t>
            </w:r>
          </w:p>
        </w:tc>
      </w:tr>
      <w:tr w:rsidR="004868A2" w:rsidRPr="00365CDF" w:rsidTr="005C6F18">
        <w:tc>
          <w:tcPr>
            <w:cnfStyle w:val="001000000000"/>
            <w:tcW w:w="4343" w:type="dxa"/>
          </w:tcPr>
          <w:p w:rsidR="004868A2" w:rsidRPr="00365CDF" w:rsidRDefault="004868A2" w:rsidP="005C6F18">
            <w:pPr>
              <w:keepNext/>
              <w:outlineLvl w:val="1"/>
              <w:rPr>
                <w:color w:val="105964" w:themeColor="background2" w:themeShade="40"/>
              </w:rPr>
            </w:pPr>
            <w:r w:rsidRPr="00365CDF">
              <w:rPr>
                <w:color w:val="105964" w:themeColor="background2" w:themeShade="40"/>
              </w:rPr>
              <w:t>1. Доходы бюджета (млн. руб.), всего</w:t>
            </w:r>
          </w:p>
        </w:tc>
        <w:tc>
          <w:tcPr>
            <w:tcW w:w="111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535,63</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495,16</w:t>
            </w:r>
          </w:p>
        </w:tc>
        <w:tc>
          <w:tcPr>
            <w:tcW w:w="98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556,5</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514,14</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743,9</w:t>
            </w:r>
          </w:p>
        </w:tc>
      </w:tr>
      <w:tr w:rsidR="004868A2" w:rsidRPr="00365CDF" w:rsidTr="005C6F18">
        <w:tc>
          <w:tcPr>
            <w:cnfStyle w:val="001000000000"/>
            <w:tcW w:w="4343" w:type="dxa"/>
          </w:tcPr>
          <w:p w:rsidR="004868A2" w:rsidRPr="00365CDF" w:rsidRDefault="004868A2" w:rsidP="005C6F18">
            <w:pPr>
              <w:keepNext/>
              <w:outlineLvl w:val="1"/>
              <w:rPr>
                <w:color w:val="105964" w:themeColor="background2" w:themeShade="40"/>
              </w:rPr>
            </w:pPr>
            <w:r w:rsidRPr="00365CDF">
              <w:rPr>
                <w:color w:val="105964" w:themeColor="background2" w:themeShade="40"/>
              </w:rPr>
              <w:t>в том числе на душу населения, руб.</w:t>
            </w:r>
          </w:p>
        </w:tc>
        <w:tc>
          <w:tcPr>
            <w:tcW w:w="111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33395,15</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34619,1</w:t>
            </w:r>
          </w:p>
        </w:tc>
        <w:tc>
          <w:tcPr>
            <w:tcW w:w="98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39096,2</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37101,7</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53527</w:t>
            </w:r>
          </w:p>
        </w:tc>
      </w:tr>
      <w:tr w:rsidR="004868A2" w:rsidRPr="00365CDF" w:rsidTr="005C6F18">
        <w:tc>
          <w:tcPr>
            <w:cnfStyle w:val="001000000000"/>
            <w:tcW w:w="4343" w:type="dxa"/>
          </w:tcPr>
          <w:p w:rsidR="004868A2" w:rsidRPr="00365CDF" w:rsidRDefault="004868A2" w:rsidP="005C6F18">
            <w:pPr>
              <w:keepNext/>
              <w:outlineLvl w:val="1"/>
              <w:rPr>
                <w:color w:val="105964" w:themeColor="background2" w:themeShade="40"/>
              </w:rPr>
            </w:pPr>
            <w:r w:rsidRPr="00365CDF">
              <w:rPr>
                <w:color w:val="105964" w:themeColor="background2" w:themeShade="40"/>
              </w:rPr>
              <w:t>2. Собственные доходы бюджета, включая безвозмездные поступления, кроме субвенций, тыс. руб.</w:t>
            </w:r>
          </w:p>
        </w:tc>
        <w:tc>
          <w:tcPr>
            <w:tcW w:w="111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338,24</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308,9</w:t>
            </w:r>
          </w:p>
        </w:tc>
        <w:tc>
          <w:tcPr>
            <w:tcW w:w="98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354,7</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335,84</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530,9</w:t>
            </w:r>
          </w:p>
        </w:tc>
      </w:tr>
      <w:tr w:rsidR="004868A2" w:rsidRPr="00365CDF" w:rsidTr="005C6F18">
        <w:tc>
          <w:tcPr>
            <w:cnfStyle w:val="001000000000"/>
            <w:tcW w:w="4343" w:type="dxa"/>
          </w:tcPr>
          <w:p w:rsidR="004868A2" w:rsidRPr="00365CDF" w:rsidRDefault="004868A2" w:rsidP="005C6F18">
            <w:pPr>
              <w:keepNext/>
              <w:outlineLvl w:val="1"/>
              <w:rPr>
                <w:color w:val="105964" w:themeColor="background2" w:themeShade="40"/>
              </w:rPr>
            </w:pPr>
            <w:r w:rsidRPr="00365CDF">
              <w:rPr>
                <w:color w:val="105964" w:themeColor="background2" w:themeShade="40"/>
              </w:rPr>
              <w:t xml:space="preserve">в том числе </w:t>
            </w:r>
          </w:p>
          <w:p w:rsidR="004868A2" w:rsidRPr="00365CDF" w:rsidRDefault="004868A2" w:rsidP="005C6F18">
            <w:pPr>
              <w:keepNext/>
              <w:outlineLvl w:val="1"/>
              <w:rPr>
                <w:color w:val="105964" w:themeColor="background2" w:themeShade="40"/>
              </w:rPr>
            </w:pPr>
            <w:r w:rsidRPr="00365CDF">
              <w:rPr>
                <w:color w:val="105964" w:themeColor="background2" w:themeShade="40"/>
              </w:rPr>
              <w:t>-налоговые и неналоговые доходы</w:t>
            </w:r>
          </w:p>
        </w:tc>
        <w:tc>
          <w:tcPr>
            <w:tcW w:w="111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70,56</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67,45</w:t>
            </w:r>
          </w:p>
        </w:tc>
        <w:tc>
          <w:tcPr>
            <w:tcW w:w="98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82,29</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89,71</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101,2</w:t>
            </w:r>
          </w:p>
        </w:tc>
      </w:tr>
      <w:tr w:rsidR="004868A2" w:rsidRPr="00365CDF" w:rsidTr="005C6F18">
        <w:tc>
          <w:tcPr>
            <w:cnfStyle w:val="001000000000"/>
            <w:tcW w:w="4343" w:type="dxa"/>
          </w:tcPr>
          <w:p w:rsidR="004868A2" w:rsidRPr="00365CDF" w:rsidRDefault="004868A2" w:rsidP="005C6F18">
            <w:pPr>
              <w:keepNext/>
              <w:outlineLvl w:val="1"/>
              <w:rPr>
                <w:color w:val="105964" w:themeColor="background2" w:themeShade="40"/>
              </w:rPr>
            </w:pPr>
            <w:r w:rsidRPr="00365CDF">
              <w:rPr>
                <w:color w:val="105964" w:themeColor="background2" w:themeShade="40"/>
              </w:rPr>
              <w:t>-доходы от предпринимательской деятельности</w:t>
            </w:r>
          </w:p>
        </w:tc>
        <w:tc>
          <w:tcPr>
            <w:tcW w:w="111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8557,99</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7004,79</w:t>
            </w:r>
          </w:p>
        </w:tc>
        <w:tc>
          <w:tcPr>
            <w:tcW w:w="98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10691,89</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10926,66</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12665,25</w:t>
            </w:r>
          </w:p>
        </w:tc>
      </w:tr>
      <w:tr w:rsidR="004868A2" w:rsidRPr="00365CDF" w:rsidTr="005C6F18">
        <w:tc>
          <w:tcPr>
            <w:cnfStyle w:val="001000000000"/>
            <w:tcW w:w="4343" w:type="dxa"/>
          </w:tcPr>
          <w:p w:rsidR="004868A2" w:rsidRPr="00365CDF" w:rsidRDefault="004868A2" w:rsidP="005C6F18">
            <w:pPr>
              <w:keepNext/>
              <w:outlineLvl w:val="1"/>
              <w:rPr>
                <w:color w:val="105964" w:themeColor="background2" w:themeShade="40"/>
              </w:rPr>
            </w:pPr>
            <w:r w:rsidRPr="00365CDF">
              <w:rPr>
                <w:color w:val="105964" w:themeColor="background2" w:themeShade="40"/>
              </w:rPr>
              <w:t>3. Расходы бюджета, тыс. руб., всего</w:t>
            </w:r>
          </w:p>
        </w:tc>
        <w:tc>
          <w:tcPr>
            <w:tcW w:w="111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525,32</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485,6</w:t>
            </w:r>
          </w:p>
        </w:tc>
        <w:tc>
          <w:tcPr>
            <w:tcW w:w="986"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526,12</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565,31</w:t>
            </w:r>
          </w:p>
        </w:tc>
        <w:tc>
          <w:tcPr>
            <w:tcW w:w="985" w:type="dxa"/>
          </w:tcPr>
          <w:p w:rsidR="004868A2" w:rsidRPr="00365CDF" w:rsidRDefault="004868A2" w:rsidP="005C6F18">
            <w:pPr>
              <w:keepNext/>
              <w:jc w:val="center"/>
              <w:outlineLvl w:val="1"/>
              <w:cnfStyle w:val="000000000000"/>
              <w:rPr>
                <w:color w:val="105964" w:themeColor="background2" w:themeShade="40"/>
              </w:rPr>
            </w:pPr>
            <w:r w:rsidRPr="00365CDF">
              <w:rPr>
                <w:color w:val="105964" w:themeColor="background2" w:themeShade="40"/>
              </w:rPr>
              <w:t>685,12</w:t>
            </w:r>
          </w:p>
        </w:tc>
      </w:tr>
    </w:tbl>
    <w:p w:rsidR="004868A2" w:rsidRPr="00365CDF" w:rsidRDefault="004868A2" w:rsidP="004868A2">
      <w:pPr>
        <w:keepNext/>
        <w:spacing w:line="276" w:lineRule="auto"/>
        <w:jc w:val="center"/>
        <w:outlineLvl w:val="1"/>
        <w:rPr>
          <w:b/>
          <w:szCs w:val="28"/>
        </w:rPr>
      </w:pPr>
    </w:p>
    <w:p w:rsidR="004868A2" w:rsidRPr="00365CDF" w:rsidRDefault="004868A2" w:rsidP="004868A2">
      <w:pPr>
        <w:pStyle w:val="ab"/>
        <w:tabs>
          <w:tab w:val="left" w:pos="326"/>
        </w:tabs>
        <w:spacing w:line="276" w:lineRule="auto"/>
        <w:ind w:left="0"/>
        <w:jc w:val="both"/>
        <w:rPr>
          <w:sz w:val="28"/>
          <w:szCs w:val="28"/>
        </w:rPr>
      </w:pPr>
      <w:r w:rsidRPr="00365CDF">
        <w:rPr>
          <w:noProof/>
          <w:sz w:val="28"/>
          <w:szCs w:val="28"/>
        </w:rPr>
        <w:lastRenderedPageBreak/>
        <w:drawing>
          <wp:inline distT="0" distB="0" distL="0" distR="0">
            <wp:extent cx="6067425" cy="45624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868A2" w:rsidRPr="00365CDF" w:rsidRDefault="004868A2" w:rsidP="004868A2">
      <w:pPr>
        <w:pStyle w:val="ab"/>
        <w:tabs>
          <w:tab w:val="left" w:pos="326"/>
        </w:tabs>
        <w:spacing w:line="276" w:lineRule="auto"/>
        <w:ind w:left="0"/>
        <w:jc w:val="center"/>
        <w:rPr>
          <w:sz w:val="28"/>
          <w:szCs w:val="28"/>
        </w:rPr>
      </w:pPr>
      <w:r w:rsidRPr="00365CDF">
        <w:rPr>
          <w:sz w:val="28"/>
          <w:szCs w:val="28"/>
        </w:rPr>
        <w:t>Рисунок 1. Структура расходной части бюджета района за 2018 год</w:t>
      </w:r>
    </w:p>
    <w:p w:rsidR="004868A2" w:rsidRPr="00365CDF" w:rsidRDefault="004868A2" w:rsidP="004868A2">
      <w:pPr>
        <w:pStyle w:val="ab"/>
        <w:tabs>
          <w:tab w:val="left" w:pos="326"/>
        </w:tabs>
        <w:spacing w:line="276" w:lineRule="auto"/>
        <w:ind w:left="0"/>
        <w:jc w:val="center"/>
        <w:rPr>
          <w:sz w:val="28"/>
          <w:szCs w:val="28"/>
        </w:rPr>
      </w:pPr>
    </w:p>
    <w:p w:rsidR="004868A2" w:rsidRPr="00365CDF" w:rsidRDefault="004868A2" w:rsidP="004868A2">
      <w:pPr>
        <w:pStyle w:val="ab"/>
        <w:widowControl w:val="0"/>
        <w:numPr>
          <w:ilvl w:val="1"/>
          <w:numId w:val="2"/>
        </w:numPr>
        <w:tabs>
          <w:tab w:val="left" w:pos="326"/>
        </w:tabs>
        <w:autoSpaceDE w:val="0"/>
        <w:autoSpaceDN w:val="0"/>
        <w:adjustRightInd w:val="0"/>
        <w:spacing w:line="276" w:lineRule="auto"/>
        <w:ind w:left="0" w:firstLine="709"/>
        <w:jc w:val="center"/>
        <w:rPr>
          <w:b/>
          <w:sz w:val="28"/>
          <w:szCs w:val="28"/>
          <w:lang w:eastAsia="en-US"/>
        </w:rPr>
      </w:pPr>
      <w:r w:rsidRPr="00365CDF">
        <w:rPr>
          <w:b/>
          <w:sz w:val="28"/>
          <w:szCs w:val="28"/>
          <w:lang w:eastAsia="en-US"/>
        </w:rPr>
        <w:t>Анализ демографической ситуации в муниципальном образовании</w:t>
      </w:r>
    </w:p>
    <w:p w:rsidR="004868A2" w:rsidRPr="00365CDF" w:rsidRDefault="004868A2" w:rsidP="004868A2">
      <w:pPr>
        <w:pStyle w:val="ab"/>
        <w:tabs>
          <w:tab w:val="left" w:pos="326"/>
        </w:tabs>
        <w:spacing w:line="276" w:lineRule="auto"/>
        <w:ind w:left="0" w:firstLine="709"/>
        <w:jc w:val="both"/>
        <w:rPr>
          <w:sz w:val="28"/>
          <w:szCs w:val="28"/>
        </w:rPr>
      </w:pPr>
    </w:p>
    <w:p w:rsidR="004868A2" w:rsidRPr="00365CDF" w:rsidRDefault="004868A2" w:rsidP="004868A2">
      <w:pPr>
        <w:pStyle w:val="af8"/>
        <w:spacing w:before="42" w:line="276" w:lineRule="auto"/>
        <w:ind w:left="0" w:right="-1" w:firstLine="709"/>
        <w:rPr>
          <w:lang w:val="ru-RU"/>
        </w:rPr>
      </w:pPr>
      <w:r w:rsidRPr="00365CDF">
        <w:rPr>
          <w:lang w:val="ru-RU"/>
        </w:rPr>
        <w:t xml:space="preserve">Демографическая ситуация в </w:t>
      </w:r>
      <w:proofErr w:type="spellStart"/>
      <w:r w:rsidRPr="00365CDF">
        <w:rPr>
          <w:lang w:val="ru-RU"/>
        </w:rPr>
        <w:t>Кочковском</w:t>
      </w:r>
      <w:proofErr w:type="spellEnd"/>
      <w:r w:rsidRPr="00365CDF">
        <w:rPr>
          <w:lang w:val="ru-RU"/>
        </w:rPr>
        <w:t xml:space="preserve"> районе характеризуется снижением численности населения преимущественно по причине миграционной убыли. По данным </w:t>
      </w:r>
      <w:proofErr w:type="spellStart"/>
      <w:r w:rsidRPr="00365CDF">
        <w:rPr>
          <w:lang w:val="ru-RU"/>
        </w:rPr>
        <w:t>Новосибирскстата</w:t>
      </w:r>
      <w:proofErr w:type="spellEnd"/>
      <w:r w:rsidRPr="00365CDF">
        <w:rPr>
          <w:lang w:val="ru-RU"/>
        </w:rPr>
        <w:t xml:space="preserve"> на 1 января 201</w:t>
      </w:r>
      <w:r>
        <w:rPr>
          <w:lang w:val="ru-RU"/>
        </w:rPr>
        <w:t>9</w:t>
      </w:r>
      <w:r w:rsidRPr="00365CDF">
        <w:rPr>
          <w:lang w:val="ru-RU"/>
        </w:rPr>
        <w:t xml:space="preserve"> года численность населения района составила </w:t>
      </w:r>
      <w:r>
        <w:rPr>
          <w:lang w:val="ru-RU"/>
        </w:rPr>
        <w:t>13823</w:t>
      </w:r>
      <w:r w:rsidRPr="00365CDF">
        <w:rPr>
          <w:lang w:val="ru-RU"/>
        </w:rPr>
        <w:t xml:space="preserve"> человек, что меньше аналогичного показателя </w:t>
      </w:r>
      <w:r>
        <w:rPr>
          <w:lang w:val="ru-RU"/>
        </w:rPr>
        <w:t>2018</w:t>
      </w:r>
      <w:r w:rsidRPr="00365CDF">
        <w:rPr>
          <w:lang w:val="ru-RU"/>
        </w:rPr>
        <w:t xml:space="preserve"> года на </w:t>
      </w:r>
      <w:r>
        <w:rPr>
          <w:lang w:val="ru-RU"/>
        </w:rPr>
        <w:t>183</w:t>
      </w:r>
      <w:r w:rsidRPr="00365CDF">
        <w:rPr>
          <w:lang w:val="ru-RU"/>
        </w:rPr>
        <w:t xml:space="preserve"> человека. Все население района сельское.</w:t>
      </w:r>
    </w:p>
    <w:p w:rsidR="004868A2" w:rsidRPr="00365CDF" w:rsidRDefault="004868A2" w:rsidP="004868A2">
      <w:pPr>
        <w:spacing w:line="276" w:lineRule="auto"/>
        <w:ind w:right="-1" w:firstLine="709"/>
        <w:jc w:val="both"/>
        <w:rPr>
          <w:szCs w:val="28"/>
        </w:rPr>
      </w:pPr>
      <w:r w:rsidRPr="00365CDF">
        <w:rPr>
          <w:szCs w:val="28"/>
        </w:rPr>
        <w:t>По численности населения муниципальный район занимает 27-е место в области. Плотность населения – 5,56 человек на км</w:t>
      </w:r>
      <w:proofErr w:type="gramStart"/>
      <w:r w:rsidRPr="00365CDF">
        <w:rPr>
          <w:szCs w:val="28"/>
          <w:vertAlign w:val="superscript"/>
        </w:rPr>
        <w:t>2</w:t>
      </w:r>
      <w:proofErr w:type="gramEnd"/>
      <w:r w:rsidRPr="00365CDF">
        <w:rPr>
          <w:szCs w:val="28"/>
        </w:rPr>
        <w:t>.</w:t>
      </w:r>
    </w:p>
    <w:p w:rsidR="004868A2" w:rsidRPr="00365CDF" w:rsidRDefault="004868A2" w:rsidP="004868A2">
      <w:pPr>
        <w:spacing w:line="276" w:lineRule="auto"/>
        <w:ind w:right="-1" w:firstLine="709"/>
        <w:jc w:val="both"/>
        <w:rPr>
          <w:szCs w:val="28"/>
        </w:rPr>
      </w:pPr>
    </w:p>
    <w:p w:rsidR="004868A2" w:rsidRPr="00365CDF" w:rsidRDefault="004868A2" w:rsidP="004868A2">
      <w:pPr>
        <w:spacing w:line="276" w:lineRule="auto"/>
        <w:ind w:right="-1"/>
        <w:jc w:val="both"/>
        <w:rPr>
          <w:sz w:val="18"/>
          <w:szCs w:val="18"/>
        </w:rPr>
      </w:pPr>
      <w:r w:rsidRPr="00365CDF">
        <w:rPr>
          <w:noProof/>
          <w:sz w:val="32"/>
          <w:szCs w:val="18"/>
        </w:rPr>
        <w:lastRenderedPageBreak/>
        <w:drawing>
          <wp:inline distT="0" distB="0" distL="0" distR="0">
            <wp:extent cx="5953125" cy="347662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68A2" w:rsidRPr="00365CDF" w:rsidRDefault="004868A2" w:rsidP="004868A2">
      <w:pPr>
        <w:spacing w:line="276" w:lineRule="auto"/>
        <w:ind w:right="-1" w:firstLine="709"/>
        <w:jc w:val="center"/>
        <w:rPr>
          <w:szCs w:val="18"/>
        </w:rPr>
      </w:pPr>
      <w:r w:rsidRPr="00365CDF">
        <w:rPr>
          <w:szCs w:val="18"/>
        </w:rPr>
        <w:t>Рисунок 2. Показатели численности населения</w:t>
      </w:r>
    </w:p>
    <w:p w:rsidR="004868A2" w:rsidRPr="00365CDF" w:rsidRDefault="004868A2" w:rsidP="004868A2">
      <w:pPr>
        <w:spacing w:line="276" w:lineRule="auto"/>
        <w:ind w:right="-1" w:firstLine="709"/>
        <w:jc w:val="both"/>
        <w:rPr>
          <w:szCs w:val="18"/>
        </w:rPr>
      </w:pPr>
    </w:p>
    <w:p w:rsidR="004868A2" w:rsidRPr="00365CDF" w:rsidRDefault="004868A2" w:rsidP="004868A2">
      <w:pPr>
        <w:spacing w:line="276" w:lineRule="auto"/>
        <w:ind w:firstLine="709"/>
        <w:jc w:val="both"/>
        <w:rPr>
          <w:szCs w:val="28"/>
        </w:rPr>
      </w:pPr>
      <w:r w:rsidRPr="00365CDF">
        <w:rPr>
          <w:szCs w:val="28"/>
        </w:rPr>
        <w:t>Коэффициент смертности населения муниципального района в 2018 году составил 14,07 умерших на 1 тысячу человек, коэффициент рождаемости – 10,56 родившихся на 1 тысячу человек.</w:t>
      </w:r>
    </w:p>
    <w:p w:rsidR="004868A2" w:rsidRPr="00365CDF" w:rsidRDefault="004868A2" w:rsidP="004868A2">
      <w:pPr>
        <w:spacing w:after="160" w:line="259" w:lineRule="auto"/>
        <w:rPr>
          <w:szCs w:val="28"/>
        </w:rPr>
      </w:pPr>
      <w:r w:rsidRPr="00365CDF">
        <w:rPr>
          <w:szCs w:val="28"/>
        </w:rPr>
        <w:br w:type="page"/>
      </w:r>
    </w:p>
    <w:p w:rsidR="004868A2" w:rsidRPr="00365CDF" w:rsidRDefault="004868A2" w:rsidP="004868A2">
      <w:pPr>
        <w:keepNext/>
        <w:spacing w:line="276" w:lineRule="auto"/>
        <w:jc w:val="right"/>
        <w:outlineLvl w:val="1"/>
        <w:rPr>
          <w:szCs w:val="28"/>
        </w:rPr>
      </w:pPr>
      <w:r w:rsidRPr="00365CDF">
        <w:rPr>
          <w:szCs w:val="28"/>
        </w:rPr>
        <w:lastRenderedPageBreak/>
        <w:t>Таблица 3.</w:t>
      </w:r>
    </w:p>
    <w:p w:rsidR="004868A2" w:rsidRPr="00365CDF" w:rsidRDefault="004868A2" w:rsidP="004868A2">
      <w:pPr>
        <w:keepNext/>
        <w:spacing w:line="276" w:lineRule="auto"/>
        <w:jc w:val="center"/>
        <w:outlineLvl w:val="1"/>
        <w:rPr>
          <w:szCs w:val="28"/>
        </w:rPr>
      </w:pPr>
      <w:r w:rsidRPr="00365CDF">
        <w:rPr>
          <w:szCs w:val="28"/>
        </w:rPr>
        <w:t>Динамика численности населения</w:t>
      </w:r>
    </w:p>
    <w:p w:rsidR="004868A2" w:rsidRPr="00365CDF" w:rsidRDefault="004868A2" w:rsidP="004868A2">
      <w:pPr>
        <w:spacing w:line="276" w:lineRule="auto"/>
        <w:ind w:right="-1" w:firstLine="709"/>
        <w:jc w:val="both"/>
        <w:rPr>
          <w:szCs w:val="18"/>
        </w:rPr>
      </w:pPr>
    </w:p>
    <w:tbl>
      <w:tblPr>
        <w:tblStyle w:val="af6"/>
        <w:tblW w:w="9453" w:type="dxa"/>
        <w:tblLook w:val="04A0"/>
      </w:tblPr>
      <w:tblGrid>
        <w:gridCol w:w="4047"/>
        <w:gridCol w:w="990"/>
        <w:gridCol w:w="1103"/>
        <w:gridCol w:w="1105"/>
        <w:gridCol w:w="1103"/>
        <w:gridCol w:w="1105"/>
      </w:tblGrid>
      <w:tr w:rsidR="004868A2" w:rsidRPr="00365CDF" w:rsidTr="005C6F18">
        <w:trPr>
          <w:trHeight w:val="270"/>
        </w:trPr>
        <w:tc>
          <w:tcPr>
            <w:tcW w:w="4047" w:type="dxa"/>
            <w:shd w:val="clear" w:color="auto" w:fill="auto"/>
            <w:vAlign w:val="center"/>
          </w:tcPr>
          <w:p w:rsidR="004868A2" w:rsidRPr="00365CDF" w:rsidRDefault="004868A2" w:rsidP="005C6F18">
            <w:pPr>
              <w:spacing w:line="276" w:lineRule="auto"/>
              <w:ind w:right="-1"/>
              <w:jc w:val="center"/>
            </w:pPr>
            <w:r w:rsidRPr="00365CDF">
              <w:t>Показатели</w:t>
            </w:r>
          </w:p>
        </w:tc>
        <w:tc>
          <w:tcPr>
            <w:tcW w:w="990" w:type="dxa"/>
            <w:shd w:val="clear" w:color="auto" w:fill="auto"/>
            <w:vAlign w:val="center"/>
          </w:tcPr>
          <w:p w:rsidR="004868A2" w:rsidRPr="00365CDF" w:rsidRDefault="004868A2" w:rsidP="005C6F18">
            <w:pPr>
              <w:spacing w:line="276" w:lineRule="auto"/>
              <w:ind w:right="-1"/>
              <w:jc w:val="center"/>
            </w:pPr>
            <w:r w:rsidRPr="00365CDF">
              <w:t>2014</w:t>
            </w:r>
          </w:p>
        </w:tc>
        <w:tc>
          <w:tcPr>
            <w:tcW w:w="1103" w:type="dxa"/>
            <w:shd w:val="clear" w:color="auto" w:fill="auto"/>
            <w:vAlign w:val="center"/>
          </w:tcPr>
          <w:p w:rsidR="004868A2" w:rsidRPr="00365CDF" w:rsidRDefault="004868A2" w:rsidP="005C6F18">
            <w:pPr>
              <w:spacing w:line="276" w:lineRule="auto"/>
              <w:ind w:right="-1"/>
              <w:jc w:val="center"/>
            </w:pPr>
            <w:r w:rsidRPr="00365CDF">
              <w:t>2015</w:t>
            </w:r>
          </w:p>
        </w:tc>
        <w:tc>
          <w:tcPr>
            <w:tcW w:w="1105" w:type="dxa"/>
            <w:shd w:val="clear" w:color="auto" w:fill="auto"/>
            <w:vAlign w:val="center"/>
          </w:tcPr>
          <w:p w:rsidR="004868A2" w:rsidRPr="00365CDF" w:rsidRDefault="004868A2" w:rsidP="005C6F18">
            <w:pPr>
              <w:spacing w:line="276" w:lineRule="auto"/>
              <w:ind w:right="-1"/>
              <w:jc w:val="center"/>
            </w:pPr>
            <w:r w:rsidRPr="00365CDF">
              <w:t>2016</w:t>
            </w:r>
          </w:p>
        </w:tc>
        <w:tc>
          <w:tcPr>
            <w:tcW w:w="1103" w:type="dxa"/>
            <w:shd w:val="clear" w:color="auto" w:fill="auto"/>
          </w:tcPr>
          <w:p w:rsidR="004868A2" w:rsidRPr="00365CDF" w:rsidRDefault="004868A2" w:rsidP="005C6F18">
            <w:pPr>
              <w:spacing w:line="276" w:lineRule="auto"/>
              <w:ind w:right="-1"/>
              <w:jc w:val="center"/>
            </w:pPr>
            <w:r w:rsidRPr="00365CDF">
              <w:t>2017</w:t>
            </w:r>
          </w:p>
        </w:tc>
        <w:tc>
          <w:tcPr>
            <w:tcW w:w="1105" w:type="dxa"/>
            <w:shd w:val="clear" w:color="auto" w:fill="auto"/>
          </w:tcPr>
          <w:p w:rsidR="004868A2" w:rsidRPr="00365CDF" w:rsidRDefault="004868A2" w:rsidP="005C6F18">
            <w:pPr>
              <w:spacing w:line="276" w:lineRule="auto"/>
              <w:ind w:right="-1"/>
              <w:jc w:val="center"/>
            </w:pPr>
            <w:r w:rsidRPr="00365CDF">
              <w:t>2018</w:t>
            </w:r>
          </w:p>
        </w:tc>
      </w:tr>
      <w:tr w:rsidR="004868A2" w:rsidRPr="00365CDF" w:rsidTr="005C6F18">
        <w:trPr>
          <w:trHeight w:val="557"/>
        </w:trPr>
        <w:tc>
          <w:tcPr>
            <w:tcW w:w="4047" w:type="dxa"/>
            <w:shd w:val="clear" w:color="auto" w:fill="auto"/>
            <w:vAlign w:val="center"/>
          </w:tcPr>
          <w:p w:rsidR="004868A2" w:rsidRPr="00365CDF" w:rsidRDefault="004868A2" w:rsidP="005C6F18">
            <w:pPr>
              <w:spacing w:line="276" w:lineRule="auto"/>
              <w:ind w:right="-1"/>
            </w:pPr>
            <w:r w:rsidRPr="00365CDF">
              <w:t>Численность населения на начало года, тыс. чел.</w:t>
            </w:r>
          </w:p>
        </w:tc>
        <w:tc>
          <w:tcPr>
            <w:tcW w:w="990" w:type="dxa"/>
            <w:shd w:val="clear" w:color="auto" w:fill="auto"/>
            <w:vAlign w:val="center"/>
          </w:tcPr>
          <w:p w:rsidR="004868A2" w:rsidRPr="00365CDF" w:rsidRDefault="004868A2" w:rsidP="005C6F18">
            <w:pPr>
              <w:spacing w:line="276" w:lineRule="auto"/>
              <w:ind w:right="-1"/>
              <w:jc w:val="center"/>
            </w:pPr>
            <w:r w:rsidRPr="00365CDF">
              <w:t>14463</w:t>
            </w:r>
          </w:p>
        </w:tc>
        <w:tc>
          <w:tcPr>
            <w:tcW w:w="1103" w:type="dxa"/>
            <w:shd w:val="clear" w:color="auto" w:fill="auto"/>
            <w:vAlign w:val="center"/>
          </w:tcPr>
          <w:p w:rsidR="004868A2" w:rsidRPr="00365CDF" w:rsidRDefault="004868A2" w:rsidP="005C6F18">
            <w:pPr>
              <w:spacing w:line="276" w:lineRule="auto"/>
              <w:ind w:right="-1"/>
              <w:jc w:val="center"/>
            </w:pPr>
            <w:r w:rsidRPr="00365CDF">
              <w:t>14376</w:t>
            </w:r>
          </w:p>
        </w:tc>
        <w:tc>
          <w:tcPr>
            <w:tcW w:w="1105" w:type="dxa"/>
            <w:shd w:val="clear" w:color="auto" w:fill="auto"/>
            <w:vAlign w:val="center"/>
          </w:tcPr>
          <w:p w:rsidR="004868A2" w:rsidRPr="00365CDF" w:rsidRDefault="004868A2" w:rsidP="005C6F18">
            <w:pPr>
              <w:spacing w:line="276" w:lineRule="auto"/>
              <w:ind w:right="-1"/>
              <w:jc w:val="center"/>
            </w:pPr>
            <w:r w:rsidRPr="00365CDF">
              <w:t>14310</w:t>
            </w:r>
          </w:p>
        </w:tc>
        <w:tc>
          <w:tcPr>
            <w:tcW w:w="1103" w:type="dxa"/>
            <w:shd w:val="clear" w:color="auto" w:fill="auto"/>
            <w:vAlign w:val="center"/>
          </w:tcPr>
          <w:p w:rsidR="004868A2" w:rsidRPr="00365CDF" w:rsidRDefault="004868A2" w:rsidP="005C6F18">
            <w:pPr>
              <w:spacing w:line="276" w:lineRule="auto"/>
              <w:ind w:right="-1"/>
              <w:jc w:val="center"/>
            </w:pPr>
            <w:r w:rsidRPr="00365CDF">
              <w:t>14230</w:t>
            </w:r>
          </w:p>
        </w:tc>
        <w:tc>
          <w:tcPr>
            <w:tcW w:w="1105" w:type="dxa"/>
            <w:shd w:val="clear" w:color="auto" w:fill="auto"/>
            <w:vAlign w:val="center"/>
          </w:tcPr>
          <w:p w:rsidR="004868A2" w:rsidRPr="00365CDF" w:rsidRDefault="004868A2" w:rsidP="005C6F18">
            <w:pPr>
              <w:spacing w:line="276" w:lineRule="auto"/>
              <w:ind w:right="-1"/>
              <w:jc w:val="center"/>
            </w:pPr>
            <w:r w:rsidRPr="00365CDF">
              <w:t>14006</w:t>
            </w:r>
          </w:p>
        </w:tc>
      </w:tr>
      <w:tr w:rsidR="004868A2" w:rsidRPr="00365CDF" w:rsidTr="005C6F18">
        <w:trPr>
          <w:trHeight w:val="442"/>
        </w:trPr>
        <w:tc>
          <w:tcPr>
            <w:tcW w:w="4047" w:type="dxa"/>
            <w:shd w:val="clear" w:color="auto" w:fill="auto"/>
            <w:vAlign w:val="center"/>
          </w:tcPr>
          <w:p w:rsidR="004868A2" w:rsidRPr="00365CDF" w:rsidRDefault="004868A2" w:rsidP="005C6F18">
            <w:pPr>
              <w:spacing w:line="276" w:lineRule="auto"/>
              <w:ind w:right="-1"/>
            </w:pPr>
            <w:r w:rsidRPr="00365CDF">
              <w:t>Количество родившихся, чел.</w:t>
            </w:r>
          </w:p>
        </w:tc>
        <w:tc>
          <w:tcPr>
            <w:tcW w:w="990" w:type="dxa"/>
            <w:shd w:val="clear" w:color="auto" w:fill="auto"/>
            <w:vAlign w:val="center"/>
          </w:tcPr>
          <w:p w:rsidR="004868A2" w:rsidRPr="00365CDF" w:rsidRDefault="004868A2" w:rsidP="005C6F18">
            <w:pPr>
              <w:spacing w:line="276" w:lineRule="auto"/>
              <w:ind w:right="-1"/>
              <w:jc w:val="center"/>
            </w:pPr>
            <w:r w:rsidRPr="00365CDF">
              <w:t>174</w:t>
            </w:r>
          </w:p>
        </w:tc>
        <w:tc>
          <w:tcPr>
            <w:tcW w:w="1103" w:type="dxa"/>
            <w:shd w:val="clear" w:color="auto" w:fill="auto"/>
            <w:vAlign w:val="center"/>
          </w:tcPr>
          <w:p w:rsidR="004868A2" w:rsidRPr="00365CDF" w:rsidRDefault="004868A2" w:rsidP="005C6F18">
            <w:pPr>
              <w:spacing w:line="276" w:lineRule="auto"/>
              <w:ind w:right="-1"/>
              <w:jc w:val="center"/>
            </w:pPr>
            <w:r w:rsidRPr="00365CDF">
              <w:t>179</w:t>
            </w:r>
          </w:p>
        </w:tc>
        <w:tc>
          <w:tcPr>
            <w:tcW w:w="1105" w:type="dxa"/>
            <w:shd w:val="clear" w:color="auto" w:fill="auto"/>
            <w:vAlign w:val="center"/>
          </w:tcPr>
          <w:p w:rsidR="004868A2" w:rsidRPr="00365CDF" w:rsidRDefault="004868A2" w:rsidP="005C6F18">
            <w:pPr>
              <w:spacing w:line="276" w:lineRule="auto"/>
              <w:ind w:right="-1"/>
              <w:jc w:val="center"/>
            </w:pPr>
            <w:r w:rsidRPr="00365CDF">
              <w:t>169</w:t>
            </w:r>
          </w:p>
        </w:tc>
        <w:tc>
          <w:tcPr>
            <w:tcW w:w="1103" w:type="dxa"/>
            <w:shd w:val="clear" w:color="auto" w:fill="auto"/>
            <w:vAlign w:val="center"/>
          </w:tcPr>
          <w:p w:rsidR="004868A2" w:rsidRPr="00365CDF" w:rsidRDefault="004868A2" w:rsidP="005C6F18">
            <w:pPr>
              <w:spacing w:line="276" w:lineRule="auto"/>
              <w:ind w:right="-1"/>
              <w:jc w:val="center"/>
            </w:pPr>
            <w:r w:rsidRPr="00365CDF">
              <w:t>130</w:t>
            </w:r>
          </w:p>
        </w:tc>
        <w:tc>
          <w:tcPr>
            <w:tcW w:w="1105" w:type="dxa"/>
            <w:shd w:val="clear" w:color="auto" w:fill="auto"/>
            <w:vAlign w:val="center"/>
          </w:tcPr>
          <w:p w:rsidR="004868A2" w:rsidRPr="00365CDF" w:rsidRDefault="004868A2" w:rsidP="005C6F18">
            <w:pPr>
              <w:spacing w:line="276" w:lineRule="auto"/>
              <w:ind w:right="-1"/>
              <w:jc w:val="center"/>
            </w:pPr>
            <w:r w:rsidRPr="00365CDF">
              <w:t>148</w:t>
            </w:r>
          </w:p>
        </w:tc>
      </w:tr>
      <w:tr w:rsidR="004868A2" w:rsidRPr="00365CDF" w:rsidTr="005C6F18">
        <w:trPr>
          <w:trHeight w:val="270"/>
        </w:trPr>
        <w:tc>
          <w:tcPr>
            <w:tcW w:w="4047" w:type="dxa"/>
            <w:shd w:val="clear" w:color="auto" w:fill="auto"/>
            <w:vAlign w:val="center"/>
          </w:tcPr>
          <w:p w:rsidR="004868A2" w:rsidRPr="00365CDF" w:rsidRDefault="004868A2" w:rsidP="005C6F18">
            <w:pPr>
              <w:spacing w:line="276" w:lineRule="auto"/>
              <w:ind w:right="-1"/>
            </w:pPr>
            <w:r w:rsidRPr="00365CDF">
              <w:t>Количество умерших, чел.</w:t>
            </w:r>
          </w:p>
        </w:tc>
        <w:tc>
          <w:tcPr>
            <w:tcW w:w="990" w:type="dxa"/>
            <w:shd w:val="clear" w:color="auto" w:fill="auto"/>
            <w:vAlign w:val="center"/>
          </w:tcPr>
          <w:p w:rsidR="004868A2" w:rsidRPr="00365CDF" w:rsidRDefault="004868A2" w:rsidP="005C6F18">
            <w:pPr>
              <w:spacing w:line="276" w:lineRule="auto"/>
              <w:ind w:right="-1"/>
              <w:jc w:val="center"/>
            </w:pPr>
            <w:r w:rsidRPr="00365CDF">
              <w:t>198</w:t>
            </w:r>
          </w:p>
        </w:tc>
        <w:tc>
          <w:tcPr>
            <w:tcW w:w="1103" w:type="dxa"/>
            <w:shd w:val="clear" w:color="auto" w:fill="auto"/>
            <w:vAlign w:val="center"/>
          </w:tcPr>
          <w:p w:rsidR="004868A2" w:rsidRPr="00365CDF" w:rsidRDefault="004868A2" w:rsidP="005C6F18">
            <w:pPr>
              <w:spacing w:line="276" w:lineRule="auto"/>
              <w:ind w:right="-1"/>
              <w:jc w:val="center"/>
            </w:pPr>
            <w:r w:rsidRPr="00365CDF">
              <w:t>215</w:t>
            </w:r>
          </w:p>
        </w:tc>
        <w:tc>
          <w:tcPr>
            <w:tcW w:w="1105" w:type="dxa"/>
            <w:shd w:val="clear" w:color="auto" w:fill="auto"/>
            <w:vAlign w:val="center"/>
          </w:tcPr>
          <w:p w:rsidR="004868A2" w:rsidRPr="00365CDF" w:rsidRDefault="004868A2" w:rsidP="005C6F18">
            <w:pPr>
              <w:spacing w:line="276" w:lineRule="auto"/>
              <w:ind w:right="-1"/>
              <w:jc w:val="center"/>
            </w:pPr>
            <w:r w:rsidRPr="00365CDF">
              <w:t>210</w:t>
            </w:r>
          </w:p>
        </w:tc>
        <w:tc>
          <w:tcPr>
            <w:tcW w:w="1103" w:type="dxa"/>
            <w:shd w:val="clear" w:color="auto" w:fill="auto"/>
            <w:vAlign w:val="center"/>
          </w:tcPr>
          <w:p w:rsidR="004868A2" w:rsidRPr="00365CDF" w:rsidRDefault="004868A2" w:rsidP="005C6F18">
            <w:pPr>
              <w:spacing w:line="276" w:lineRule="auto"/>
              <w:ind w:right="-1"/>
              <w:jc w:val="center"/>
            </w:pPr>
            <w:r w:rsidRPr="00365CDF">
              <w:t>206</w:t>
            </w:r>
          </w:p>
        </w:tc>
        <w:tc>
          <w:tcPr>
            <w:tcW w:w="1105" w:type="dxa"/>
            <w:shd w:val="clear" w:color="auto" w:fill="auto"/>
            <w:vAlign w:val="center"/>
          </w:tcPr>
          <w:p w:rsidR="004868A2" w:rsidRPr="00365CDF" w:rsidRDefault="004868A2" w:rsidP="005C6F18">
            <w:pPr>
              <w:spacing w:line="276" w:lineRule="auto"/>
              <w:ind w:right="-1"/>
              <w:jc w:val="center"/>
            </w:pPr>
            <w:r w:rsidRPr="00365CDF">
              <w:t>197</w:t>
            </w:r>
          </w:p>
        </w:tc>
      </w:tr>
      <w:tr w:rsidR="004868A2" w:rsidRPr="00365CDF" w:rsidTr="005C6F18">
        <w:trPr>
          <w:trHeight w:val="557"/>
        </w:trPr>
        <w:tc>
          <w:tcPr>
            <w:tcW w:w="4047" w:type="dxa"/>
            <w:shd w:val="clear" w:color="auto" w:fill="auto"/>
            <w:vAlign w:val="center"/>
          </w:tcPr>
          <w:p w:rsidR="004868A2" w:rsidRPr="00365CDF" w:rsidRDefault="004868A2" w:rsidP="005C6F18">
            <w:pPr>
              <w:spacing w:line="276" w:lineRule="auto"/>
              <w:ind w:right="-1"/>
            </w:pPr>
            <w:r w:rsidRPr="00365CDF">
              <w:t>Коэффициент рождаемости на 1000 человек населения</w:t>
            </w:r>
          </w:p>
        </w:tc>
        <w:tc>
          <w:tcPr>
            <w:tcW w:w="990" w:type="dxa"/>
            <w:shd w:val="clear" w:color="auto" w:fill="auto"/>
            <w:vAlign w:val="center"/>
          </w:tcPr>
          <w:p w:rsidR="004868A2" w:rsidRPr="00365CDF" w:rsidRDefault="004868A2" w:rsidP="005C6F18">
            <w:pPr>
              <w:spacing w:line="276" w:lineRule="auto"/>
              <w:ind w:right="-1"/>
              <w:jc w:val="center"/>
            </w:pPr>
            <w:r w:rsidRPr="00365CDF">
              <w:t>12,03</w:t>
            </w:r>
          </w:p>
        </w:tc>
        <w:tc>
          <w:tcPr>
            <w:tcW w:w="1103" w:type="dxa"/>
            <w:shd w:val="clear" w:color="auto" w:fill="auto"/>
            <w:vAlign w:val="center"/>
          </w:tcPr>
          <w:p w:rsidR="004868A2" w:rsidRPr="00365CDF" w:rsidRDefault="004868A2" w:rsidP="005C6F18">
            <w:pPr>
              <w:spacing w:line="276" w:lineRule="auto"/>
              <w:ind w:right="-1"/>
              <w:jc w:val="center"/>
            </w:pPr>
            <w:r w:rsidRPr="00365CDF">
              <w:t>12,45</w:t>
            </w:r>
          </w:p>
        </w:tc>
        <w:tc>
          <w:tcPr>
            <w:tcW w:w="1105" w:type="dxa"/>
            <w:shd w:val="clear" w:color="auto" w:fill="auto"/>
            <w:vAlign w:val="center"/>
          </w:tcPr>
          <w:p w:rsidR="004868A2" w:rsidRPr="00365CDF" w:rsidRDefault="004868A2" w:rsidP="005C6F18">
            <w:pPr>
              <w:spacing w:line="276" w:lineRule="auto"/>
              <w:ind w:right="-1"/>
              <w:jc w:val="center"/>
            </w:pPr>
            <w:r w:rsidRPr="00365CDF">
              <w:t>11,81</w:t>
            </w:r>
          </w:p>
        </w:tc>
        <w:tc>
          <w:tcPr>
            <w:tcW w:w="1103" w:type="dxa"/>
            <w:shd w:val="clear" w:color="auto" w:fill="auto"/>
            <w:vAlign w:val="center"/>
          </w:tcPr>
          <w:p w:rsidR="004868A2" w:rsidRPr="00365CDF" w:rsidRDefault="004868A2" w:rsidP="005C6F18">
            <w:pPr>
              <w:spacing w:line="276" w:lineRule="auto"/>
              <w:ind w:right="-1"/>
              <w:jc w:val="center"/>
            </w:pPr>
            <w:r w:rsidRPr="00365CDF">
              <w:t>9,14</w:t>
            </w:r>
          </w:p>
        </w:tc>
        <w:tc>
          <w:tcPr>
            <w:tcW w:w="1105" w:type="dxa"/>
            <w:shd w:val="clear" w:color="auto" w:fill="auto"/>
            <w:vAlign w:val="center"/>
          </w:tcPr>
          <w:p w:rsidR="004868A2" w:rsidRPr="00365CDF" w:rsidRDefault="004868A2" w:rsidP="005C6F18">
            <w:pPr>
              <w:spacing w:line="276" w:lineRule="auto"/>
              <w:ind w:right="-1"/>
              <w:jc w:val="center"/>
            </w:pPr>
            <w:r w:rsidRPr="00365CDF">
              <w:t>10,56</w:t>
            </w:r>
          </w:p>
        </w:tc>
      </w:tr>
      <w:tr w:rsidR="004868A2" w:rsidRPr="00365CDF" w:rsidTr="005C6F18">
        <w:trPr>
          <w:trHeight w:val="542"/>
        </w:trPr>
        <w:tc>
          <w:tcPr>
            <w:tcW w:w="4047" w:type="dxa"/>
            <w:shd w:val="clear" w:color="auto" w:fill="auto"/>
            <w:vAlign w:val="center"/>
          </w:tcPr>
          <w:p w:rsidR="004868A2" w:rsidRPr="00365CDF" w:rsidRDefault="004868A2" w:rsidP="005C6F18">
            <w:pPr>
              <w:spacing w:line="276" w:lineRule="auto"/>
              <w:ind w:right="-1"/>
            </w:pPr>
            <w:r w:rsidRPr="00365CDF">
              <w:t>Коэффициент смертности на 1000 человек населения</w:t>
            </w:r>
          </w:p>
        </w:tc>
        <w:tc>
          <w:tcPr>
            <w:tcW w:w="990" w:type="dxa"/>
            <w:shd w:val="clear" w:color="auto" w:fill="auto"/>
            <w:vAlign w:val="center"/>
          </w:tcPr>
          <w:p w:rsidR="004868A2" w:rsidRPr="00365CDF" w:rsidRDefault="004868A2" w:rsidP="005C6F18">
            <w:pPr>
              <w:spacing w:line="276" w:lineRule="auto"/>
              <w:ind w:right="-1"/>
              <w:jc w:val="center"/>
            </w:pPr>
            <w:r w:rsidRPr="00365CDF">
              <w:t>13,69</w:t>
            </w:r>
          </w:p>
        </w:tc>
        <w:tc>
          <w:tcPr>
            <w:tcW w:w="1103" w:type="dxa"/>
            <w:shd w:val="clear" w:color="auto" w:fill="auto"/>
            <w:vAlign w:val="center"/>
          </w:tcPr>
          <w:p w:rsidR="004868A2" w:rsidRPr="00365CDF" w:rsidRDefault="004868A2" w:rsidP="005C6F18">
            <w:pPr>
              <w:spacing w:line="276" w:lineRule="auto"/>
              <w:ind w:right="-1"/>
              <w:jc w:val="center"/>
            </w:pPr>
            <w:r w:rsidRPr="00365CDF">
              <w:t>14,96</w:t>
            </w:r>
          </w:p>
        </w:tc>
        <w:tc>
          <w:tcPr>
            <w:tcW w:w="1105" w:type="dxa"/>
            <w:shd w:val="clear" w:color="auto" w:fill="auto"/>
            <w:vAlign w:val="center"/>
          </w:tcPr>
          <w:p w:rsidR="004868A2" w:rsidRPr="00365CDF" w:rsidRDefault="004868A2" w:rsidP="005C6F18">
            <w:pPr>
              <w:spacing w:line="276" w:lineRule="auto"/>
              <w:ind w:right="-1"/>
              <w:jc w:val="center"/>
            </w:pPr>
            <w:r w:rsidRPr="00365CDF">
              <w:t>14,67</w:t>
            </w:r>
          </w:p>
        </w:tc>
        <w:tc>
          <w:tcPr>
            <w:tcW w:w="1103" w:type="dxa"/>
            <w:shd w:val="clear" w:color="auto" w:fill="auto"/>
            <w:vAlign w:val="center"/>
          </w:tcPr>
          <w:p w:rsidR="004868A2" w:rsidRPr="00365CDF" w:rsidRDefault="004868A2" w:rsidP="005C6F18">
            <w:pPr>
              <w:spacing w:line="276" w:lineRule="auto"/>
              <w:ind w:right="-1"/>
              <w:jc w:val="center"/>
            </w:pPr>
            <w:r w:rsidRPr="00365CDF">
              <w:t>14,48</w:t>
            </w:r>
          </w:p>
        </w:tc>
        <w:tc>
          <w:tcPr>
            <w:tcW w:w="1105" w:type="dxa"/>
            <w:shd w:val="clear" w:color="auto" w:fill="auto"/>
            <w:vAlign w:val="center"/>
          </w:tcPr>
          <w:p w:rsidR="004868A2" w:rsidRPr="00365CDF" w:rsidRDefault="004868A2" w:rsidP="005C6F18">
            <w:pPr>
              <w:spacing w:line="276" w:lineRule="auto"/>
              <w:ind w:right="-1"/>
              <w:jc w:val="center"/>
            </w:pPr>
            <w:r w:rsidRPr="00365CDF">
              <w:t>14,07</w:t>
            </w:r>
          </w:p>
        </w:tc>
      </w:tr>
      <w:tr w:rsidR="004868A2" w:rsidRPr="00365CDF" w:rsidTr="005C6F18">
        <w:trPr>
          <w:trHeight w:val="542"/>
        </w:trPr>
        <w:tc>
          <w:tcPr>
            <w:tcW w:w="4047" w:type="dxa"/>
            <w:shd w:val="clear" w:color="auto" w:fill="auto"/>
            <w:vAlign w:val="center"/>
          </w:tcPr>
          <w:p w:rsidR="004868A2" w:rsidRPr="00365CDF" w:rsidRDefault="004868A2" w:rsidP="005C6F18">
            <w:pPr>
              <w:spacing w:line="276" w:lineRule="auto"/>
              <w:ind w:right="-1"/>
            </w:pPr>
            <w:r w:rsidRPr="00365CDF">
              <w:t>Естественный прирост населения</w:t>
            </w:r>
            <w:proofErr w:type="gramStart"/>
            <w:r w:rsidRPr="00365CDF">
              <w:t xml:space="preserve"> (-</w:t>
            </w:r>
            <w:proofErr w:type="gramEnd"/>
            <w:r w:rsidRPr="00365CDF">
              <w:t>убыль)</w:t>
            </w:r>
          </w:p>
        </w:tc>
        <w:tc>
          <w:tcPr>
            <w:tcW w:w="990" w:type="dxa"/>
            <w:shd w:val="clear" w:color="auto" w:fill="auto"/>
            <w:vAlign w:val="center"/>
          </w:tcPr>
          <w:p w:rsidR="004868A2" w:rsidRPr="00365CDF" w:rsidRDefault="004868A2" w:rsidP="005C6F18">
            <w:pPr>
              <w:spacing w:line="276" w:lineRule="auto"/>
              <w:ind w:right="-1"/>
              <w:jc w:val="center"/>
            </w:pPr>
            <w:r w:rsidRPr="00365CDF">
              <w:t>-24</w:t>
            </w:r>
          </w:p>
        </w:tc>
        <w:tc>
          <w:tcPr>
            <w:tcW w:w="1103" w:type="dxa"/>
            <w:shd w:val="clear" w:color="auto" w:fill="auto"/>
            <w:vAlign w:val="center"/>
          </w:tcPr>
          <w:p w:rsidR="004868A2" w:rsidRPr="00365CDF" w:rsidRDefault="004868A2" w:rsidP="005C6F18">
            <w:pPr>
              <w:spacing w:line="276" w:lineRule="auto"/>
              <w:ind w:right="-1"/>
              <w:jc w:val="center"/>
            </w:pPr>
            <w:r w:rsidRPr="00365CDF">
              <w:t>-36</w:t>
            </w:r>
          </w:p>
        </w:tc>
        <w:tc>
          <w:tcPr>
            <w:tcW w:w="1105" w:type="dxa"/>
            <w:shd w:val="clear" w:color="auto" w:fill="auto"/>
            <w:vAlign w:val="center"/>
          </w:tcPr>
          <w:p w:rsidR="004868A2" w:rsidRPr="00365CDF" w:rsidRDefault="004868A2" w:rsidP="005C6F18">
            <w:pPr>
              <w:spacing w:line="276" w:lineRule="auto"/>
              <w:ind w:right="-1"/>
              <w:jc w:val="center"/>
            </w:pPr>
            <w:r w:rsidRPr="00365CDF">
              <w:t>-41</w:t>
            </w:r>
          </w:p>
        </w:tc>
        <w:tc>
          <w:tcPr>
            <w:tcW w:w="1103" w:type="dxa"/>
            <w:shd w:val="clear" w:color="auto" w:fill="auto"/>
            <w:vAlign w:val="center"/>
          </w:tcPr>
          <w:p w:rsidR="004868A2" w:rsidRPr="00365CDF" w:rsidRDefault="004868A2" w:rsidP="005C6F18">
            <w:pPr>
              <w:spacing w:line="276" w:lineRule="auto"/>
              <w:ind w:right="-1"/>
              <w:jc w:val="center"/>
            </w:pPr>
            <w:r w:rsidRPr="00365CDF">
              <w:t>-76</w:t>
            </w:r>
          </w:p>
        </w:tc>
        <w:tc>
          <w:tcPr>
            <w:tcW w:w="1105" w:type="dxa"/>
            <w:shd w:val="clear" w:color="auto" w:fill="auto"/>
            <w:vAlign w:val="center"/>
          </w:tcPr>
          <w:p w:rsidR="004868A2" w:rsidRPr="00365CDF" w:rsidRDefault="004868A2" w:rsidP="005C6F18">
            <w:pPr>
              <w:spacing w:line="276" w:lineRule="auto"/>
              <w:ind w:right="-1"/>
              <w:jc w:val="center"/>
            </w:pPr>
            <w:r w:rsidRPr="00365CDF">
              <w:t>-49</w:t>
            </w:r>
          </w:p>
        </w:tc>
      </w:tr>
      <w:tr w:rsidR="004868A2" w:rsidRPr="00365CDF" w:rsidTr="005C6F18">
        <w:trPr>
          <w:trHeight w:val="557"/>
        </w:trPr>
        <w:tc>
          <w:tcPr>
            <w:tcW w:w="4047" w:type="dxa"/>
            <w:shd w:val="clear" w:color="auto" w:fill="auto"/>
            <w:vAlign w:val="center"/>
          </w:tcPr>
          <w:p w:rsidR="004868A2" w:rsidRPr="00365CDF" w:rsidRDefault="004868A2" w:rsidP="005C6F18">
            <w:pPr>
              <w:spacing w:line="276" w:lineRule="auto"/>
              <w:ind w:right="-1"/>
            </w:pPr>
            <w:r w:rsidRPr="00365CDF">
              <w:t>Количество прибывших, чел.</w:t>
            </w:r>
          </w:p>
        </w:tc>
        <w:tc>
          <w:tcPr>
            <w:tcW w:w="990" w:type="dxa"/>
            <w:shd w:val="clear" w:color="auto" w:fill="auto"/>
            <w:vAlign w:val="center"/>
          </w:tcPr>
          <w:p w:rsidR="004868A2" w:rsidRPr="00365CDF" w:rsidRDefault="004868A2" w:rsidP="005C6F18">
            <w:pPr>
              <w:spacing w:line="276" w:lineRule="auto"/>
              <w:ind w:right="-1"/>
              <w:jc w:val="center"/>
            </w:pPr>
            <w:r w:rsidRPr="00365CDF">
              <w:t>430</w:t>
            </w:r>
          </w:p>
        </w:tc>
        <w:tc>
          <w:tcPr>
            <w:tcW w:w="1103" w:type="dxa"/>
            <w:shd w:val="clear" w:color="auto" w:fill="auto"/>
            <w:vAlign w:val="center"/>
          </w:tcPr>
          <w:p w:rsidR="004868A2" w:rsidRPr="00365CDF" w:rsidRDefault="004868A2" w:rsidP="005C6F18">
            <w:pPr>
              <w:spacing w:line="276" w:lineRule="auto"/>
              <w:ind w:right="-1"/>
              <w:jc w:val="center"/>
            </w:pPr>
            <w:r w:rsidRPr="00365CDF">
              <w:t>434</w:t>
            </w:r>
          </w:p>
        </w:tc>
        <w:tc>
          <w:tcPr>
            <w:tcW w:w="1105" w:type="dxa"/>
            <w:shd w:val="clear" w:color="auto" w:fill="auto"/>
            <w:vAlign w:val="center"/>
          </w:tcPr>
          <w:p w:rsidR="004868A2" w:rsidRPr="00365CDF" w:rsidRDefault="004868A2" w:rsidP="005C6F18">
            <w:pPr>
              <w:spacing w:line="276" w:lineRule="auto"/>
              <w:ind w:right="-1"/>
              <w:jc w:val="center"/>
            </w:pPr>
            <w:r w:rsidRPr="00365CDF">
              <w:t>418</w:t>
            </w:r>
          </w:p>
        </w:tc>
        <w:tc>
          <w:tcPr>
            <w:tcW w:w="1103" w:type="dxa"/>
            <w:shd w:val="clear" w:color="auto" w:fill="auto"/>
            <w:vAlign w:val="center"/>
          </w:tcPr>
          <w:p w:rsidR="004868A2" w:rsidRPr="00365CDF" w:rsidRDefault="004868A2" w:rsidP="005C6F18">
            <w:pPr>
              <w:spacing w:line="276" w:lineRule="auto"/>
              <w:ind w:right="-1"/>
              <w:jc w:val="center"/>
            </w:pPr>
            <w:r w:rsidRPr="00365CDF">
              <w:t>306</w:t>
            </w:r>
          </w:p>
        </w:tc>
        <w:tc>
          <w:tcPr>
            <w:tcW w:w="1105" w:type="dxa"/>
            <w:shd w:val="clear" w:color="auto" w:fill="auto"/>
            <w:vAlign w:val="center"/>
          </w:tcPr>
          <w:p w:rsidR="004868A2" w:rsidRPr="00365CDF" w:rsidRDefault="004868A2" w:rsidP="005C6F18">
            <w:pPr>
              <w:spacing w:line="276" w:lineRule="auto"/>
              <w:ind w:right="-1"/>
              <w:jc w:val="center"/>
            </w:pPr>
            <w:r w:rsidRPr="00365CDF">
              <w:t>309</w:t>
            </w:r>
          </w:p>
        </w:tc>
      </w:tr>
      <w:tr w:rsidR="004868A2" w:rsidRPr="00365CDF" w:rsidTr="005C6F18">
        <w:trPr>
          <w:trHeight w:val="270"/>
        </w:trPr>
        <w:tc>
          <w:tcPr>
            <w:tcW w:w="4047" w:type="dxa"/>
            <w:shd w:val="clear" w:color="auto" w:fill="auto"/>
            <w:vAlign w:val="center"/>
          </w:tcPr>
          <w:p w:rsidR="004868A2" w:rsidRPr="00365CDF" w:rsidRDefault="004868A2" w:rsidP="005C6F18">
            <w:pPr>
              <w:spacing w:line="276" w:lineRule="auto"/>
              <w:ind w:right="-1"/>
            </w:pPr>
            <w:r w:rsidRPr="00365CDF">
              <w:t>Количество выбывших, чел.</w:t>
            </w:r>
          </w:p>
        </w:tc>
        <w:tc>
          <w:tcPr>
            <w:tcW w:w="990" w:type="dxa"/>
            <w:shd w:val="clear" w:color="auto" w:fill="auto"/>
            <w:vAlign w:val="center"/>
          </w:tcPr>
          <w:p w:rsidR="004868A2" w:rsidRPr="00365CDF" w:rsidRDefault="004868A2" w:rsidP="005C6F18">
            <w:pPr>
              <w:spacing w:line="276" w:lineRule="auto"/>
              <w:ind w:right="-1"/>
              <w:jc w:val="center"/>
            </w:pPr>
            <w:r w:rsidRPr="00365CDF">
              <w:t>484</w:t>
            </w:r>
          </w:p>
        </w:tc>
        <w:tc>
          <w:tcPr>
            <w:tcW w:w="1103" w:type="dxa"/>
            <w:shd w:val="clear" w:color="auto" w:fill="auto"/>
            <w:vAlign w:val="center"/>
          </w:tcPr>
          <w:p w:rsidR="004868A2" w:rsidRPr="00365CDF" w:rsidRDefault="004868A2" w:rsidP="005C6F18">
            <w:pPr>
              <w:spacing w:line="276" w:lineRule="auto"/>
              <w:ind w:right="-1"/>
              <w:jc w:val="center"/>
            </w:pPr>
            <w:r w:rsidRPr="00365CDF">
              <w:t>471</w:t>
            </w:r>
          </w:p>
        </w:tc>
        <w:tc>
          <w:tcPr>
            <w:tcW w:w="1105" w:type="dxa"/>
            <w:shd w:val="clear" w:color="auto" w:fill="auto"/>
            <w:vAlign w:val="center"/>
          </w:tcPr>
          <w:p w:rsidR="004868A2" w:rsidRPr="00365CDF" w:rsidRDefault="004868A2" w:rsidP="005C6F18">
            <w:pPr>
              <w:spacing w:line="276" w:lineRule="auto"/>
              <w:ind w:right="-1"/>
              <w:jc w:val="center"/>
            </w:pPr>
            <w:r w:rsidRPr="00365CDF">
              <w:t>453</w:t>
            </w:r>
          </w:p>
        </w:tc>
        <w:tc>
          <w:tcPr>
            <w:tcW w:w="1103" w:type="dxa"/>
            <w:shd w:val="clear" w:color="auto" w:fill="auto"/>
            <w:vAlign w:val="center"/>
          </w:tcPr>
          <w:p w:rsidR="004868A2" w:rsidRPr="00365CDF" w:rsidRDefault="004868A2" w:rsidP="005C6F18">
            <w:pPr>
              <w:spacing w:line="276" w:lineRule="auto"/>
              <w:ind w:right="-1"/>
              <w:jc w:val="center"/>
            </w:pPr>
            <w:r w:rsidRPr="00365CDF">
              <w:t>429</w:t>
            </w:r>
          </w:p>
        </w:tc>
        <w:tc>
          <w:tcPr>
            <w:tcW w:w="1105" w:type="dxa"/>
            <w:shd w:val="clear" w:color="auto" w:fill="auto"/>
            <w:vAlign w:val="center"/>
          </w:tcPr>
          <w:p w:rsidR="004868A2" w:rsidRPr="00365CDF" w:rsidRDefault="004868A2" w:rsidP="005C6F18">
            <w:pPr>
              <w:spacing w:line="276" w:lineRule="auto"/>
              <w:ind w:right="-1"/>
              <w:jc w:val="center"/>
            </w:pPr>
            <w:r w:rsidRPr="00365CDF">
              <w:t>443</w:t>
            </w:r>
          </w:p>
        </w:tc>
      </w:tr>
      <w:tr w:rsidR="004868A2" w:rsidRPr="00365CDF" w:rsidTr="005C6F18">
        <w:trPr>
          <w:trHeight w:val="542"/>
        </w:trPr>
        <w:tc>
          <w:tcPr>
            <w:tcW w:w="4047" w:type="dxa"/>
            <w:shd w:val="clear" w:color="auto" w:fill="auto"/>
            <w:vAlign w:val="center"/>
          </w:tcPr>
          <w:p w:rsidR="004868A2" w:rsidRPr="00365CDF" w:rsidRDefault="004868A2" w:rsidP="005C6F18">
            <w:pPr>
              <w:spacing w:line="276" w:lineRule="auto"/>
              <w:ind w:right="-1"/>
            </w:pPr>
            <w:r w:rsidRPr="00365CDF">
              <w:t>Миграционный прирост</w:t>
            </w:r>
            <w:proofErr w:type="gramStart"/>
            <w:r w:rsidRPr="00365CDF">
              <w:t xml:space="preserve"> (-</w:t>
            </w:r>
            <w:proofErr w:type="gramEnd"/>
            <w:r w:rsidRPr="00365CDF">
              <w:t>убыль)</w:t>
            </w:r>
          </w:p>
        </w:tc>
        <w:tc>
          <w:tcPr>
            <w:tcW w:w="990" w:type="dxa"/>
            <w:shd w:val="clear" w:color="auto" w:fill="auto"/>
            <w:vAlign w:val="center"/>
          </w:tcPr>
          <w:p w:rsidR="004868A2" w:rsidRPr="00365CDF" w:rsidRDefault="004868A2" w:rsidP="005C6F18">
            <w:pPr>
              <w:spacing w:line="276" w:lineRule="auto"/>
              <w:ind w:right="-1"/>
              <w:jc w:val="center"/>
            </w:pPr>
            <w:r w:rsidRPr="00365CDF">
              <w:t>-54</w:t>
            </w:r>
          </w:p>
        </w:tc>
        <w:tc>
          <w:tcPr>
            <w:tcW w:w="1103" w:type="dxa"/>
            <w:shd w:val="clear" w:color="auto" w:fill="auto"/>
            <w:vAlign w:val="center"/>
          </w:tcPr>
          <w:p w:rsidR="004868A2" w:rsidRPr="00365CDF" w:rsidRDefault="004868A2" w:rsidP="005C6F18">
            <w:pPr>
              <w:spacing w:line="276" w:lineRule="auto"/>
              <w:ind w:right="-1"/>
              <w:jc w:val="center"/>
            </w:pPr>
            <w:r w:rsidRPr="00365CDF">
              <w:t>-37</w:t>
            </w:r>
          </w:p>
        </w:tc>
        <w:tc>
          <w:tcPr>
            <w:tcW w:w="1105" w:type="dxa"/>
            <w:shd w:val="clear" w:color="auto" w:fill="auto"/>
            <w:vAlign w:val="center"/>
          </w:tcPr>
          <w:p w:rsidR="004868A2" w:rsidRPr="00365CDF" w:rsidRDefault="004868A2" w:rsidP="005C6F18">
            <w:pPr>
              <w:spacing w:line="276" w:lineRule="auto"/>
              <w:ind w:right="-1"/>
              <w:jc w:val="center"/>
            </w:pPr>
            <w:r w:rsidRPr="00365CDF">
              <w:t>-35</w:t>
            </w:r>
          </w:p>
        </w:tc>
        <w:tc>
          <w:tcPr>
            <w:tcW w:w="1103" w:type="dxa"/>
            <w:shd w:val="clear" w:color="auto" w:fill="auto"/>
            <w:vAlign w:val="center"/>
          </w:tcPr>
          <w:p w:rsidR="004868A2" w:rsidRPr="00365CDF" w:rsidRDefault="004868A2" w:rsidP="005C6F18">
            <w:pPr>
              <w:spacing w:line="276" w:lineRule="auto"/>
              <w:ind w:right="-1"/>
              <w:jc w:val="center"/>
            </w:pPr>
            <w:r w:rsidRPr="00365CDF">
              <w:t>-123</w:t>
            </w:r>
          </w:p>
        </w:tc>
        <w:tc>
          <w:tcPr>
            <w:tcW w:w="1105" w:type="dxa"/>
            <w:shd w:val="clear" w:color="auto" w:fill="auto"/>
            <w:vAlign w:val="center"/>
          </w:tcPr>
          <w:p w:rsidR="004868A2" w:rsidRPr="00365CDF" w:rsidRDefault="004868A2" w:rsidP="005C6F18">
            <w:pPr>
              <w:spacing w:line="276" w:lineRule="auto"/>
              <w:ind w:right="-1"/>
              <w:jc w:val="center"/>
            </w:pPr>
            <w:r w:rsidRPr="00365CDF">
              <w:t>-134</w:t>
            </w:r>
          </w:p>
        </w:tc>
      </w:tr>
    </w:tbl>
    <w:p w:rsidR="004868A2" w:rsidRPr="00365CDF" w:rsidRDefault="004868A2" w:rsidP="004868A2">
      <w:pPr>
        <w:spacing w:line="276" w:lineRule="auto"/>
        <w:ind w:right="-1" w:firstLine="709"/>
        <w:jc w:val="both"/>
        <w:rPr>
          <w:szCs w:val="28"/>
        </w:rPr>
      </w:pPr>
    </w:p>
    <w:p w:rsidR="004868A2" w:rsidRPr="00365CDF" w:rsidRDefault="005B60E7" w:rsidP="004868A2">
      <w:pPr>
        <w:pStyle w:val="Default"/>
        <w:spacing w:line="276" w:lineRule="auto"/>
        <w:ind w:firstLine="709"/>
        <w:jc w:val="both"/>
        <w:rPr>
          <w:color w:val="auto"/>
          <w:sz w:val="28"/>
          <w:szCs w:val="28"/>
        </w:rPr>
      </w:pPr>
      <w:r>
        <w:rPr>
          <w:color w:val="auto"/>
          <w:sz w:val="28"/>
          <w:szCs w:val="28"/>
        </w:rPr>
        <w:t>На протяжении</w:t>
      </w:r>
      <w:r w:rsidR="004868A2" w:rsidRPr="00365CDF">
        <w:rPr>
          <w:color w:val="auto"/>
          <w:sz w:val="28"/>
          <w:szCs w:val="28"/>
        </w:rPr>
        <w:t xml:space="preserve"> последних 4 лет в районе ежегодно снижается рождаемость населения. Число родившихся за 2018 год составило 148 человек (85 % к уровню 2014 года). Стабилизировались показатели смертности. За 2018 год на территории района умерло 197 человек, количество умерших практически осталось на уровне 2014 года. Смертность на территории района превышает рождаемость, показатель естественной убыли ежегодно превышает показатель предыдущего года. Низкий уровень рождаемости не обеспечивает простого воспроизводства населения. </w:t>
      </w:r>
    </w:p>
    <w:p w:rsidR="004868A2" w:rsidRPr="00365CDF" w:rsidRDefault="004868A2" w:rsidP="004868A2">
      <w:pPr>
        <w:spacing w:line="276" w:lineRule="auto"/>
        <w:ind w:firstLine="709"/>
        <w:jc w:val="both"/>
        <w:rPr>
          <w:szCs w:val="28"/>
        </w:rPr>
      </w:pPr>
      <w:r w:rsidRPr="00365CDF">
        <w:rPr>
          <w:szCs w:val="28"/>
        </w:rPr>
        <w:t>Сокращение населения уже создали дисбаланс между спросом и предложением рабочей силы на муниципальном рынке труда. Сокращение населения дополняется ухудшением его возрастно-полового состава – смещением структуры в сторону группы старших возрастов и преобладанием количества женщин над количеством мужчин. Все это влияет на качественные характеристики трудовых ресурсов, потенциал социальной мобильности населения, необходимый в первую очередь для реализации новых производственных проектов. Старение населения приведет к выбытию трудовых ресурсов и росту бюджетной нагрузки по содержанию и обслуживанию пожилого населения и пенсионеров</w:t>
      </w:r>
      <w:r w:rsidRPr="00365CDF">
        <w:rPr>
          <w:color w:val="0F6FC6" w:themeColor="accent1"/>
          <w:szCs w:val="28"/>
        </w:rPr>
        <w:t xml:space="preserve">. </w:t>
      </w:r>
      <w:r w:rsidRPr="00365CDF">
        <w:rPr>
          <w:szCs w:val="28"/>
        </w:rPr>
        <w:t xml:space="preserve">По состоянию на </w:t>
      </w:r>
      <w:r w:rsidRPr="00365CDF">
        <w:rPr>
          <w:szCs w:val="28"/>
        </w:rPr>
        <w:lastRenderedPageBreak/>
        <w:t xml:space="preserve">01.01.2019 года удельный вес пенсионеров в общей численности населения составил 35,2 %. </w:t>
      </w:r>
    </w:p>
    <w:p w:rsidR="004868A2" w:rsidRPr="00365CDF" w:rsidRDefault="004868A2" w:rsidP="004868A2">
      <w:pPr>
        <w:pStyle w:val="ab"/>
        <w:tabs>
          <w:tab w:val="left" w:pos="326"/>
        </w:tabs>
        <w:spacing w:line="276" w:lineRule="auto"/>
        <w:ind w:left="0" w:firstLine="709"/>
        <w:jc w:val="both"/>
        <w:rPr>
          <w:sz w:val="28"/>
          <w:szCs w:val="28"/>
        </w:rPr>
      </w:pPr>
    </w:p>
    <w:p w:rsidR="004868A2" w:rsidRPr="00365CDF" w:rsidRDefault="004868A2" w:rsidP="004868A2">
      <w:pPr>
        <w:pStyle w:val="ab"/>
        <w:widowControl w:val="0"/>
        <w:numPr>
          <w:ilvl w:val="1"/>
          <w:numId w:val="2"/>
        </w:numPr>
        <w:tabs>
          <w:tab w:val="left" w:pos="326"/>
        </w:tabs>
        <w:autoSpaceDE w:val="0"/>
        <w:autoSpaceDN w:val="0"/>
        <w:adjustRightInd w:val="0"/>
        <w:spacing w:line="276" w:lineRule="auto"/>
        <w:ind w:left="0" w:firstLine="709"/>
        <w:jc w:val="center"/>
        <w:rPr>
          <w:b/>
          <w:sz w:val="28"/>
          <w:szCs w:val="28"/>
        </w:rPr>
      </w:pPr>
      <w:r w:rsidRPr="00365CDF">
        <w:rPr>
          <w:b/>
          <w:sz w:val="28"/>
          <w:szCs w:val="28"/>
        </w:rPr>
        <w:t xml:space="preserve">Анализ развития </w:t>
      </w:r>
      <w:r w:rsidRPr="00365CDF">
        <w:rPr>
          <w:b/>
          <w:sz w:val="28"/>
          <w:szCs w:val="28"/>
          <w:lang w:eastAsia="en-US"/>
        </w:rPr>
        <w:t>экономики муниципального образования</w:t>
      </w:r>
    </w:p>
    <w:p w:rsidR="004868A2" w:rsidRPr="00365CDF" w:rsidRDefault="004868A2" w:rsidP="004868A2">
      <w:pPr>
        <w:pStyle w:val="ab"/>
        <w:tabs>
          <w:tab w:val="left" w:pos="326"/>
        </w:tabs>
        <w:spacing w:line="276" w:lineRule="auto"/>
        <w:ind w:left="0"/>
        <w:jc w:val="both"/>
        <w:rPr>
          <w:sz w:val="28"/>
          <w:szCs w:val="28"/>
        </w:rPr>
      </w:pPr>
    </w:p>
    <w:p w:rsidR="004868A2" w:rsidRPr="00365CDF" w:rsidRDefault="004868A2" w:rsidP="004868A2">
      <w:pPr>
        <w:pStyle w:val="af8"/>
        <w:tabs>
          <w:tab w:val="left" w:pos="3544"/>
        </w:tabs>
        <w:spacing w:line="276" w:lineRule="auto"/>
        <w:ind w:left="0" w:right="0" w:firstLine="709"/>
        <w:rPr>
          <w:lang w:val="ru-RU"/>
        </w:rPr>
      </w:pPr>
      <w:r w:rsidRPr="00365CDF">
        <w:rPr>
          <w:lang w:val="ru-RU"/>
        </w:rPr>
        <w:t>В силу своего географического положения, природно-климатических условий, отсутствия урбанизации, приоритетное направление в развитии экономики района получило сельскохозяйственное производство. Кроме этого, на территории района действуют промышленные предприятия, предприятия торговли и общественного питания, строительные организации, предприятия жилищно-коммунального хозяйства, связи, автотранспортные организации.</w:t>
      </w:r>
    </w:p>
    <w:p w:rsidR="004868A2" w:rsidRPr="00365CDF" w:rsidRDefault="004868A2" w:rsidP="004868A2">
      <w:pPr>
        <w:pStyle w:val="af8"/>
        <w:tabs>
          <w:tab w:val="left" w:pos="3544"/>
        </w:tabs>
        <w:spacing w:line="276" w:lineRule="auto"/>
        <w:ind w:left="0" w:right="0" w:firstLine="709"/>
        <w:rPr>
          <w:lang w:val="ru-RU"/>
        </w:rPr>
      </w:pPr>
      <w:proofErr w:type="gramStart"/>
      <w:r w:rsidRPr="00365CDF">
        <w:rPr>
          <w:lang w:val="ru-RU"/>
        </w:rPr>
        <w:t>В общем объеме отгруженных товаров, выполненных работ и услуг доля сельского хозяйства – 62 %, доля торговых предприятий составляет 27 %, доля услуг составляет 4 %, оставшиеся 7 % составляют строительство и промышленное производство.</w:t>
      </w:r>
      <w:proofErr w:type="gramEnd"/>
    </w:p>
    <w:p w:rsidR="004868A2" w:rsidRPr="00365CDF" w:rsidRDefault="004868A2" w:rsidP="004868A2">
      <w:pPr>
        <w:pStyle w:val="af8"/>
        <w:tabs>
          <w:tab w:val="left" w:pos="3544"/>
        </w:tabs>
        <w:spacing w:line="276" w:lineRule="auto"/>
        <w:ind w:left="0" w:right="0" w:firstLine="709"/>
        <w:rPr>
          <w:lang w:val="ru-RU"/>
        </w:rPr>
      </w:pPr>
    </w:p>
    <w:p w:rsidR="004868A2" w:rsidRPr="00365CDF" w:rsidRDefault="004868A2" w:rsidP="004868A2">
      <w:pPr>
        <w:pStyle w:val="af8"/>
        <w:tabs>
          <w:tab w:val="left" w:pos="3544"/>
        </w:tabs>
        <w:spacing w:line="276" w:lineRule="auto"/>
        <w:ind w:left="0" w:right="0" w:firstLine="0"/>
        <w:jc w:val="left"/>
        <w:rPr>
          <w:lang w:val="ru-RU"/>
        </w:rPr>
      </w:pPr>
      <w:r w:rsidRPr="00365CDF">
        <w:rPr>
          <w:noProof/>
          <w:lang w:val="ru-RU" w:eastAsia="ru-RU"/>
        </w:rPr>
        <w:drawing>
          <wp:inline distT="0" distB="0" distL="0" distR="0">
            <wp:extent cx="5915025" cy="3019425"/>
            <wp:effectExtent l="0" t="0" r="9525" b="952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68A2" w:rsidRPr="00365CDF" w:rsidRDefault="004868A2" w:rsidP="004868A2">
      <w:pPr>
        <w:pStyle w:val="af8"/>
        <w:tabs>
          <w:tab w:val="left" w:pos="3544"/>
        </w:tabs>
        <w:spacing w:line="276" w:lineRule="auto"/>
        <w:ind w:left="0" w:right="0" w:firstLine="0"/>
        <w:jc w:val="center"/>
        <w:rPr>
          <w:lang w:val="ru-RU"/>
        </w:rPr>
      </w:pPr>
      <w:r w:rsidRPr="00365CDF">
        <w:rPr>
          <w:lang w:val="ru-RU"/>
        </w:rPr>
        <w:t xml:space="preserve">Рисунок 3. Структура валовой продукции, производимой в </w:t>
      </w:r>
      <w:proofErr w:type="spellStart"/>
      <w:r w:rsidRPr="00365CDF">
        <w:rPr>
          <w:lang w:val="ru-RU"/>
        </w:rPr>
        <w:t>Кочковском</w:t>
      </w:r>
      <w:proofErr w:type="spellEnd"/>
      <w:r w:rsidRPr="00365CDF">
        <w:rPr>
          <w:lang w:val="ru-RU"/>
        </w:rPr>
        <w:t xml:space="preserve"> районе</w:t>
      </w:r>
    </w:p>
    <w:p w:rsidR="004868A2" w:rsidRPr="00365CDF" w:rsidRDefault="004868A2" w:rsidP="004868A2">
      <w:pPr>
        <w:pStyle w:val="af8"/>
        <w:tabs>
          <w:tab w:val="left" w:pos="3544"/>
        </w:tabs>
        <w:spacing w:line="276" w:lineRule="auto"/>
        <w:ind w:left="0" w:right="0" w:firstLine="709"/>
        <w:jc w:val="center"/>
        <w:rPr>
          <w:b/>
          <w:lang w:val="ru-RU"/>
        </w:rPr>
      </w:pPr>
    </w:p>
    <w:p w:rsidR="004868A2" w:rsidRPr="00365CDF" w:rsidRDefault="004868A2" w:rsidP="004868A2">
      <w:pPr>
        <w:pStyle w:val="af8"/>
        <w:tabs>
          <w:tab w:val="left" w:pos="3544"/>
        </w:tabs>
        <w:spacing w:line="276" w:lineRule="auto"/>
        <w:ind w:left="0" w:right="0" w:firstLine="709"/>
        <w:jc w:val="center"/>
        <w:rPr>
          <w:b/>
          <w:lang w:val="ru-RU"/>
        </w:rPr>
      </w:pPr>
    </w:p>
    <w:p w:rsidR="004868A2" w:rsidRPr="00365CDF" w:rsidRDefault="004868A2" w:rsidP="004868A2">
      <w:pPr>
        <w:pStyle w:val="af8"/>
        <w:numPr>
          <w:ilvl w:val="2"/>
          <w:numId w:val="2"/>
        </w:numPr>
        <w:tabs>
          <w:tab w:val="left" w:pos="993"/>
        </w:tabs>
        <w:spacing w:line="276" w:lineRule="auto"/>
        <w:ind w:left="0" w:right="0" w:firstLine="709"/>
        <w:jc w:val="center"/>
        <w:rPr>
          <w:lang w:val="ru-RU" w:eastAsia="ru-RU"/>
        </w:rPr>
      </w:pPr>
      <w:r w:rsidRPr="00365CDF">
        <w:rPr>
          <w:b/>
          <w:lang w:val="ru-RU"/>
        </w:rPr>
        <w:t>Агропромышленный комплекс.</w:t>
      </w:r>
    </w:p>
    <w:p w:rsidR="004868A2" w:rsidRPr="00365CDF" w:rsidRDefault="004868A2" w:rsidP="004868A2">
      <w:pPr>
        <w:pStyle w:val="af8"/>
        <w:tabs>
          <w:tab w:val="left" w:pos="993"/>
        </w:tabs>
        <w:spacing w:line="276" w:lineRule="auto"/>
        <w:ind w:left="0" w:right="0"/>
        <w:rPr>
          <w:lang w:val="ru-RU" w:eastAsia="ru-RU"/>
        </w:rPr>
      </w:pPr>
      <w:r w:rsidRPr="00365CDF">
        <w:rPr>
          <w:lang w:val="ru-RU" w:eastAsia="ru-RU"/>
        </w:rPr>
        <w:t xml:space="preserve">Базовой отраслью экономики района является сельское хозяйство. Общая площадь сельхозугодий района, используемая предприятиями, организациями и гражданами, занимающимися производством сельскохозяйственной продукции </w:t>
      </w:r>
      <w:proofErr w:type="gramStart"/>
      <w:r w:rsidRPr="00365CDF">
        <w:rPr>
          <w:lang w:val="ru-RU" w:eastAsia="ru-RU"/>
        </w:rPr>
        <w:t>на конец</w:t>
      </w:r>
      <w:proofErr w:type="gramEnd"/>
      <w:r w:rsidRPr="00365CDF">
        <w:rPr>
          <w:lang w:val="ru-RU" w:eastAsia="ru-RU"/>
        </w:rPr>
        <w:t xml:space="preserve"> 2018 года, составила 203,9 тыс. </w:t>
      </w:r>
      <w:r w:rsidRPr="00365CDF">
        <w:rPr>
          <w:lang w:val="ru-RU" w:eastAsia="ru-RU"/>
        </w:rPr>
        <w:lastRenderedPageBreak/>
        <w:t>га.</w:t>
      </w:r>
      <w:r w:rsidRPr="00365CDF">
        <w:rPr>
          <w:color w:val="FF0000"/>
          <w:lang w:val="ru-RU" w:eastAsia="ru-RU"/>
        </w:rPr>
        <w:t xml:space="preserve"> </w:t>
      </w:r>
      <w:r w:rsidRPr="00365CDF">
        <w:rPr>
          <w:color w:val="000000" w:themeColor="text1"/>
          <w:lang w:val="ru-RU" w:eastAsia="ru-RU"/>
        </w:rPr>
        <w:t>Более 80 % земель сельскохозяйственного назначения обрабатывают сельскохозяйственные предприятия и фермеры.</w:t>
      </w:r>
    </w:p>
    <w:p w:rsidR="004868A2" w:rsidRPr="00365CDF" w:rsidRDefault="004868A2" w:rsidP="004868A2">
      <w:pPr>
        <w:spacing w:line="276" w:lineRule="auto"/>
        <w:ind w:firstLine="709"/>
        <w:jc w:val="both"/>
        <w:rPr>
          <w:szCs w:val="28"/>
        </w:rPr>
      </w:pPr>
      <w:r w:rsidRPr="00365CDF">
        <w:rPr>
          <w:szCs w:val="28"/>
        </w:rPr>
        <w:t xml:space="preserve">Территория </w:t>
      </w:r>
      <w:proofErr w:type="spellStart"/>
      <w:r w:rsidRPr="00365CDF">
        <w:rPr>
          <w:szCs w:val="28"/>
        </w:rPr>
        <w:t>Кочковского</w:t>
      </w:r>
      <w:proofErr w:type="spellEnd"/>
      <w:r w:rsidRPr="00365CDF">
        <w:rPr>
          <w:szCs w:val="28"/>
        </w:rPr>
        <w:t xml:space="preserve"> района представляет собой так называемую «зону рискованного земледелия», урожайность сельскохозяйственных культур, в которой находится в сильной зависимости от погодных условий.</w:t>
      </w:r>
    </w:p>
    <w:p w:rsidR="004868A2" w:rsidRPr="00365CDF" w:rsidRDefault="004868A2" w:rsidP="004868A2">
      <w:pPr>
        <w:pStyle w:val="af8"/>
        <w:tabs>
          <w:tab w:val="left" w:pos="3544"/>
        </w:tabs>
        <w:spacing w:line="276" w:lineRule="auto"/>
        <w:ind w:left="0" w:right="0" w:firstLine="709"/>
        <w:rPr>
          <w:lang w:val="ru-RU" w:eastAsia="ru-RU"/>
        </w:rPr>
      </w:pPr>
    </w:p>
    <w:p w:rsidR="004868A2" w:rsidRPr="00365CDF" w:rsidRDefault="004868A2" w:rsidP="004868A2">
      <w:pPr>
        <w:pStyle w:val="af8"/>
        <w:tabs>
          <w:tab w:val="left" w:pos="3544"/>
        </w:tabs>
        <w:spacing w:line="276" w:lineRule="auto"/>
        <w:ind w:left="0" w:right="0" w:firstLine="709"/>
        <w:jc w:val="right"/>
        <w:rPr>
          <w:lang w:val="ru-RU" w:eastAsia="ru-RU"/>
        </w:rPr>
      </w:pPr>
      <w:r w:rsidRPr="00365CDF">
        <w:rPr>
          <w:lang w:val="ru-RU" w:eastAsia="ru-RU"/>
        </w:rPr>
        <w:t>Таблица 4.</w:t>
      </w:r>
    </w:p>
    <w:p w:rsidR="004868A2" w:rsidRPr="00365CDF" w:rsidRDefault="004868A2" w:rsidP="004868A2">
      <w:pPr>
        <w:pStyle w:val="af8"/>
        <w:tabs>
          <w:tab w:val="left" w:pos="3544"/>
        </w:tabs>
        <w:spacing w:line="276" w:lineRule="auto"/>
        <w:ind w:left="0" w:right="0" w:firstLine="709"/>
        <w:jc w:val="right"/>
        <w:rPr>
          <w:lang w:val="ru-RU" w:eastAsia="ru-RU"/>
        </w:rPr>
      </w:pPr>
    </w:p>
    <w:p w:rsidR="004868A2" w:rsidRPr="00365CDF" w:rsidRDefault="004868A2" w:rsidP="004868A2">
      <w:pPr>
        <w:keepNext/>
        <w:spacing w:line="276" w:lineRule="auto"/>
        <w:jc w:val="center"/>
        <w:outlineLvl w:val="1"/>
        <w:rPr>
          <w:szCs w:val="28"/>
        </w:rPr>
      </w:pPr>
      <w:r w:rsidRPr="00365CDF">
        <w:rPr>
          <w:szCs w:val="28"/>
        </w:rPr>
        <w:t>Наличие сельскохозяйственных угодий на 01.01.2019 г., тыс. га</w:t>
      </w:r>
    </w:p>
    <w:p w:rsidR="004868A2" w:rsidRPr="00365CDF" w:rsidRDefault="004868A2" w:rsidP="004868A2">
      <w:pPr>
        <w:spacing w:line="276" w:lineRule="auto"/>
      </w:pPr>
    </w:p>
    <w:tbl>
      <w:tblPr>
        <w:tblStyle w:val="GridTable1Light"/>
        <w:tblW w:w="9427" w:type="dxa"/>
        <w:tblLayout w:type="fixed"/>
        <w:tblLook w:val="0000"/>
      </w:tblPr>
      <w:tblGrid>
        <w:gridCol w:w="3050"/>
        <w:gridCol w:w="1242"/>
        <w:gridCol w:w="1162"/>
        <w:gridCol w:w="1342"/>
        <w:gridCol w:w="1362"/>
        <w:gridCol w:w="1269"/>
      </w:tblGrid>
      <w:tr w:rsidR="004868A2" w:rsidRPr="00365CDF" w:rsidTr="005C6F18">
        <w:tc>
          <w:tcPr>
            <w:tcW w:w="2999" w:type="dxa"/>
            <w:vMerge w:val="restart"/>
          </w:tcPr>
          <w:p w:rsidR="004868A2" w:rsidRPr="00365CDF" w:rsidRDefault="004868A2" w:rsidP="005C6F18">
            <w:pPr>
              <w:spacing w:line="276" w:lineRule="auto"/>
              <w:jc w:val="center"/>
              <w:rPr>
                <w:color w:val="105964" w:themeColor="background2" w:themeShade="40"/>
                <w:sz w:val="26"/>
                <w:szCs w:val="28"/>
              </w:rPr>
            </w:pPr>
            <w:bookmarkStart w:id="0" w:name="_Hlk1549152"/>
            <w:r w:rsidRPr="00365CDF">
              <w:rPr>
                <w:color w:val="105964" w:themeColor="background2" w:themeShade="40"/>
                <w:sz w:val="26"/>
                <w:szCs w:val="28"/>
              </w:rPr>
              <w:t>Показатели</w:t>
            </w:r>
          </w:p>
        </w:tc>
        <w:tc>
          <w:tcPr>
            <w:tcW w:w="1221" w:type="dxa"/>
            <w:vMerge w:val="restart"/>
          </w:tcPr>
          <w:p w:rsidR="004868A2" w:rsidRPr="00365CDF" w:rsidRDefault="004868A2" w:rsidP="005C6F18">
            <w:pPr>
              <w:spacing w:line="276" w:lineRule="auto"/>
              <w:ind w:firstLine="59"/>
              <w:jc w:val="center"/>
              <w:rPr>
                <w:color w:val="105964" w:themeColor="background2" w:themeShade="40"/>
                <w:sz w:val="26"/>
                <w:szCs w:val="28"/>
              </w:rPr>
            </w:pPr>
            <w:r w:rsidRPr="00365CDF">
              <w:rPr>
                <w:color w:val="105964" w:themeColor="background2" w:themeShade="40"/>
                <w:sz w:val="26"/>
                <w:szCs w:val="28"/>
              </w:rPr>
              <w:t>Все категории хозяйств</w:t>
            </w:r>
          </w:p>
        </w:tc>
        <w:tc>
          <w:tcPr>
            <w:tcW w:w="5047" w:type="dxa"/>
            <w:gridSpan w:val="4"/>
          </w:tcPr>
          <w:p w:rsidR="004868A2" w:rsidRPr="00365CDF" w:rsidRDefault="004868A2" w:rsidP="005C6F18">
            <w:pPr>
              <w:spacing w:line="276" w:lineRule="auto"/>
              <w:jc w:val="center"/>
              <w:rPr>
                <w:color w:val="105964" w:themeColor="background2" w:themeShade="40"/>
                <w:sz w:val="26"/>
                <w:szCs w:val="28"/>
              </w:rPr>
            </w:pPr>
            <w:r w:rsidRPr="00365CDF">
              <w:rPr>
                <w:color w:val="105964" w:themeColor="background2" w:themeShade="40"/>
                <w:sz w:val="26"/>
                <w:szCs w:val="28"/>
              </w:rPr>
              <w:t>в том числе:</w:t>
            </w:r>
          </w:p>
        </w:tc>
      </w:tr>
      <w:tr w:rsidR="004868A2" w:rsidRPr="00365CDF" w:rsidTr="005C6F18">
        <w:trPr>
          <w:trHeight w:val="650"/>
        </w:trPr>
        <w:tc>
          <w:tcPr>
            <w:tcW w:w="2999" w:type="dxa"/>
            <w:vMerge/>
          </w:tcPr>
          <w:p w:rsidR="004868A2" w:rsidRPr="00365CDF" w:rsidRDefault="004868A2" w:rsidP="005C6F18">
            <w:pPr>
              <w:spacing w:line="276" w:lineRule="auto"/>
              <w:jc w:val="center"/>
              <w:rPr>
                <w:color w:val="105964" w:themeColor="background2" w:themeShade="40"/>
                <w:sz w:val="26"/>
                <w:szCs w:val="28"/>
              </w:rPr>
            </w:pPr>
          </w:p>
        </w:tc>
        <w:tc>
          <w:tcPr>
            <w:tcW w:w="1221" w:type="dxa"/>
            <w:vMerge/>
          </w:tcPr>
          <w:p w:rsidR="004868A2" w:rsidRPr="00365CDF" w:rsidRDefault="004868A2" w:rsidP="005C6F18">
            <w:pPr>
              <w:spacing w:line="276" w:lineRule="auto"/>
              <w:ind w:firstLine="720"/>
              <w:jc w:val="center"/>
              <w:rPr>
                <w:color w:val="105964" w:themeColor="background2" w:themeShade="40"/>
                <w:sz w:val="26"/>
                <w:szCs w:val="28"/>
              </w:rPr>
            </w:pPr>
          </w:p>
        </w:tc>
        <w:tc>
          <w:tcPr>
            <w:tcW w:w="1142" w:type="dxa"/>
          </w:tcPr>
          <w:p w:rsidR="004868A2" w:rsidRPr="00365CDF" w:rsidRDefault="004868A2" w:rsidP="005C6F18">
            <w:pPr>
              <w:spacing w:line="276" w:lineRule="auto"/>
              <w:ind w:firstLine="16"/>
              <w:jc w:val="center"/>
              <w:rPr>
                <w:color w:val="105964" w:themeColor="background2" w:themeShade="40"/>
                <w:sz w:val="26"/>
                <w:szCs w:val="28"/>
              </w:rPr>
            </w:pPr>
            <w:r w:rsidRPr="00365CDF">
              <w:rPr>
                <w:color w:val="105964" w:themeColor="background2" w:themeShade="40"/>
                <w:sz w:val="26"/>
                <w:szCs w:val="28"/>
              </w:rPr>
              <w:t>сельскохозяйственные предприятия</w:t>
            </w:r>
          </w:p>
        </w:tc>
        <w:tc>
          <w:tcPr>
            <w:tcW w:w="1319" w:type="dxa"/>
          </w:tcPr>
          <w:p w:rsidR="004868A2" w:rsidRPr="00365CDF" w:rsidRDefault="004868A2" w:rsidP="005C6F18">
            <w:pPr>
              <w:spacing w:line="276" w:lineRule="auto"/>
              <w:ind w:firstLine="16"/>
              <w:jc w:val="center"/>
              <w:rPr>
                <w:color w:val="105964" w:themeColor="background2" w:themeShade="40"/>
                <w:sz w:val="26"/>
                <w:szCs w:val="28"/>
              </w:rPr>
            </w:pPr>
            <w:proofErr w:type="gramStart"/>
            <w:r w:rsidRPr="00365CDF">
              <w:rPr>
                <w:color w:val="105964" w:themeColor="background2" w:themeShade="40"/>
                <w:sz w:val="26"/>
                <w:szCs w:val="28"/>
              </w:rPr>
              <w:t>К(</w:t>
            </w:r>
            <w:proofErr w:type="gramEnd"/>
            <w:r w:rsidRPr="00365CDF">
              <w:rPr>
                <w:color w:val="105964" w:themeColor="background2" w:themeShade="40"/>
                <w:sz w:val="26"/>
                <w:szCs w:val="28"/>
              </w:rPr>
              <w:t>Ф)Х</w:t>
            </w:r>
          </w:p>
        </w:tc>
        <w:tc>
          <w:tcPr>
            <w:tcW w:w="1339" w:type="dxa"/>
          </w:tcPr>
          <w:p w:rsidR="004868A2" w:rsidRPr="00365CDF" w:rsidRDefault="004868A2" w:rsidP="005C6F18">
            <w:pPr>
              <w:spacing w:line="276" w:lineRule="auto"/>
              <w:ind w:firstLine="16"/>
              <w:jc w:val="center"/>
              <w:rPr>
                <w:color w:val="105964" w:themeColor="background2" w:themeShade="40"/>
                <w:sz w:val="26"/>
                <w:szCs w:val="28"/>
              </w:rPr>
            </w:pPr>
            <w:r w:rsidRPr="00365CDF">
              <w:rPr>
                <w:color w:val="105964" w:themeColor="background2" w:themeShade="40"/>
                <w:sz w:val="26"/>
                <w:szCs w:val="28"/>
              </w:rPr>
              <w:t>ЛПХ</w:t>
            </w:r>
          </w:p>
        </w:tc>
        <w:tc>
          <w:tcPr>
            <w:tcW w:w="1127" w:type="dxa"/>
          </w:tcPr>
          <w:p w:rsidR="004868A2" w:rsidRPr="00365CDF" w:rsidRDefault="004868A2" w:rsidP="005C6F18">
            <w:pPr>
              <w:spacing w:line="276" w:lineRule="auto"/>
              <w:ind w:firstLine="16"/>
              <w:jc w:val="center"/>
              <w:rPr>
                <w:color w:val="105964" w:themeColor="background2" w:themeShade="40"/>
                <w:sz w:val="26"/>
                <w:szCs w:val="28"/>
              </w:rPr>
            </w:pPr>
            <w:r w:rsidRPr="00365CDF">
              <w:rPr>
                <w:color w:val="105964" w:themeColor="background2" w:themeShade="40"/>
                <w:sz w:val="26"/>
                <w:szCs w:val="28"/>
              </w:rPr>
              <w:t>прочие</w:t>
            </w:r>
          </w:p>
        </w:tc>
      </w:tr>
      <w:tr w:rsidR="004868A2" w:rsidRPr="00365CDF" w:rsidTr="005C6F18">
        <w:tc>
          <w:tcPr>
            <w:tcW w:w="2999" w:type="dxa"/>
          </w:tcPr>
          <w:p w:rsidR="004868A2" w:rsidRPr="00365CDF" w:rsidRDefault="004868A2" w:rsidP="005C6F18">
            <w:pPr>
              <w:spacing w:line="276" w:lineRule="auto"/>
              <w:rPr>
                <w:color w:val="105964" w:themeColor="background2" w:themeShade="40"/>
                <w:sz w:val="26"/>
                <w:szCs w:val="28"/>
              </w:rPr>
            </w:pPr>
            <w:r w:rsidRPr="00365CDF">
              <w:rPr>
                <w:color w:val="105964" w:themeColor="background2" w:themeShade="40"/>
                <w:sz w:val="26"/>
                <w:szCs w:val="28"/>
              </w:rPr>
              <w:t xml:space="preserve">Сельскохозяйственные угодья </w:t>
            </w:r>
          </w:p>
        </w:tc>
        <w:tc>
          <w:tcPr>
            <w:tcW w:w="1221"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203919</w:t>
            </w:r>
          </w:p>
        </w:tc>
        <w:tc>
          <w:tcPr>
            <w:tcW w:w="1142"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146177</w:t>
            </w:r>
          </w:p>
        </w:tc>
        <w:tc>
          <w:tcPr>
            <w:tcW w:w="131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25887</w:t>
            </w:r>
          </w:p>
        </w:tc>
        <w:tc>
          <w:tcPr>
            <w:tcW w:w="133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293</w:t>
            </w:r>
          </w:p>
        </w:tc>
        <w:tc>
          <w:tcPr>
            <w:tcW w:w="1127"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31562</w:t>
            </w:r>
          </w:p>
        </w:tc>
      </w:tr>
      <w:tr w:rsidR="004868A2" w:rsidRPr="00365CDF" w:rsidTr="005C6F18">
        <w:tc>
          <w:tcPr>
            <w:tcW w:w="2999" w:type="dxa"/>
          </w:tcPr>
          <w:p w:rsidR="004868A2" w:rsidRPr="00365CDF" w:rsidRDefault="004868A2" w:rsidP="005C6F18">
            <w:pPr>
              <w:spacing w:line="276" w:lineRule="auto"/>
              <w:rPr>
                <w:color w:val="105964" w:themeColor="background2" w:themeShade="40"/>
                <w:sz w:val="26"/>
                <w:szCs w:val="28"/>
              </w:rPr>
            </w:pPr>
            <w:r w:rsidRPr="00365CDF">
              <w:rPr>
                <w:color w:val="105964" w:themeColor="background2" w:themeShade="40"/>
                <w:sz w:val="26"/>
                <w:szCs w:val="28"/>
              </w:rPr>
              <w:t>в том числе:</w:t>
            </w:r>
          </w:p>
        </w:tc>
        <w:tc>
          <w:tcPr>
            <w:tcW w:w="1221"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w:t>
            </w:r>
          </w:p>
        </w:tc>
        <w:tc>
          <w:tcPr>
            <w:tcW w:w="1142"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w:t>
            </w:r>
          </w:p>
        </w:tc>
        <w:tc>
          <w:tcPr>
            <w:tcW w:w="131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w:t>
            </w:r>
          </w:p>
        </w:tc>
        <w:tc>
          <w:tcPr>
            <w:tcW w:w="133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w:t>
            </w:r>
          </w:p>
        </w:tc>
        <w:tc>
          <w:tcPr>
            <w:tcW w:w="1127"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w:t>
            </w:r>
          </w:p>
        </w:tc>
      </w:tr>
      <w:tr w:rsidR="004868A2" w:rsidRPr="00365CDF" w:rsidTr="005C6F18">
        <w:tc>
          <w:tcPr>
            <w:tcW w:w="2999" w:type="dxa"/>
          </w:tcPr>
          <w:p w:rsidR="004868A2" w:rsidRPr="00365CDF" w:rsidRDefault="004868A2" w:rsidP="005C6F18">
            <w:pPr>
              <w:spacing w:line="276" w:lineRule="auto"/>
              <w:rPr>
                <w:color w:val="105964" w:themeColor="background2" w:themeShade="40"/>
                <w:sz w:val="26"/>
                <w:szCs w:val="28"/>
              </w:rPr>
            </w:pPr>
            <w:r w:rsidRPr="00365CDF">
              <w:rPr>
                <w:color w:val="105964" w:themeColor="background2" w:themeShade="40"/>
                <w:sz w:val="26"/>
                <w:szCs w:val="28"/>
              </w:rPr>
              <w:t>пашня</w:t>
            </w:r>
          </w:p>
        </w:tc>
        <w:tc>
          <w:tcPr>
            <w:tcW w:w="1221"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138691</w:t>
            </w:r>
          </w:p>
        </w:tc>
        <w:tc>
          <w:tcPr>
            <w:tcW w:w="1142"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109304</w:t>
            </w:r>
          </w:p>
        </w:tc>
        <w:tc>
          <w:tcPr>
            <w:tcW w:w="131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25564</w:t>
            </w:r>
          </w:p>
        </w:tc>
        <w:tc>
          <w:tcPr>
            <w:tcW w:w="133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293</w:t>
            </w:r>
          </w:p>
        </w:tc>
        <w:tc>
          <w:tcPr>
            <w:tcW w:w="1127"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3530</w:t>
            </w:r>
          </w:p>
        </w:tc>
      </w:tr>
      <w:tr w:rsidR="004868A2" w:rsidRPr="00365CDF" w:rsidTr="005C6F18">
        <w:tc>
          <w:tcPr>
            <w:tcW w:w="2999" w:type="dxa"/>
          </w:tcPr>
          <w:p w:rsidR="004868A2" w:rsidRPr="00365CDF" w:rsidRDefault="004868A2" w:rsidP="005C6F18">
            <w:pPr>
              <w:spacing w:line="276" w:lineRule="auto"/>
              <w:rPr>
                <w:color w:val="105964" w:themeColor="background2" w:themeShade="40"/>
                <w:sz w:val="26"/>
                <w:szCs w:val="28"/>
              </w:rPr>
            </w:pPr>
            <w:r w:rsidRPr="00365CDF">
              <w:rPr>
                <w:color w:val="105964" w:themeColor="background2" w:themeShade="40"/>
                <w:sz w:val="26"/>
                <w:szCs w:val="28"/>
              </w:rPr>
              <w:t>залежи</w:t>
            </w:r>
          </w:p>
        </w:tc>
        <w:tc>
          <w:tcPr>
            <w:tcW w:w="1221"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142"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31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33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127"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r>
      <w:tr w:rsidR="004868A2" w:rsidRPr="00365CDF" w:rsidTr="005C6F18">
        <w:tc>
          <w:tcPr>
            <w:tcW w:w="2999" w:type="dxa"/>
          </w:tcPr>
          <w:p w:rsidR="004868A2" w:rsidRPr="00365CDF" w:rsidRDefault="004868A2" w:rsidP="005C6F18">
            <w:pPr>
              <w:spacing w:line="276" w:lineRule="auto"/>
              <w:rPr>
                <w:color w:val="105964" w:themeColor="background2" w:themeShade="40"/>
                <w:sz w:val="26"/>
                <w:szCs w:val="28"/>
              </w:rPr>
            </w:pPr>
            <w:r w:rsidRPr="00365CDF">
              <w:rPr>
                <w:color w:val="105964" w:themeColor="background2" w:themeShade="40"/>
                <w:sz w:val="26"/>
                <w:szCs w:val="28"/>
              </w:rPr>
              <w:t xml:space="preserve">сенокосы </w:t>
            </w:r>
          </w:p>
        </w:tc>
        <w:tc>
          <w:tcPr>
            <w:tcW w:w="1221"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17179</w:t>
            </w:r>
          </w:p>
        </w:tc>
        <w:tc>
          <w:tcPr>
            <w:tcW w:w="1142"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16013</w:t>
            </w:r>
          </w:p>
        </w:tc>
        <w:tc>
          <w:tcPr>
            <w:tcW w:w="131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275</w:t>
            </w:r>
          </w:p>
        </w:tc>
        <w:tc>
          <w:tcPr>
            <w:tcW w:w="133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127"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891</w:t>
            </w:r>
          </w:p>
        </w:tc>
      </w:tr>
      <w:tr w:rsidR="004868A2" w:rsidRPr="00365CDF" w:rsidTr="005C6F18">
        <w:tc>
          <w:tcPr>
            <w:tcW w:w="2999" w:type="dxa"/>
          </w:tcPr>
          <w:p w:rsidR="004868A2" w:rsidRPr="00365CDF" w:rsidRDefault="004868A2" w:rsidP="005C6F18">
            <w:pPr>
              <w:spacing w:line="276" w:lineRule="auto"/>
              <w:rPr>
                <w:color w:val="105964" w:themeColor="background2" w:themeShade="40"/>
                <w:sz w:val="26"/>
                <w:szCs w:val="28"/>
              </w:rPr>
            </w:pPr>
            <w:r w:rsidRPr="00365CDF">
              <w:rPr>
                <w:color w:val="105964" w:themeColor="background2" w:themeShade="40"/>
                <w:sz w:val="26"/>
                <w:szCs w:val="28"/>
              </w:rPr>
              <w:t>пастбища</w:t>
            </w:r>
          </w:p>
        </w:tc>
        <w:tc>
          <w:tcPr>
            <w:tcW w:w="1221"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22756</w:t>
            </w:r>
          </w:p>
        </w:tc>
        <w:tc>
          <w:tcPr>
            <w:tcW w:w="1142"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20860</w:t>
            </w:r>
          </w:p>
        </w:tc>
        <w:tc>
          <w:tcPr>
            <w:tcW w:w="131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48</w:t>
            </w:r>
          </w:p>
        </w:tc>
        <w:tc>
          <w:tcPr>
            <w:tcW w:w="133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127"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1848</w:t>
            </w:r>
          </w:p>
        </w:tc>
      </w:tr>
      <w:tr w:rsidR="004868A2" w:rsidRPr="00365CDF" w:rsidTr="005C6F18">
        <w:tc>
          <w:tcPr>
            <w:tcW w:w="2999" w:type="dxa"/>
          </w:tcPr>
          <w:p w:rsidR="004868A2" w:rsidRPr="00365CDF" w:rsidRDefault="004868A2" w:rsidP="005C6F18">
            <w:pPr>
              <w:spacing w:line="276" w:lineRule="auto"/>
              <w:rPr>
                <w:color w:val="105964" w:themeColor="background2" w:themeShade="40"/>
                <w:sz w:val="26"/>
                <w:szCs w:val="28"/>
              </w:rPr>
            </w:pPr>
            <w:r w:rsidRPr="00365CDF">
              <w:rPr>
                <w:color w:val="105964" w:themeColor="background2" w:themeShade="40"/>
                <w:sz w:val="26"/>
                <w:szCs w:val="28"/>
              </w:rPr>
              <w:t xml:space="preserve">Заболоченные, </w:t>
            </w:r>
            <w:proofErr w:type="spellStart"/>
            <w:r w:rsidRPr="00365CDF">
              <w:rPr>
                <w:color w:val="105964" w:themeColor="background2" w:themeShade="40"/>
                <w:sz w:val="26"/>
                <w:szCs w:val="28"/>
              </w:rPr>
              <w:t>закустаренные</w:t>
            </w:r>
            <w:proofErr w:type="spellEnd"/>
            <w:r w:rsidRPr="00365CDF">
              <w:rPr>
                <w:color w:val="105964" w:themeColor="background2" w:themeShade="40"/>
                <w:sz w:val="26"/>
                <w:szCs w:val="28"/>
              </w:rPr>
              <w:t xml:space="preserve"> земли</w:t>
            </w:r>
          </w:p>
        </w:tc>
        <w:tc>
          <w:tcPr>
            <w:tcW w:w="1221"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25293</w:t>
            </w:r>
          </w:p>
        </w:tc>
        <w:tc>
          <w:tcPr>
            <w:tcW w:w="1142"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31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339"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0</w:t>
            </w:r>
          </w:p>
        </w:tc>
        <w:tc>
          <w:tcPr>
            <w:tcW w:w="1127" w:type="dxa"/>
          </w:tcPr>
          <w:p w:rsidR="004868A2" w:rsidRPr="00365CDF" w:rsidRDefault="004868A2" w:rsidP="005C6F18">
            <w:pPr>
              <w:spacing w:line="276" w:lineRule="auto"/>
              <w:jc w:val="center"/>
              <w:rPr>
                <w:color w:val="105964" w:themeColor="background2" w:themeShade="40"/>
              </w:rPr>
            </w:pPr>
            <w:r w:rsidRPr="00365CDF">
              <w:rPr>
                <w:color w:val="105964" w:themeColor="background2" w:themeShade="40"/>
              </w:rPr>
              <w:t>25293</w:t>
            </w:r>
          </w:p>
        </w:tc>
      </w:tr>
      <w:bookmarkEnd w:id="0"/>
    </w:tbl>
    <w:p w:rsidR="004868A2" w:rsidRPr="00365CDF" w:rsidRDefault="004868A2" w:rsidP="004868A2">
      <w:pPr>
        <w:spacing w:line="276" w:lineRule="auto"/>
        <w:ind w:firstLine="684"/>
        <w:jc w:val="both"/>
        <w:rPr>
          <w:szCs w:val="28"/>
        </w:rPr>
      </w:pPr>
    </w:p>
    <w:p w:rsidR="004868A2" w:rsidRPr="00365CDF" w:rsidRDefault="004868A2" w:rsidP="004868A2">
      <w:pPr>
        <w:spacing w:line="276" w:lineRule="auto"/>
        <w:ind w:firstLine="570"/>
        <w:jc w:val="both"/>
        <w:rPr>
          <w:szCs w:val="28"/>
        </w:rPr>
      </w:pPr>
      <w:r w:rsidRPr="00365CDF">
        <w:rPr>
          <w:szCs w:val="28"/>
        </w:rPr>
        <w:t xml:space="preserve">Валовая продукция сельского хозяйства во всех категориях хозяйств в действующих ценах в 2018 году составила 1877 млн. рублей, что на 13 % выше уровня 2013 года. </w:t>
      </w:r>
    </w:p>
    <w:p w:rsidR="004868A2" w:rsidRPr="00365CDF" w:rsidRDefault="004868A2" w:rsidP="004868A2">
      <w:pPr>
        <w:spacing w:line="276" w:lineRule="auto"/>
        <w:ind w:firstLine="570"/>
        <w:jc w:val="both"/>
        <w:rPr>
          <w:szCs w:val="28"/>
        </w:rPr>
      </w:pPr>
    </w:p>
    <w:p w:rsidR="004868A2" w:rsidRPr="00365CDF" w:rsidRDefault="004868A2" w:rsidP="004868A2">
      <w:pPr>
        <w:spacing w:line="276" w:lineRule="auto"/>
        <w:ind w:firstLine="570"/>
        <w:jc w:val="right"/>
        <w:rPr>
          <w:szCs w:val="28"/>
        </w:rPr>
      </w:pPr>
      <w:r w:rsidRPr="00365CDF">
        <w:rPr>
          <w:szCs w:val="28"/>
        </w:rPr>
        <w:t>Таблица 5.</w:t>
      </w:r>
    </w:p>
    <w:p w:rsidR="004868A2" w:rsidRPr="00365CDF" w:rsidRDefault="004868A2" w:rsidP="004868A2">
      <w:pPr>
        <w:spacing w:line="276" w:lineRule="auto"/>
        <w:ind w:firstLine="570"/>
        <w:jc w:val="right"/>
        <w:rPr>
          <w:szCs w:val="28"/>
        </w:rPr>
      </w:pPr>
    </w:p>
    <w:p w:rsidR="004868A2" w:rsidRPr="00365CDF" w:rsidRDefault="004868A2" w:rsidP="004868A2">
      <w:pPr>
        <w:spacing w:line="276" w:lineRule="auto"/>
        <w:jc w:val="center"/>
        <w:rPr>
          <w:szCs w:val="28"/>
        </w:rPr>
      </w:pPr>
      <w:r w:rsidRPr="00365CDF">
        <w:rPr>
          <w:szCs w:val="28"/>
        </w:rPr>
        <w:t>Развитие агропромышленного комплекса</w:t>
      </w:r>
    </w:p>
    <w:p w:rsidR="004868A2" w:rsidRPr="00365CDF" w:rsidRDefault="004868A2" w:rsidP="004868A2">
      <w:pPr>
        <w:spacing w:line="276" w:lineRule="auto"/>
        <w:jc w:val="center"/>
        <w:rPr>
          <w:i/>
          <w:szCs w:val="28"/>
        </w:rPr>
      </w:pPr>
    </w:p>
    <w:tbl>
      <w:tblPr>
        <w:tblStyle w:val="GridTable1Light"/>
        <w:tblW w:w="9516" w:type="dxa"/>
        <w:tblLayout w:type="fixed"/>
        <w:tblLook w:val="0000"/>
      </w:tblPr>
      <w:tblGrid>
        <w:gridCol w:w="2683"/>
        <w:gridCol w:w="902"/>
        <w:gridCol w:w="1024"/>
        <w:gridCol w:w="968"/>
        <w:gridCol w:w="968"/>
        <w:gridCol w:w="963"/>
        <w:gridCol w:w="990"/>
        <w:gridCol w:w="1018"/>
      </w:tblGrid>
      <w:tr w:rsidR="004868A2" w:rsidRPr="00365CDF" w:rsidTr="005C6F18">
        <w:trPr>
          <w:trHeight w:val="360"/>
        </w:trPr>
        <w:tc>
          <w:tcPr>
            <w:tcW w:w="2683" w:type="dxa"/>
            <w:vMerge w:val="restart"/>
            <w:vAlign w:val="center"/>
          </w:tcPr>
          <w:p w:rsidR="004868A2" w:rsidRPr="00365CDF" w:rsidRDefault="004868A2" w:rsidP="005C6F18">
            <w:pPr>
              <w:keepNext/>
              <w:spacing w:line="276" w:lineRule="auto"/>
              <w:ind w:left="-23"/>
              <w:jc w:val="center"/>
              <w:outlineLvl w:val="8"/>
              <w:rPr>
                <w:snapToGrid w:val="0"/>
                <w:color w:val="000000"/>
              </w:rPr>
            </w:pPr>
            <w:r w:rsidRPr="00365CDF">
              <w:rPr>
                <w:snapToGrid w:val="0"/>
                <w:color w:val="000000"/>
              </w:rPr>
              <w:t>Показатели</w:t>
            </w:r>
          </w:p>
        </w:tc>
        <w:tc>
          <w:tcPr>
            <w:tcW w:w="902" w:type="dxa"/>
            <w:vMerge w:val="restart"/>
            <w:vAlign w:val="center"/>
          </w:tcPr>
          <w:p w:rsidR="004868A2" w:rsidRPr="00365CDF" w:rsidRDefault="004868A2" w:rsidP="005C6F18">
            <w:pPr>
              <w:spacing w:line="276" w:lineRule="auto"/>
              <w:jc w:val="center"/>
              <w:rPr>
                <w:snapToGrid w:val="0"/>
                <w:color w:val="000000"/>
              </w:rPr>
            </w:pPr>
            <w:r w:rsidRPr="00365CDF">
              <w:rPr>
                <w:snapToGrid w:val="0"/>
                <w:color w:val="000000"/>
              </w:rPr>
              <w:t xml:space="preserve">Ед. </w:t>
            </w:r>
            <w:proofErr w:type="spellStart"/>
            <w:r w:rsidRPr="00365CDF">
              <w:rPr>
                <w:snapToGrid w:val="0"/>
                <w:color w:val="000000"/>
              </w:rPr>
              <w:t>изм</w:t>
            </w:r>
            <w:proofErr w:type="spellEnd"/>
            <w:r w:rsidRPr="00365CDF">
              <w:rPr>
                <w:snapToGrid w:val="0"/>
                <w:color w:val="000000"/>
              </w:rPr>
              <w:t>.</w:t>
            </w:r>
          </w:p>
        </w:tc>
        <w:tc>
          <w:tcPr>
            <w:tcW w:w="5931" w:type="dxa"/>
            <w:gridSpan w:val="6"/>
            <w:vAlign w:val="center"/>
          </w:tcPr>
          <w:p w:rsidR="004868A2" w:rsidRPr="00365CDF" w:rsidRDefault="004868A2" w:rsidP="005C6F18">
            <w:pPr>
              <w:spacing w:line="276" w:lineRule="auto"/>
              <w:jc w:val="center"/>
              <w:rPr>
                <w:snapToGrid w:val="0"/>
                <w:color w:val="000000"/>
              </w:rPr>
            </w:pPr>
            <w:r w:rsidRPr="00365CDF">
              <w:rPr>
                <w:snapToGrid w:val="0"/>
                <w:color w:val="000000"/>
              </w:rPr>
              <w:t>Годы</w:t>
            </w:r>
          </w:p>
        </w:tc>
      </w:tr>
      <w:tr w:rsidR="004868A2" w:rsidRPr="00365CDF" w:rsidTr="005C6F18">
        <w:trPr>
          <w:trHeight w:val="520"/>
        </w:trPr>
        <w:tc>
          <w:tcPr>
            <w:tcW w:w="2683" w:type="dxa"/>
            <w:vMerge/>
            <w:vAlign w:val="center"/>
          </w:tcPr>
          <w:p w:rsidR="004868A2" w:rsidRPr="00365CDF" w:rsidRDefault="004868A2" w:rsidP="005C6F18">
            <w:pPr>
              <w:keepNext/>
              <w:spacing w:line="276" w:lineRule="auto"/>
              <w:ind w:left="-23"/>
              <w:outlineLvl w:val="8"/>
              <w:rPr>
                <w:snapToGrid w:val="0"/>
                <w:color w:val="000000"/>
              </w:rPr>
            </w:pPr>
          </w:p>
        </w:tc>
        <w:tc>
          <w:tcPr>
            <w:tcW w:w="902" w:type="dxa"/>
            <w:vMerge/>
            <w:vAlign w:val="center"/>
          </w:tcPr>
          <w:p w:rsidR="004868A2" w:rsidRPr="00365CDF" w:rsidRDefault="004868A2" w:rsidP="005C6F18">
            <w:pPr>
              <w:spacing w:line="276" w:lineRule="auto"/>
              <w:jc w:val="center"/>
              <w:rPr>
                <w:snapToGrid w:val="0"/>
                <w:color w:val="000000"/>
              </w:rPr>
            </w:pP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2013</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2014</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2015</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2016</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2017</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2018</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 xml:space="preserve">Валовая продукция сельского хозяйства во всех категориях </w:t>
            </w:r>
            <w:r w:rsidRPr="00365CDF">
              <w:rPr>
                <w:snapToGrid w:val="0"/>
                <w:color w:val="000000"/>
              </w:rPr>
              <w:lastRenderedPageBreak/>
              <w:t>хозяйств в д. ценах</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lastRenderedPageBreak/>
              <w:t>млн. руб.</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1655,2</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1456,3</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2895</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2979</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2338,9</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1876,8</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lastRenderedPageBreak/>
              <w:t>Валовая продукция сельского хозяйства в сельскохозяйственных предприятиях в д. ценах</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млн. руб.</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1266,5</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982,68</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2126</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2166,4</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1782,6</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1330,1</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Прибыль прибыльных сельскохозяйственных предприятий</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млн. руб.</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84,9</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103,7</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150,8</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158,7</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68,8</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21,6</w:t>
            </w:r>
          </w:p>
        </w:tc>
      </w:tr>
      <w:tr w:rsidR="004868A2" w:rsidRPr="00365CDF" w:rsidTr="005C6F18">
        <w:trPr>
          <w:trHeight w:val="69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Поголовье скота (во всех категориях хозяйств)</w:t>
            </w:r>
          </w:p>
        </w:tc>
        <w:tc>
          <w:tcPr>
            <w:tcW w:w="902" w:type="dxa"/>
            <w:vAlign w:val="center"/>
          </w:tcPr>
          <w:p w:rsidR="004868A2" w:rsidRPr="00365CDF" w:rsidRDefault="004868A2" w:rsidP="005C6F18">
            <w:pPr>
              <w:spacing w:line="276" w:lineRule="auto"/>
              <w:jc w:val="center"/>
              <w:rPr>
                <w:snapToGrid w:val="0"/>
                <w:color w:val="000000"/>
              </w:rPr>
            </w:pP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  КРС</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голов</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16238</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15531</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16720</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16858</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16673</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14701</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из них коровы</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голов</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6745</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6576</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6681</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6668</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6461</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5894</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 свиньи</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голов</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8545</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7493</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6321</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6164</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4911</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4487</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Поголовье скота и птицы (в сельскохозяйственных предприятиях)</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  КРС</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голов</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10111</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9980</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10145</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10536</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10087</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8248</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из них коровы</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голов</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4139</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4105</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4017</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4157</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3964</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3457</w:t>
            </w:r>
          </w:p>
        </w:tc>
      </w:tr>
      <w:tr w:rsidR="004868A2" w:rsidRPr="00365CDF" w:rsidTr="005C6F18">
        <w:trPr>
          <w:trHeight w:val="274"/>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 свиньи</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голов</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r>
      <w:tr w:rsidR="004868A2" w:rsidRPr="00365CDF" w:rsidTr="005C6F18">
        <w:trPr>
          <w:trHeight w:val="274"/>
        </w:trPr>
        <w:tc>
          <w:tcPr>
            <w:tcW w:w="2683" w:type="dxa"/>
            <w:vAlign w:val="center"/>
          </w:tcPr>
          <w:p w:rsidR="004868A2" w:rsidRPr="00365CDF" w:rsidRDefault="004868A2" w:rsidP="005C6F18">
            <w:pPr>
              <w:spacing w:line="276" w:lineRule="auto"/>
              <w:ind w:left="-23"/>
            </w:pPr>
            <w:r w:rsidRPr="00365CDF">
              <w:t>- птица</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голов</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r>
      <w:tr w:rsidR="004868A2" w:rsidRPr="00365CDF" w:rsidTr="005C6F18">
        <w:trPr>
          <w:trHeight w:val="274"/>
        </w:trPr>
        <w:tc>
          <w:tcPr>
            <w:tcW w:w="2683" w:type="dxa"/>
            <w:vAlign w:val="center"/>
          </w:tcPr>
          <w:p w:rsidR="004868A2" w:rsidRPr="00365CDF" w:rsidRDefault="004868A2" w:rsidP="005C6F18">
            <w:pPr>
              <w:spacing w:line="276" w:lineRule="auto"/>
              <w:ind w:left="-23"/>
            </w:pPr>
            <w:r w:rsidRPr="00365CDF">
              <w:t>Обеспеченность скота кормами на 1 условную голову на начало стойлового периода</w:t>
            </w:r>
          </w:p>
        </w:tc>
        <w:tc>
          <w:tcPr>
            <w:tcW w:w="902" w:type="dxa"/>
            <w:vAlign w:val="center"/>
          </w:tcPr>
          <w:p w:rsidR="004868A2" w:rsidRPr="00365CDF" w:rsidRDefault="004868A2" w:rsidP="005C6F18">
            <w:pPr>
              <w:spacing w:line="276" w:lineRule="auto"/>
              <w:jc w:val="center"/>
              <w:rPr>
                <w:snapToGrid w:val="0"/>
                <w:color w:val="000000"/>
              </w:rPr>
            </w:pPr>
            <w:proofErr w:type="spellStart"/>
            <w:r w:rsidRPr="00365CDF">
              <w:rPr>
                <w:snapToGrid w:val="0"/>
                <w:color w:val="000000"/>
              </w:rPr>
              <w:t>ц</w:t>
            </w:r>
            <w:proofErr w:type="spellEnd"/>
            <w:r w:rsidRPr="00365CDF">
              <w:rPr>
                <w:snapToGrid w:val="0"/>
                <w:color w:val="000000"/>
              </w:rPr>
              <w:t xml:space="preserve"> корм</w:t>
            </w:r>
            <w:proofErr w:type="gramStart"/>
            <w:r w:rsidRPr="00365CDF">
              <w:rPr>
                <w:snapToGrid w:val="0"/>
                <w:color w:val="000000"/>
              </w:rPr>
              <w:t>.</w:t>
            </w:r>
            <w:proofErr w:type="gramEnd"/>
            <w:r w:rsidRPr="00365CDF">
              <w:rPr>
                <w:snapToGrid w:val="0"/>
                <w:color w:val="000000"/>
              </w:rPr>
              <w:t xml:space="preserve"> </w:t>
            </w:r>
            <w:proofErr w:type="gramStart"/>
            <w:r w:rsidRPr="00365CDF">
              <w:rPr>
                <w:snapToGrid w:val="0"/>
                <w:color w:val="000000"/>
              </w:rPr>
              <w:t>е</w:t>
            </w:r>
            <w:proofErr w:type="gramEnd"/>
            <w:r w:rsidRPr="00365CDF">
              <w:rPr>
                <w:snapToGrid w:val="0"/>
                <w:color w:val="000000"/>
              </w:rPr>
              <w:t>д.</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32,8</w:t>
            </w:r>
          </w:p>
        </w:tc>
        <w:tc>
          <w:tcPr>
            <w:tcW w:w="968" w:type="dxa"/>
            <w:vAlign w:val="center"/>
          </w:tcPr>
          <w:p w:rsidR="004868A2" w:rsidRPr="00365CDF" w:rsidRDefault="004868A2" w:rsidP="005C6F18">
            <w:pPr>
              <w:keepNext/>
              <w:spacing w:line="276" w:lineRule="auto"/>
              <w:jc w:val="center"/>
              <w:outlineLvl w:val="5"/>
              <w:rPr>
                <w:snapToGrid w:val="0"/>
              </w:rPr>
            </w:pPr>
            <w:r w:rsidRPr="00365CDF">
              <w:rPr>
                <w:snapToGrid w:val="0"/>
              </w:rPr>
              <w:t>28,7</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33,2</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34,6</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32,9</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32,2</w:t>
            </w:r>
          </w:p>
        </w:tc>
      </w:tr>
      <w:tr w:rsidR="004868A2" w:rsidRPr="00365CDF" w:rsidTr="005C6F18">
        <w:trPr>
          <w:trHeight w:val="1110"/>
        </w:trPr>
        <w:tc>
          <w:tcPr>
            <w:tcW w:w="2683" w:type="dxa"/>
            <w:vAlign w:val="center"/>
          </w:tcPr>
          <w:p w:rsidR="004868A2" w:rsidRPr="00365CDF" w:rsidRDefault="004868A2" w:rsidP="005C6F18">
            <w:pPr>
              <w:spacing w:line="276" w:lineRule="auto"/>
              <w:ind w:left="-23"/>
              <w:rPr>
                <w:snapToGrid w:val="0"/>
                <w:color w:val="000000"/>
              </w:rPr>
            </w:pPr>
            <w:r w:rsidRPr="00365CDF">
              <w:lastRenderedPageBreak/>
              <w:t>Производство важнейших видов продукции в натуральном выражении (во всех категориях хозяйств):</w:t>
            </w:r>
          </w:p>
          <w:p w:rsidR="004868A2" w:rsidRPr="00365CDF" w:rsidRDefault="004868A2" w:rsidP="005C6F18">
            <w:pPr>
              <w:spacing w:line="276" w:lineRule="auto"/>
              <w:ind w:left="-23"/>
              <w:rPr>
                <w:snapToGrid w:val="0"/>
                <w:color w:val="000000"/>
              </w:rPr>
            </w:pPr>
            <w:r w:rsidRPr="00365CDF">
              <w:rPr>
                <w:snapToGrid w:val="0"/>
                <w:color w:val="000000"/>
              </w:rPr>
              <w:t>Зерно в бункерном весе</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тонн</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138,5</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120,4</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163,7</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155,5</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179,7</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114,52</w:t>
            </w:r>
          </w:p>
        </w:tc>
      </w:tr>
      <w:tr w:rsidR="004868A2" w:rsidRPr="00365CDF" w:rsidTr="005C6F18">
        <w:trPr>
          <w:trHeight w:val="203"/>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Мясо скота и птицы на убой (</w:t>
            </w:r>
            <w:proofErr w:type="spellStart"/>
            <w:r w:rsidRPr="00365CDF">
              <w:rPr>
                <w:snapToGrid w:val="0"/>
                <w:color w:val="000000"/>
              </w:rPr>
              <w:t>жив</w:t>
            </w:r>
            <w:proofErr w:type="gramStart"/>
            <w:r w:rsidRPr="00365CDF">
              <w:rPr>
                <w:snapToGrid w:val="0"/>
                <w:color w:val="000000"/>
              </w:rPr>
              <w:t>.в</w:t>
            </w:r>
            <w:proofErr w:type="gramEnd"/>
            <w:r w:rsidRPr="00365CDF">
              <w:rPr>
                <w:snapToGrid w:val="0"/>
                <w:color w:val="000000"/>
              </w:rPr>
              <w:t>ес</w:t>
            </w:r>
            <w:proofErr w:type="spellEnd"/>
            <w:r w:rsidRPr="00365CDF">
              <w:rPr>
                <w:snapToGrid w:val="0"/>
                <w:color w:val="000000"/>
              </w:rPr>
              <w:t>)</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тонн</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5382</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4894,6</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4593</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4668,1</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4746,7</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4760,8</w:t>
            </w:r>
          </w:p>
        </w:tc>
      </w:tr>
      <w:tr w:rsidR="004868A2" w:rsidRPr="00365CDF" w:rsidTr="005C6F18">
        <w:trPr>
          <w:trHeight w:val="207"/>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Молоко</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тонн</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18912</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18419</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18758</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19529</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19802</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19853</w:t>
            </w:r>
          </w:p>
        </w:tc>
      </w:tr>
      <w:tr w:rsidR="004868A2" w:rsidRPr="00365CDF" w:rsidTr="005C6F18">
        <w:trPr>
          <w:trHeight w:val="203"/>
        </w:trPr>
        <w:tc>
          <w:tcPr>
            <w:tcW w:w="2683" w:type="dxa"/>
            <w:vAlign w:val="center"/>
          </w:tcPr>
          <w:p w:rsidR="004868A2" w:rsidRPr="00365CDF" w:rsidRDefault="004868A2" w:rsidP="005C6F18">
            <w:pPr>
              <w:spacing w:line="276" w:lineRule="auto"/>
              <w:ind w:left="-23"/>
            </w:pPr>
            <w:r w:rsidRPr="00365CDF">
              <w:t>Производство важнейших видов продукции в натуральном выражении (в сельскохозяйственных предприятиях):</w:t>
            </w:r>
          </w:p>
          <w:p w:rsidR="004868A2" w:rsidRPr="00365CDF" w:rsidRDefault="004868A2" w:rsidP="005C6F18">
            <w:pPr>
              <w:spacing w:line="276" w:lineRule="auto"/>
              <w:ind w:left="-23"/>
              <w:rPr>
                <w:snapToGrid w:val="0"/>
                <w:color w:val="000000"/>
              </w:rPr>
            </w:pPr>
            <w:r w:rsidRPr="00365CDF">
              <w:rPr>
                <w:snapToGrid w:val="0"/>
                <w:color w:val="000000"/>
              </w:rPr>
              <w:t>Зерно в бункерном весе</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тонн</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138,5</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120,4</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163,7</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155,5</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179,7</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114,5</w:t>
            </w:r>
          </w:p>
        </w:tc>
      </w:tr>
      <w:tr w:rsidR="004868A2" w:rsidRPr="00365CDF" w:rsidTr="005C6F18">
        <w:trPr>
          <w:trHeight w:val="203"/>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Мясо скота и птицы на убой (жив</w:t>
            </w:r>
            <w:proofErr w:type="gramStart"/>
            <w:r w:rsidRPr="00365CDF">
              <w:rPr>
                <w:snapToGrid w:val="0"/>
                <w:color w:val="000000"/>
              </w:rPr>
              <w:t>.</w:t>
            </w:r>
            <w:proofErr w:type="gramEnd"/>
            <w:r w:rsidRPr="00365CDF">
              <w:rPr>
                <w:snapToGrid w:val="0"/>
                <w:color w:val="000000"/>
              </w:rPr>
              <w:t xml:space="preserve"> </w:t>
            </w:r>
            <w:proofErr w:type="gramStart"/>
            <w:r w:rsidRPr="00365CDF">
              <w:rPr>
                <w:snapToGrid w:val="0"/>
                <w:color w:val="000000"/>
              </w:rPr>
              <w:t>в</w:t>
            </w:r>
            <w:proofErr w:type="gramEnd"/>
            <w:r w:rsidRPr="00365CDF">
              <w:rPr>
                <w:snapToGrid w:val="0"/>
                <w:color w:val="000000"/>
              </w:rPr>
              <w:t>ес)</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тонн</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1337</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1068</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1030</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1138</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1074</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1374</w:t>
            </w:r>
          </w:p>
        </w:tc>
      </w:tr>
      <w:tr w:rsidR="004868A2" w:rsidRPr="00365CDF" w:rsidTr="005C6F18">
        <w:trPr>
          <w:trHeight w:val="203"/>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Молоко</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тонн</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11081</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11363</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11730</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12342</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12883</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12164</w:t>
            </w:r>
          </w:p>
        </w:tc>
      </w:tr>
      <w:tr w:rsidR="004868A2" w:rsidRPr="00365CDF" w:rsidTr="005C6F18">
        <w:trPr>
          <w:trHeight w:val="203"/>
        </w:trPr>
        <w:tc>
          <w:tcPr>
            <w:tcW w:w="2683" w:type="dxa"/>
            <w:vAlign w:val="center"/>
          </w:tcPr>
          <w:p w:rsidR="004868A2" w:rsidRPr="00365CDF" w:rsidRDefault="004868A2" w:rsidP="005C6F18">
            <w:pPr>
              <w:spacing w:line="276" w:lineRule="auto"/>
              <w:ind w:left="-23"/>
              <w:rPr>
                <w:snapToGrid w:val="0"/>
                <w:color w:val="000000"/>
              </w:rPr>
            </w:pPr>
            <w:r w:rsidRPr="00365CDF">
              <w:rPr>
                <w:snapToGrid w:val="0"/>
                <w:color w:val="000000"/>
              </w:rPr>
              <w:t>Яйца</w:t>
            </w:r>
          </w:p>
        </w:tc>
        <w:tc>
          <w:tcPr>
            <w:tcW w:w="902" w:type="dxa"/>
            <w:vAlign w:val="center"/>
          </w:tcPr>
          <w:p w:rsidR="004868A2" w:rsidRPr="00365CDF" w:rsidRDefault="004868A2" w:rsidP="005C6F18">
            <w:pPr>
              <w:spacing w:line="276" w:lineRule="auto"/>
              <w:jc w:val="center"/>
              <w:rPr>
                <w:snapToGrid w:val="0"/>
                <w:color w:val="000000"/>
              </w:rPr>
            </w:pPr>
            <w:r w:rsidRPr="00365CDF">
              <w:rPr>
                <w:snapToGrid w:val="0"/>
                <w:color w:val="000000"/>
              </w:rPr>
              <w:t>тыс. штук</w:t>
            </w:r>
          </w:p>
        </w:tc>
        <w:tc>
          <w:tcPr>
            <w:tcW w:w="1024"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8"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63"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990"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c>
          <w:tcPr>
            <w:tcW w:w="1016" w:type="dxa"/>
            <w:vAlign w:val="center"/>
          </w:tcPr>
          <w:p w:rsidR="004868A2" w:rsidRPr="00365CDF" w:rsidRDefault="004868A2" w:rsidP="005C6F18">
            <w:pPr>
              <w:spacing w:line="276" w:lineRule="auto"/>
              <w:jc w:val="center"/>
              <w:rPr>
                <w:snapToGrid w:val="0"/>
                <w:color w:val="000000"/>
              </w:rPr>
            </w:pPr>
            <w:r w:rsidRPr="00365CDF">
              <w:rPr>
                <w:snapToGrid w:val="0"/>
                <w:color w:val="000000"/>
              </w:rPr>
              <w:t>0</w:t>
            </w:r>
          </w:p>
        </w:tc>
      </w:tr>
    </w:tbl>
    <w:p w:rsidR="004868A2" w:rsidRPr="00365CDF" w:rsidRDefault="004868A2" w:rsidP="004868A2">
      <w:pPr>
        <w:spacing w:line="276" w:lineRule="auto"/>
        <w:jc w:val="both"/>
        <w:rPr>
          <w:szCs w:val="28"/>
        </w:rPr>
      </w:pPr>
    </w:p>
    <w:p w:rsidR="004868A2" w:rsidRPr="00365CDF" w:rsidRDefault="004868A2" w:rsidP="004868A2">
      <w:pPr>
        <w:spacing w:line="276" w:lineRule="auto"/>
        <w:ind w:firstLine="627"/>
        <w:jc w:val="both"/>
        <w:rPr>
          <w:szCs w:val="28"/>
        </w:rPr>
      </w:pPr>
      <w:r w:rsidRPr="00365CDF">
        <w:rPr>
          <w:szCs w:val="28"/>
        </w:rPr>
        <w:t xml:space="preserve">Основной сферой агропромышленного комплекса является отрасль сельского хозяйства, включающая растениеводство и животноводство. Причем, растениеводство наиболее развито ввиду наличия на территории района уникальных для области сельскохозяйственных угодий, а также развитых традиций местного населения в области земледелия.  </w:t>
      </w:r>
    </w:p>
    <w:p w:rsidR="004868A2" w:rsidRPr="00365CDF" w:rsidRDefault="004868A2" w:rsidP="004868A2">
      <w:pPr>
        <w:spacing w:line="276" w:lineRule="auto"/>
        <w:ind w:firstLine="627"/>
        <w:jc w:val="both"/>
        <w:rPr>
          <w:szCs w:val="28"/>
        </w:rPr>
      </w:pPr>
      <w:r w:rsidRPr="00365CDF">
        <w:rPr>
          <w:szCs w:val="28"/>
        </w:rPr>
        <w:t xml:space="preserve">Для </w:t>
      </w:r>
      <w:proofErr w:type="spellStart"/>
      <w:r w:rsidRPr="00365CDF">
        <w:rPr>
          <w:szCs w:val="28"/>
        </w:rPr>
        <w:t>Кочковского</w:t>
      </w:r>
      <w:proofErr w:type="spellEnd"/>
      <w:r w:rsidRPr="00365CDF">
        <w:rPr>
          <w:szCs w:val="28"/>
        </w:rPr>
        <w:t xml:space="preserve"> района сельское хозяйство является приоритетной отраслью, функционирование которой оказывает существенное влияние не только на деятельность сельскохозяйственных организаций и </w:t>
      </w:r>
      <w:proofErr w:type="spellStart"/>
      <w:r w:rsidRPr="00365CDF">
        <w:rPr>
          <w:szCs w:val="28"/>
        </w:rPr>
        <w:t>крестьянск</w:t>
      </w:r>
      <w:proofErr w:type="gramStart"/>
      <w:r w:rsidRPr="00365CDF">
        <w:rPr>
          <w:szCs w:val="28"/>
        </w:rPr>
        <w:t>о</w:t>
      </w:r>
      <w:proofErr w:type="spellEnd"/>
      <w:r w:rsidRPr="00365CDF">
        <w:rPr>
          <w:szCs w:val="28"/>
        </w:rPr>
        <w:t>-</w:t>
      </w:r>
      <w:proofErr w:type="gramEnd"/>
      <w:r w:rsidRPr="00365CDF">
        <w:rPr>
          <w:szCs w:val="28"/>
        </w:rPr>
        <w:t xml:space="preserve"> фермерских хозяйств, но и на экономику в целом.</w:t>
      </w:r>
    </w:p>
    <w:p w:rsidR="004868A2" w:rsidRPr="00365CDF" w:rsidRDefault="004868A2" w:rsidP="004868A2">
      <w:pPr>
        <w:spacing w:line="276" w:lineRule="auto"/>
        <w:ind w:firstLine="627"/>
        <w:jc w:val="both"/>
        <w:rPr>
          <w:szCs w:val="28"/>
        </w:rPr>
      </w:pPr>
      <w:r w:rsidRPr="00365CDF">
        <w:rPr>
          <w:noProof/>
          <w:szCs w:val="28"/>
        </w:rPr>
        <w:lastRenderedPageBreak/>
        <w:drawing>
          <wp:anchor distT="0" distB="0" distL="114300" distR="114300" simplePos="0" relativeHeight="251663360" behindDoc="1" locked="0" layoutInCell="1" allowOverlap="1">
            <wp:simplePos x="0" y="0"/>
            <wp:positionH relativeFrom="column">
              <wp:posOffset>2891790</wp:posOffset>
            </wp:positionH>
            <wp:positionV relativeFrom="paragraph">
              <wp:posOffset>31115</wp:posOffset>
            </wp:positionV>
            <wp:extent cx="3001010" cy="2000250"/>
            <wp:effectExtent l="0" t="0" r="8890" b="0"/>
            <wp:wrapTight wrapText="bothSides">
              <wp:wrapPolygon edited="0">
                <wp:start x="0" y="0"/>
                <wp:lineTo x="0" y="21394"/>
                <wp:lineTo x="21527" y="21394"/>
                <wp:lineTo x="21527" y="0"/>
                <wp:lineTo x="0" y="0"/>
              </wp:wrapPolygon>
            </wp:wrapTight>
            <wp:docPr id="19" name="Рисунок 19" descr="C:\Users\Евгений Юрьевич\Documents\Фото\2016\ФОТО Степные зори 2016 Евгений\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 Юрьевич\Documents\Фото\2016\ФОТО Степные зори 2016 Евгений\DSC_001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01010" cy="2000250"/>
                    </a:xfrm>
                    <a:prstGeom prst="rect">
                      <a:avLst/>
                    </a:prstGeom>
                    <a:noFill/>
                    <a:ln>
                      <a:noFill/>
                    </a:ln>
                  </pic:spPr>
                </pic:pic>
              </a:graphicData>
            </a:graphic>
          </wp:anchor>
        </w:drawing>
      </w:r>
      <w:proofErr w:type="gramStart"/>
      <w:r w:rsidRPr="00365CDF">
        <w:rPr>
          <w:szCs w:val="28"/>
        </w:rPr>
        <w:t>Основу данного сегмента экономики составляют ОП «Быструха» АО «</w:t>
      </w:r>
      <w:proofErr w:type="spellStart"/>
      <w:r w:rsidRPr="00365CDF">
        <w:rPr>
          <w:szCs w:val="28"/>
        </w:rPr>
        <w:t>Кудряшовское</w:t>
      </w:r>
      <w:proofErr w:type="spellEnd"/>
      <w:r w:rsidRPr="00365CDF">
        <w:rPr>
          <w:szCs w:val="28"/>
        </w:rPr>
        <w:t>», ОАО «</w:t>
      </w:r>
      <w:proofErr w:type="spellStart"/>
      <w:r w:rsidRPr="00365CDF">
        <w:rPr>
          <w:szCs w:val="28"/>
        </w:rPr>
        <w:t>Жуланка</w:t>
      </w:r>
      <w:proofErr w:type="spellEnd"/>
      <w:r w:rsidRPr="00365CDF">
        <w:rPr>
          <w:szCs w:val="28"/>
        </w:rPr>
        <w:t>», ОАО «</w:t>
      </w:r>
      <w:proofErr w:type="spellStart"/>
      <w:r w:rsidRPr="00365CDF">
        <w:rPr>
          <w:szCs w:val="28"/>
        </w:rPr>
        <w:t>Решетовское</w:t>
      </w:r>
      <w:proofErr w:type="spellEnd"/>
      <w:r w:rsidRPr="00365CDF">
        <w:rPr>
          <w:szCs w:val="28"/>
        </w:rPr>
        <w:t>» (в т. ч. ПУ «</w:t>
      </w:r>
      <w:proofErr w:type="spellStart"/>
      <w:r w:rsidRPr="00365CDF">
        <w:rPr>
          <w:szCs w:val="28"/>
        </w:rPr>
        <w:t>Красносибирский</w:t>
      </w:r>
      <w:proofErr w:type="spellEnd"/>
      <w:r w:rsidRPr="00365CDF">
        <w:rPr>
          <w:szCs w:val="28"/>
        </w:rPr>
        <w:t>»), ООО «</w:t>
      </w:r>
      <w:proofErr w:type="spellStart"/>
      <w:r w:rsidRPr="00365CDF">
        <w:rPr>
          <w:szCs w:val="28"/>
        </w:rPr>
        <w:t>Заковряшинское</w:t>
      </w:r>
      <w:proofErr w:type="spellEnd"/>
      <w:r w:rsidRPr="00365CDF">
        <w:rPr>
          <w:szCs w:val="28"/>
        </w:rPr>
        <w:t>», ОАО «Черновское», ООО «МТС Кулунда», ООО «Покровское», ЗАО «Республиканское», ООО «Ермаков</w:t>
      </w:r>
      <w:r w:rsidR="00025C5E">
        <w:rPr>
          <w:szCs w:val="28"/>
        </w:rPr>
        <w:t>с</w:t>
      </w:r>
      <w:r w:rsidRPr="00365CDF">
        <w:rPr>
          <w:szCs w:val="28"/>
        </w:rPr>
        <w:t>кое».</w:t>
      </w:r>
      <w:proofErr w:type="gramEnd"/>
      <w:r w:rsidRPr="00365CDF">
        <w:rPr>
          <w:szCs w:val="28"/>
        </w:rPr>
        <w:t xml:space="preserve"> Кроме того, осуществляют деятельность крестьянские (фермерские) хозяйства.</w:t>
      </w:r>
      <w:r w:rsidRPr="00365CDF">
        <w:rPr>
          <w:snapToGrid w:val="0"/>
          <w:color w:val="000000"/>
          <w:w w:val="0"/>
          <w:sz w:val="0"/>
          <w:szCs w:val="0"/>
          <w:u w:color="000000"/>
          <w:bdr w:val="none" w:sz="0" w:space="0" w:color="000000"/>
          <w:shd w:val="clear" w:color="000000" w:fill="000000"/>
        </w:rPr>
        <w:t xml:space="preserve"> </w:t>
      </w:r>
    </w:p>
    <w:p w:rsidR="004868A2" w:rsidRPr="00365CDF" w:rsidRDefault="004868A2" w:rsidP="004868A2">
      <w:pPr>
        <w:spacing w:line="276" w:lineRule="auto"/>
        <w:ind w:firstLine="627"/>
        <w:jc w:val="both"/>
        <w:rPr>
          <w:szCs w:val="28"/>
        </w:rPr>
      </w:pPr>
      <w:r w:rsidRPr="00365CDF">
        <w:rPr>
          <w:szCs w:val="28"/>
        </w:rPr>
        <w:t xml:space="preserve">В экономике региона </w:t>
      </w:r>
      <w:proofErr w:type="spellStart"/>
      <w:r w:rsidRPr="00365CDF">
        <w:rPr>
          <w:szCs w:val="28"/>
        </w:rPr>
        <w:t>Кочковский</w:t>
      </w:r>
      <w:proofErr w:type="spellEnd"/>
      <w:r w:rsidRPr="00365CDF">
        <w:rPr>
          <w:szCs w:val="28"/>
        </w:rPr>
        <w:t xml:space="preserve"> район занимает ведущие позиции по объемам производимой сельхозпродукции и входит в число крупнейших агропромышленных территорий. Традиционно доля зерновых культур в областном объеме валового сбора составляет порядка 6-8 % в зависимости от урожайности. По итогам 2017 года доля хозяй</w:t>
      </w:r>
      <w:proofErr w:type="gramStart"/>
      <w:r w:rsidRPr="00365CDF">
        <w:rPr>
          <w:szCs w:val="28"/>
        </w:rPr>
        <w:t>ств вс</w:t>
      </w:r>
      <w:proofErr w:type="gramEnd"/>
      <w:r w:rsidRPr="00365CDF">
        <w:rPr>
          <w:szCs w:val="28"/>
        </w:rPr>
        <w:t xml:space="preserve">ех категорий в областном валовом сборе зерна составила 6,4 %. </w:t>
      </w:r>
    </w:p>
    <w:p w:rsidR="004868A2" w:rsidRPr="00365CDF" w:rsidRDefault="004868A2" w:rsidP="004868A2">
      <w:pPr>
        <w:spacing w:line="276" w:lineRule="auto"/>
        <w:ind w:firstLine="627"/>
        <w:jc w:val="both"/>
        <w:rPr>
          <w:szCs w:val="28"/>
        </w:rPr>
      </w:pPr>
      <w:proofErr w:type="spellStart"/>
      <w:r w:rsidRPr="00365CDF">
        <w:rPr>
          <w:szCs w:val="28"/>
        </w:rPr>
        <w:t>Кочковский</w:t>
      </w:r>
      <w:proofErr w:type="spellEnd"/>
      <w:r w:rsidRPr="00365CDF">
        <w:rPr>
          <w:szCs w:val="28"/>
        </w:rPr>
        <w:t xml:space="preserve"> район участвует в реализации государственной программы «Развитие сельского хозяйства и регулирование рынков сельскохозяйственной продукции, сырья и продовольствия в Новосибирской области на 2015-2020 годы».</w:t>
      </w:r>
    </w:p>
    <w:p w:rsidR="004868A2" w:rsidRPr="00365CDF" w:rsidRDefault="004868A2" w:rsidP="004868A2">
      <w:pPr>
        <w:spacing w:line="276" w:lineRule="auto"/>
        <w:ind w:firstLine="627"/>
        <w:jc w:val="both"/>
        <w:rPr>
          <w:szCs w:val="28"/>
        </w:rPr>
      </w:pPr>
    </w:p>
    <w:p w:rsidR="004868A2" w:rsidRPr="00365CDF" w:rsidRDefault="004868A2" w:rsidP="004868A2">
      <w:pPr>
        <w:spacing w:line="276" w:lineRule="auto"/>
        <w:jc w:val="both"/>
        <w:rPr>
          <w:szCs w:val="28"/>
        </w:rPr>
      </w:pPr>
      <w:r w:rsidRPr="00365CDF">
        <w:rPr>
          <w:noProof/>
          <w:szCs w:val="28"/>
        </w:rPr>
        <w:drawing>
          <wp:inline distT="0" distB="0" distL="0" distR="0">
            <wp:extent cx="5943600" cy="33623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868A2" w:rsidRPr="00365CDF" w:rsidRDefault="004868A2" w:rsidP="004868A2">
      <w:pPr>
        <w:pStyle w:val="af8"/>
        <w:tabs>
          <w:tab w:val="left" w:pos="3544"/>
        </w:tabs>
        <w:spacing w:line="276" w:lineRule="auto"/>
        <w:ind w:left="0" w:right="0" w:firstLine="0"/>
        <w:jc w:val="center"/>
        <w:rPr>
          <w:lang w:val="ru-RU"/>
        </w:rPr>
      </w:pPr>
      <w:r w:rsidRPr="00365CDF">
        <w:rPr>
          <w:lang w:val="ru-RU"/>
        </w:rPr>
        <w:t>Рисунок 4. Объем производства продукции сельского хозяйства</w:t>
      </w:r>
    </w:p>
    <w:p w:rsidR="004868A2" w:rsidRPr="00365CDF" w:rsidRDefault="004868A2" w:rsidP="004868A2">
      <w:pPr>
        <w:spacing w:line="276" w:lineRule="auto"/>
        <w:ind w:firstLine="627"/>
        <w:jc w:val="both"/>
        <w:rPr>
          <w:szCs w:val="28"/>
        </w:rPr>
      </w:pPr>
    </w:p>
    <w:p w:rsidR="004868A2" w:rsidRPr="00365CDF" w:rsidRDefault="004868A2" w:rsidP="004868A2">
      <w:pPr>
        <w:spacing w:line="276" w:lineRule="auto"/>
        <w:ind w:firstLine="709"/>
        <w:jc w:val="both"/>
        <w:rPr>
          <w:szCs w:val="28"/>
        </w:rPr>
      </w:pPr>
      <w:r w:rsidRPr="00365CDF">
        <w:rPr>
          <w:szCs w:val="28"/>
        </w:rPr>
        <w:lastRenderedPageBreak/>
        <w:t>За 2018 год сельскохозяйственными предприятиями, КФХ и ЛПХ района получено субсидий из бюджетов всех уровней 66,7 млн. руб.</w:t>
      </w:r>
    </w:p>
    <w:p w:rsidR="004868A2" w:rsidRPr="00365CDF" w:rsidRDefault="004868A2" w:rsidP="004868A2">
      <w:pPr>
        <w:spacing w:line="276" w:lineRule="auto"/>
        <w:ind w:firstLine="709"/>
        <w:jc w:val="both"/>
        <w:rPr>
          <w:szCs w:val="28"/>
        </w:rPr>
      </w:pPr>
      <w:proofErr w:type="gramStart"/>
      <w:r w:rsidRPr="00365CDF">
        <w:rPr>
          <w:szCs w:val="28"/>
        </w:rPr>
        <w:t xml:space="preserve">Государственная поддержка сельскохозяйственного производства </w:t>
      </w:r>
      <w:proofErr w:type="spellStart"/>
      <w:r w:rsidRPr="00365CDF">
        <w:rPr>
          <w:szCs w:val="28"/>
        </w:rPr>
        <w:t>Кочковского</w:t>
      </w:r>
      <w:proofErr w:type="spellEnd"/>
      <w:r w:rsidRPr="00365CDF">
        <w:rPr>
          <w:szCs w:val="28"/>
        </w:rPr>
        <w:t xml:space="preserve"> района в целом за 2018 год осуществлялась из федерального (24,2 млн. руб.) и областного (42,5 млн. руб.) бюджетов по следующим направлениям: на поддержку элитного семеноводства 0,0 млн. руб., компенсация затрат по приобретению техники и оборудования в сумме 24,5 млн. руб., возмещение части затрат на уплату процентов по кредитам в размере 1,6 млн. руб., несвязанная поддержка</w:t>
      </w:r>
      <w:proofErr w:type="gramEnd"/>
      <w:r w:rsidRPr="00365CDF">
        <w:rPr>
          <w:szCs w:val="28"/>
        </w:rPr>
        <w:t xml:space="preserve"> </w:t>
      </w:r>
      <w:proofErr w:type="gramStart"/>
      <w:r w:rsidRPr="00365CDF">
        <w:rPr>
          <w:szCs w:val="28"/>
        </w:rPr>
        <w:t>по растениеводству на 1 га посева составила 30,7 млн. руб., возмещение части затрат на 1 кг реализованного и (или) отгруженного на собственную переработку молока – 2,6 млн. руб., господдержка племенного дела – 1,1 млн. руб., субсидия на содержание товарного поголовья коров специализированных мясных пород и помесных коров – 1,4 млн. руб., субсидия на кукурузу – 0,3 млн. руб., поддержка начинающих фермеров (грант) – 0,0 млн</w:t>
      </w:r>
      <w:proofErr w:type="gramEnd"/>
      <w:r w:rsidRPr="00365CDF">
        <w:rPr>
          <w:szCs w:val="28"/>
        </w:rPr>
        <w:t>. руб., господдержка КФХ на увеличение посевных площадей – 0,4 млн. руб., возмещение стоимости молодняка крупного рогатого скота, приобретенного личными подсобными хозяйствами – 1,1 млн. руб., на улучшение жилищных условий для граждан, проживающих в сельской местности – 3,0 млн. руб.</w:t>
      </w:r>
    </w:p>
    <w:p w:rsidR="004868A2" w:rsidRPr="004868A2" w:rsidRDefault="00535D83" w:rsidP="00535D83">
      <w:pPr>
        <w:jc w:val="both"/>
        <w:rPr>
          <w:b/>
          <w:bCs/>
        </w:rPr>
      </w:pPr>
      <w:r>
        <w:t xml:space="preserve">     </w:t>
      </w:r>
      <w:r w:rsidR="004868A2" w:rsidRPr="004868A2">
        <w:t>Выручка от реализации продукции, товаров, работ и услуг за отчетный период составила 588,6 млн. руб., в том числе от реализации сельскохозяйственной продукции собственного производства – 527,7,8 млн. руб. (89,7%).  Финансовый результат за 2018 год до налогообложения в целом по району отрицательный и убыток по своду составляет 151,6 млн. руб., четыре хозяйства за отчетный период (ОАО «Черновское», ЗАО «Республиканское», ООО «</w:t>
      </w:r>
      <w:proofErr w:type="spellStart"/>
      <w:r w:rsidR="004868A2" w:rsidRPr="004868A2">
        <w:t>Индерское</w:t>
      </w:r>
      <w:proofErr w:type="spellEnd"/>
      <w:r w:rsidR="004868A2" w:rsidRPr="004868A2">
        <w:t xml:space="preserve">», ООО ПП «Солнечный») получили убыток в размере 173,2 млн. руб. </w:t>
      </w:r>
    </w:p>
    <w:p w:rsidR="004868A2" w:rsidRPr="00365CDF" w:rsidRDefault="004868A2" w:rsidP="004868A2">
      <w:pPr>
        <w:pStyle w:val="af8"/>
        <w:tabs>
          <w:tab w:val="left" w:pos="3544"/>
        </w:tabs>
        <w:spacing w:line="276" w:lineRule="auto"/>
        <w:ind w:left="0" w:right="0" w:firstLine="709"/>
        <w:rPr>
          <w:b/>
          <w:lang w:val="ru-RU"/>
        </w:rPr>
      </w:pPr>
    </w:p>
    <w:p w:rsidR="004868A2" w:rsidRPr="00365CDF" w:rsidRDefault="004868A2" w:rsidP="004868A2">
      <w:pPr>
        <w:pStyle w:val="af8"/>
        <w:numPr>
          <w:ilvl w:val="2"/>
          <w:numId w:val="2"/>
        </w:numPr>
        <w:tabs>
          <w:tab w:val="left" w:pos="1276"/>
        </w:tabs>
        <w:spacing w:line="276" w:lineRule="auto"/>
        <w:ind w:left="0" w:right="0" w:firstLine="709"/>
        <w:jc w:val="center"/>
        <w:rPr>
          <w:b/>
          <w:lang w:val="ru-RU"/>
        </w:rPr>
      </w:pPr>
      <w:r w:rsidRPr="00365CDF">
        <w:rPr>
          <w:b/>
          <w:lang w:val="ru-RU"/>
        </w:rPr>
        <w:t>Промышленный комплекс.</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Выпуском промышленной продукции в районе в 2018 году занимались 10 предприятий и вспомогательных производств по переработке сельхозпродукции. Выпуском промышленной продукции в районе занимаются </w:t>
      </w:r>
      <w:proofErr w:type="spellStart"/>
      <w:r w:rsidRPr="00365CDF">
        <w:rPr>
          <w:lang w:val="ru-RU"/>
        </w:rPr>
        <w:t>Кочковский</w:t>
      </w:r>
      <w:proofErr w:type="spellEnd"/>
      <w:r w:rsidRPr="00365CDF">
        <w:rPr>
          <w:lang w:val="ru-RU"/>
        </w:rPr>
        <w:t xml:space="preserve"> мясокомбинат (ИП Яшина М.Ю.), ООО «ДАОС», </w:t>
      </w:r>
      <w:proofErr w:type="spellStart"/>
      <w:r w:rsidRPr="00365CDF">
        <w:rPr>
          <w:lang w:val="ru-RU"/>
        </w:rPr>
        <w:t>хлебокомбинат</w:t>
      </w:r>
      <w:proofErr w:type="spellEnd"/>
      <w:r w:rsidRPr="00365CDF">
        <w:rPr>
          <w:lang w:val="ru-RU"/>
        </w:rPr>
        <w:t xml:space="preserve"> и цех полуфабрикатов </w:t>
      </w:r>
      <w:proofErr w:type="spellStart"/>
      <w:r w:rsidRPr="00365CDF">
        <w:rPr>
          <w:lang w:val="ru-RU"/>
        </w:rPr>
        <w:t>Кочковского</w:t>
      </w:r>
      <w:proofErr w:type="spellEnd"/>
      <w:r w:rsidRPr="00365CDF">
        <w:rPr>
          <w:lang w:val="ru-RU"/>
        </w:rPr>
        <w:t xml:space="preserve"> сельпо, пекарня ОАО «</w:t>
      </w:r>
      <w:proofErr w:type="spellStart"/>
      <w:r w:rsidRPr="00365CDF">
        <w:rPr>
          <w:lang w:val="ru-RU"/>
        </w:rPr>
        <w:t>Решетовское</w:t>
      </w:r>
      <w:proofErr w:type="spellEnd"/>
      <w:r w:rsidRPr="00365CDF">
        <w:rPr>
          <w:lang w:val="ru-RU"/>
        </w:rPr>
        <w:t xml:space="preserve">», мельница ОАО «Черновское», пекарня ИП Павлик Наталья Анатольевна. Переработку леса осуществляют </w:t>
      </w:r>
      <w:proofErr w:type="spellStart"/>
      <w:r w:rsidRPr="00365CDF">
        <w:rPr>
          <w:lang w:val="ru-RU"/>
        </w:rPr>
        <w:t>Кочковский</w:t>
      </w:r>
      <w:proofErr w:type="spellEnd"/>
      <w:r w:rsidRPr="00365CDF">
        <w:rPr>
          <w:lang w:val="ru-RU"/>
        </w:rPr>
        <w:t xml:space="preserve"> участок </w:t>
      </w:r>
      <w:proofErr w:type="spellStart"/>
      <w:r w:rsidRPr="00365CDF">
        <w:rPr>
          <w:lang w:val="ru-RU"/>
        </w:rPr>
        <w:t>Доволенского</w:t>
      </w:r>
      <w:proofErr w:type="spellEnd"/>
      <w:r w:rsidRPr="00365CDF">
        <w:rPr>
          <w:lang w:val="ru-RU"/>
        </w:rPr>
        <w:t xml:space="preserve"> лесхоза, ИП Долгов Юрий Петрович, ИП </w:t>
      </w:r>
      <w:proofErr w:type="spellStart"/>
      <w:r w:rsidRPr="00365CDF">
        <w:rPr>
          <w:lang w:val="ru-RU"/>
        </w:rPr>
        <w:t>Алифанов</w:t>
      </w:r>
      <w:proofErr w:type="spellEnd"/>
      <w:r w:rsidRPr="00365CDF">
        <w:rPr>
          <w:lang w:val="ru-RU"/>
        </w:rPr>
        <w:t xml:space="preserve"> Артем Алексеевич. Производством мебели и изделий из металла на заказ занимается ИП Левчук Вячеслав Сергеевич. </w:t>
      </w:r>
    </w:p>
    <w:p w:rsidR="004868A2" w:rsidRPr="00365CDF" w:rsidRDefault="004868A2" w:rsidP="004868A2">
      <w:pPr>
        <w:spacing w:line="276" w:lineRule="auto"/>
        <w:ind w:firstLine="709"/>
        <w:jc w:val="both"/>
        <w:rPr>
          <w:szCs w:val="28"/>
        </w:rPr>
      </w:pPr>
      <w:r w:rsidRPr="00365CDF">
        <w:rPr>
          <w:szCs w:val="28"/>
        </w:rPr>
        <w:lastRenderedPageBreak/>
        <w:t>Объем промышленного производства составил 17,68 млн. рублей, что на 43,29 % ниже уровня прошлого года.</w:t>
      </w:r>
    </w:p>
    <w:p w:rsidR="004868A2" w:rsidRPr="00365CDF" w:rsidRDefault="004868A2" w:rsidP="004868A2">
      <w:pPr>
        <w:spacing w:line="276" w:lineRule="auto"/>
        <w:ind w:firstLine="709"/>
        <w:jc w:val="both"/>
        <w:rPr>
          <w:rFonts w:cs="Arial"/>
          <w:bCs/>
          <w:szCs w:val="28"/>
        </w:rPr>
      </w:pPr>
      <w:r w:rsidRPr="00365CDF">
        <w:rPr>
          <w:rFonts w:cs="Arial"/>
          <w:szCs w:val="28"/>
        </w:rPr>
        <w:t>Всего п</w:t>
      </w:r>
      <w:r w:rsidRPr="00365CDF">
        <w:rPr>
          <w:rFonts w:cs="Arial"/>
          <w:bCs/>
          <w:szCs w:val="28"/>
        </w:rPr>
        <w:t>роизведено   около 153 тонны хлебобулочных изделий, около 57 тонн муки, 12 тонн замороженных полуфабрикатов, около 1500 куб. метров пиломатериала.</w:t>
      </w:r>
    </w:p>
    <w:p w:rsidR="004868A2" w:rsidRPr="00365CDF" w:rsidRDefault="004868A2" w:rsidP="004868A2">
      <w:pPr>
        <w:spacing w:line="276" w:lineRule="auto"/>
        <w:ind w:firstLine="709"/>
        <w:jc w:val="both"/>
        <w:rPr>
          <w:szCs w:val="28"/>
        </w:rPr>
      </w:pPr>
      <w:r w:rsidRPr="00365CDF">
        <w:rPr>
          <w:szCs w:val="28"/>
        </w:rPr>
        <w:t xml:space="preserve">Сложная финансово-экономическая ситуация сложилась в </w:t>
      </w:r>
      <w:proofErr w:type="spellStart"/>
      <w:r w:rsidRPr="00365CDF">
        <w:rPr>
          <w:szCs w:val="28"/>
        </w:rPr>
        <w:t>Жуланском</w:t>
      </w:r>
      <w:proofErr w:type="spellEnd"/>
      <w:r w:rsidRPr="00365CDF">
        <w:rPr>
          <w:szCs w:val="28"/>
        </w:rPr>
        <w:t xml:space="preserve"> маслозаводе, где в 2016 году была запущена процедура банкротства. В связи с этим, производство остановлено. В настоящее время конкурсным управляющим осуществляется реализация имущества для погашения задолженности по заработной плате, налоговым выплатам и другим финансовым обязательствам.</w:t>
      </w:r>
    </w:p>
    <w:p w:rsidR="004868A2" w:rsidRPr="00365CDF" w:rsidRDefault="004868A2" w:rsidP="004868A2">
      <w:pPr>
        <w:spacing w:line="276" w:lineRule="auto"/>
        <w:ind w:firstLine="709"/>
        <w:jc w:val="both"/>
        <w:rPr>
          <w:szCs w:val="28"/>
        </w:rPr>
      </w:pPr>
      <w:r w:rsidRPr="00365CDF">
        <w:rPr>
          <w:szCs w:val="28"/>
        </w:rPr>
        <w:t xml:space="preserve">С октября 2017 года перестал осуществлять деятельность по экономическим причинам кондитерский цех </w:t>
      </w:r>
      <w:proofErr w:type="spellStart"/>
      <w:r w:rsidRPr="00365CDF">
        <w:rPr>
          <w:szCs w:val="28"/>
        </w:rPr>
        <w:t>Кочковского</w:t>
      </w:r>
      <w:proofErr w:type="spellEnd"/>
      <w:r w:rsidRPr="00365CDF">
        <w:rPr>
          <w:szCs w:val="28"/>
        </w:rPr>
        <w:t xml:space="preserve"> сельпо. Здесь на протяжении нескольких лет прослеживалась стагнация и сокращение объема выпускаемой продукции.</w:t>
      </w:r>
    </w:p>
    <w:p w:rsidR="004868A2" w:rsidRPr="00365CDF" w:rsidRDefault="004868A2" w:rsidP="004868A2">
      <w:pPr>
        <w:spacing w:line="276" w:lineRule="auto"/>
        <w:ind w:firstLine="709"/>
        <w:jc w:val="both"/>
        <w:rPr>
          <w:szCs w:val="28"/>
        </w:rPr>
      </w:pPr>
      <w:r w:rsidRPr="00365CDF">
        <w:rPr>
          <w:szCs w:val="28"/>
        </w:rPr>
        <w:t xml:space="preserve">В 2017 году произошло присоединение </w:t>
      </w:r>
      <w:proofErr w:type="spellStart"/>
      <w:r w:rsidRPr="00365CDF">
        <w:rPr>
          <w:szCs w:val="28"/>
        </w:rPr>
        <w:t>Кочковского</w:t>
      </w:r>
      <w:proofErr w:type="spellEnd"/>
      <w:r w:rsidRPr="00365CDF">
        <w:rPr>
          <w:szCs w:val="28"/>
        </w:rPr>
        <w:t xml:space="preserve"> лесхоза в качестве хозяйственного участка к АО «</w:t>
      </w:r>
      <w:proofErr w:type="spellStart"/>
      <w:r w:rsidRPr="00365CDF">
        <w:rPr>
          <w:szCs w:val="28"/>
        </w:rPr>
        <w:t>Доволенский</w:t>
      </w:r>
      <w:proofErr w:type="spellEnd"/>
      <w:r w:rsidRPr="00365CDF">
        <w:rPr>
          <w:szCs w:val="28"/>
        </w:rPr>
        <w:t xml:space="preserve"> лесхоз» ввиду ухудшения финансового состояния организации. Объем производства продукции здесь составил около 6 млн. рублей.</w:t>
      </w:r>
    </w:p>
    <w:p w:rsidR="004868A2" w:rsidRPr="005C6F18" w:rsidRDefault="004868A2" w:rsidP="005C6F18">
      <w:pPr>
        <w:pStyle w:val="af8"/>
        <w:tabs>
          <w:tab w:val="left" w:pos="3544"/>
        </w:tabs>
        <w:spacing w:line="276" w:lineRule="auto"/>
        <w:ind w:left="0" w:right="0" w:firstLine="709"/>
        <w:jc w:val="center"/>
        <w:rPr>
          <w:b/>
          <w:lang w:val="ru-RU"/>
        </w:rPr>
      </w:pPr>
    </w:p>
    <w:p w:rsidR="004868A2" w:rsidRPr="005C6F18" w:rsidRDefault="005C6F18" w:rsidP="005C6F18">
      <w:pPr>
        <w:jc w:val="center"/>
        <w:rPr>
          <w:b/>
        </w:rPr>
      </w:pPr>
      <w:bookmarkStart w:id="1" w:name="_TOC_250033"/>
      <w:bookmarkEnd w:id="1"/>
      <w:r w:rsidRPr="005C6F18">
        <w:rPr>
          <w:b/>
        </w:rPr>
        <w:t xml:space="preserve">13.3. </w:t>
      </w:r>
      <w:r w:rsidR="004868A2" w:rsidRPr="005C6F18">
        <w:rPr>
          <w:b/>
        </w:rPr>
        <w:t>Инвестиции.</w:t>
      </w:r>
    </w:p>
    <w:p w:rsidR="004868A2" w:rsidRPr="00365CDF" w:rsidRDefault="005C6F18" w:rsidP="00025C5E">
      <w:pPr>
        <w:jc w:val="both"/>
        <w:rPr>
          <w:b/>
        </w:rPr>
      </w:pPr>
      <w:r>
        <w:t xml:space="preserve">     </w:t>
      </w:r>
      <w:r w:rsidR="004868A2" w:rsidRPr="00365CDF">
        <w:t xml:space="preserve">Инвестиции являются основным источником развития экономки. В </w:t>
      </w:r>
      <w:proofErr w:type="spellStart"/>
      <w:r w:rsidR="004868A2" w:rsidRPr="00365CDF">
        <w:t>Кочковском</w:t>
      </w:r>
      <w:proofErr w:type="spellEnd"/>
      <w:r w:rsidR="004868A2" w:rsidRPr="00365CDF">
        <w:t xml:space="preserve"> районе прослеживается устойчивая тенденция поступления инвестиций в основной капитал. Так, по итогам 2018 года объем инвестиций в основной капитал составил 379,84 млн</w:t>
      </w:r>
      <w:r w:rsidR="007A5A1A">
        <w:t>.</w:t>
      </w:r>
      <w:r w:rsidR="004868A2" w:rsidRPr="00365CDF">
        <w:t xml:space="preserve"> руб. (2017– 474,39 млн</w:t>
      </w:r>
      <w:r>
        <w:t>.</w:t>
      </w:r>
      <w:r w:rsidR="004868A2" w:rsidRPr="00365CDF">
        <w:t xml:space="preserve"> руб., 2016 –464,53 млн</w:t>
      </w:r>
      <w:r>
        <w:t>.</w:t>
      </w:r>
      <w:r w:rsidR="004868A2" w:rsidRPr="00365CDF">
        <w:rPr>
          <w:spacing w:val="-1"/>
        </w:rPr>
        <w:t xml:space="preserve"> </w:t>
      </w:r>
      <w:r w:rsidR="004868A2" w:rsidRPr="00365CDF">
        <w:t>руб.).</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Среднедушевое значение объема инвестиций в 2018 году составило 27332,2 руб. (2017 – 33870,5 руб., 2016 – 32644,4 руб.).</w:t>
      </w:r>
    </w:p>
    <w:p w:rsidR="004868A2" w:rsidRPr="00365CDF" w:rsidRDefault="004868A2" w:rsidP="004868A2">
      <w:pPr>
        <w:spacing w:line="276" w:lineRule="auto"/>
        <w:ind w:firstLine="570"/>
        <w:jc w:val="right"/>
        <w:rPr>
          <w:szCs w:val="28"/>
        </w:rPr>
      </w:pPr>
    </w:p>
    <w:p w:rsidR="004868A2" w:rsidRPr="00365CDF" w:rsidRDefault="004868A2" w:rsidP="004868A2">
      <w:pPr>
        <w:spacing w:line="276" w:lineRule="auto"/>
        <w:ind w:firstLine="570"/>
        <w:jc w:val="right"/>
        <w:rPr>
          <w:szCs w:val="28"/>
        </w:rPr>
      </w:pPr>
      <w:r w:rsidRPr="00365CDF">
        <w:rPr>
          <w:szCs w:val="28"/>
        </w:rPr>
        <w:t>Таблица 6.</w:t>
      </w:r>
    </w:p>
    <w:p w:rsidR="004868A2" w:rsidRPr="00365CDF" w:rsidRDefault="004868A2" w:rsidP="004868A2">
      <w:pPr>
        <w:spacing w:line="276" w:lineRule="auto"/>
        <w:ind w:firstLine="570"/>
        <w:jc w:val="right"/>
        <w:rPr>
          <w:szCs w:val="28"/>
        </w:rPr>
      </w:pPr>
    </w:p>
    <w:p w:rsidR="004868A2" w:rsidRPr="00365CDF" w:rsidRDefault="004868A2" w:rsidP="004868A2">
      <w:pPr>
        <w:spacing w:line="276" w:lineRule="auto"/>
        <w:jc w:val="center"/>
        <w:rPr>
          <w:szCs w:val="28"/>
        </w:rPr>
      </w:pPr>
      <w:r w:rsidRPr="00365CDF">
        <w:rPr>
          <w:szCs w:val="28"/>
        </w:rPr>
        <w:t>Структура инвестиций</w:t>
      </w:r>
    </w:p>
    <w:p w:rsidR="004868A2" w:rsidRPr="00365CDF" w:rsidRDefault="004868A2" w:rsidP="004868A2">
      <w:pPr>
        <w:pStyle w:val="af8"/>
        <w:tabs>
          <w:tab w:val="left" w:pos="3544"/>
        </w:tabs>
        <w:spacing w:line="276" w:lineRule="auto"/>
        <w:ind w:left="0" w:right="0" w:firstLine="709"/>
        <w:rPr>
          <w:lang w:val="ru-RU"/>
        </w:rPr>
      </w:pPr>
    </w:p>
    <w:tbl>
      <w:tblPr>
        <w:tblStyle w:val="af6"/>
        <w:tblW w:w="9376" w:type="dxa"/>
        <w:jc w:val="center"/>
        <w:tblLook w:val="04A0"/>
      </w:tblPr>
      <w:tblGrid>
        <w:gridCol w:w="562"/>
        <w:gridCol w:w="4536"/>
        <w:gridCol w:w="876"/>
        <w:gridCol w:w="850"/>
        <w:gridCol w:w="851"/>
        <w:gridCol w:w="850"/>
        <w:gridCol w:w="851"/>
      </w:tblGrid>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 xml:space="preserve">№ </w:t>
            </w:r>
            <w:proofErr w:type="spellStart"/>
            <w:proofErr w:type="gramStart"/>
            <w:r w:rsidRPr="00365CDF">
              <w:rPr>
                <w:sz w:val="24"/>
                <w:szCs w:val="24"/>
                <w:lang w:val="ru-RU"/>
              </w:rPr>
              <w:t>п</w:t>
            </w:r>
            <w:proofErr w:type="spellEnd"/>
            <w:proofErr w:type="gramEnd"/>
            <w:r w:rsidRPr="00365CDF">
              <w:rPr>
                <w:sz w:val="24"/>
                <w:szCs w:val="24"/>
                <w:lang w:val="ru-RU"/>
              </w:rPr>
              <w:t>/</w:t>
            </w:r>
            <w:proofErr w:type="spellStart"/>
            <w:r w:rsidRPr="00365CDF">
              <w:rPr>
                <w:sz w:val="24"/>
                <w:szCs w:val="24"/>
                <w:lang w:val="ru-RU"/>
              </w:rPr>
              <w:t>п</w:t>
            </w:r>
            <w:proofErr w:type="spellEnd"/>
          </w:p>
        </w:tc>
        <w:tc>
          <w:tcPr>
            <w:tcW w:w="453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Показатель</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2014 год</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2015 год</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2016 год</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2017 год</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2018 год</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Объем инвестиций всего, млн. рублей</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313,6</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283,5</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464,5</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474,4</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379,8</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Объем инвестиций за счет средств бюджетов всех уровней, млн. рублей</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203,9</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243,2</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187,1</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257,4</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261,4</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Доля объема инвестиций за счет средств бюджетов всех уровней в общем объеме инвестиций, %</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65</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85,8</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40,28</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54,3</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68,8</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lastRenderedPageBreak/>
              <w:t>4</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Объем инвестиций в развитие сельского хозяйства</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137,3</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129,7</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326</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236,5</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129,4</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5</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Доля объема инвестиций в развитие сельского хозяйства в общем объеме инвестиций, %</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43,8</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45,7</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70,2</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49,9</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34,1</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6</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Объем строительно-монтажных работ, млн. рублей</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173,1</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135,2</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110</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215,2</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235,1</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7</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Объем дорожных работ, млн. рублей</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87,0</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71,8</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50,8</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78,3</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104,1</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8</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Объем инвестиций всего в расчете на одного жителя, рублей</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21814</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19811</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32642</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33871</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27329</w:t>
            </w:r>
          </w:p>
        </w:tc>
      </w:tr>
      <w:tr w:rsidR="004868A2" w:rsidRPr="00365CDF" w:rsidTr="005C6F18">
        <w:trPr>
          <w:jc w:val="center"/>
        </w:trPr>
        <w:tc>
          <w:tcPr>
            <w:tcW w:w="562"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9</w:t>
            </w:r>
          </w:p>
        </w:tc>
        <w:tc>
          <w:tcPr>
            <w:tcW w:w="4536" w:type="dxa"/>
            <w:vAlign w:val="center"/>
          </w:tcPr>
          <w:p w:rsidR="004868A2" w:rsidRPr="00365CDF" w:rsidRDefault="004868A2" w:rsidP="005C6F18">
            <w:pPr>
              <w:pStyle w:val="af8"/>
              <w:tabs>
                <w:tab w:val="left" w:pos="3544"/>
              </w:tabs>
              <w:spacing w:line="276" w:lineRule="auto"/>
              <w:ind w:left="0" w:right="0" w:firstLine="0"/>
              <w:jc w:val="left"/>
              <w:rPr>
                <w:sz w:val="24"/>
                <w:szCs w:val="24"/>
                <w:lang w:val="ru-RU"/>
              </w:rPr>
            </w:pPr>
            <w:r w:rsidRPr="00365CDF">
              <w:rPr>
                <w:sz w:val="24"/>
                <w:szCs w:val="24"/>
                <w:lang w:val="ru-RU"/>
              </w:rPr>
              <w:t>Объем инвестиций за счет средств бюджетов всех уровней в расчете на одного жителя, рублей</w:t>
            </w:r>
          </w:p>
        </w:tc>
        <w:tc>
          <w:tcPr>
            <w:tcW w:w="876"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14183</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19811</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32642</w:t>
            </w:r>
          </w:p>
        </w:tc>
        <w:tc>
          <w:tcPr>
            <w:tcW w:w="850"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33871</w:t>
            </w:r>
          </w:p>
        </w:tc>
        <w:tc>
          <w:tcPr>
            <w:tcW w:w="851" w:type="dxa"/>
            <w:vAlign w:val="center"/>
          </w:tcPr>
          <w:p w:rsidR="004868A2" w:rsidRPr="00365CDF" w:rsidRDefault="004868A2" w:rsidP="005C6F18">
            <w:pPr>
              <w:pStyle w:val="af8"/>
              <w:tabs>
                <w:tab w:val="left" w:pos="3544"/>
              </w:tabs>
              <w:spacing w:line="276" w:lineRule="auto"/>
              <w:ind w:left="0" w:right="0" w:firstLine="0"/>
              <w:jc w:val="center"/>
              <w:rPr>
                <w:sz w:val="24"/>
                <w:szCs w:val="24"/>
                <w:lang w:val="ru-RU"/>
              </w:rPr>
            </w:pPr>
            <w:r w:rsidRPr="00365CDF">
              <w:rPr>
                <w:sz w:val="24"/>
                <w:szCs w:val="24"/>
                <w:lang w:val="ru-RU"/>
              </w:rPr>
              <w:t>27330</w:t>
            </w:r>
          </w:p>
        </w:tc>
      </w:tr>
    </w:tbl>
    <w:p w:rsidR="004868A2" w:rsidRPr="00365CDF" w:rsidRDefault="004868A2" w:rsidP="004868A2">
      <w:pPr>
        <w:pStyle w:val="af8"/>
        <w:tabs>
          <w:tab w:val="left" w:pos="3544"/>
        </w:tabs>
        <w:spacing w:line="276" w:lineRule="auto"/>
        <w:ind w:left="0" w:right="0" w:firstLine="709"/>
        <w:rPr>
          <w:lang w:val="ru-RU"/>
        </w:rPr>
      </w:pP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Традиционно, основной объем инвестиций направляется в развитие сельского хозяйства (более 50 % общего объема). Однако, в 2018 году в связи со снижением объемов производства ввиду неудовлетворительных погодных условий и, как следствие, ухудшением финансового результата объем инвестиций в сельхозпроизводство заметно снизился (34 % от общего объема). Доля бюджетных инвестиций, составила 68,8 % от общего объема инвестиций (в т.ч. учтены субсидии из бюджетов в развитие сельское хозяйство). </w:t>
      </w:r>
    </w:p>
    <w:p w:rsidR="004868A2" w:rsidRPr="00365CDF" w:rsidRDefault="004868A2" w:rsidP="004868A2">
      <w:pPr>
        <w:pStyle w:val="af8"/>
        <w:tabs>
          <w:tab w:val="left" w:pos="3544"/>
        </w:tabs>
        <w:spacing w:line="276" w:lineRule="auto"/>
        <w:ind w:left="0" w:right="0" w:firstLine="0"/>
        <w:rPr>
          <w:lang w:val="ru-RU"/>
        </w:rPr>
      </w:pPr>
    </w:p>
    <w:p w:rsidR="004868A2" w:rsidRPr="00365CDF" w:rsidRDefault="004868A2" w:rsidP="004868A2">
      <w:pPr>
        <w:pStyle w:val="af8"/>
        <w:tabs>
          <w:tab w:val="left" w:pos="3544"/>
        </w:tabs>
        <w:spacing w:line="276" w:lineRule="auto"/>
        <w:ind w:left="0" w:right="0" w:firstLine="0"/>
        <w:rPr>
          <w:lang w:val="ru-RU"/>
        </w:rPr>
      </w:pPr>
      <w:r w:rsidRPr="00365CDF">
        <w:rPr>
          <w:noProof/>
          <w:lang w:val="ru-RU" w:eastAsia="ru-RU"/>
        </w:rPr>
        <w:drawing>
          <wp:inline distT="0" distB="0" distL="0" distR="0">
            <wp:extent cx="5895975" cy="34956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68A2" w:rsidRPr="00365CDF" w:rsidRDefault="004868A2" w:rsidP="004868A2">
      <w:pPr>
        <w:pStyle w:val="af8"/>
        <w:tabs>
          <w:tab w:val="left" w:pos="3544"/>
        </w:tabs>
        <w:spacing w:line="276" w:lineRule="auto"/>
        <w:ind w:left="0" w:right="0" w:firstLine="709"/>
        <w:jc w:val="center"/>
        <w:rPr>
          <w:lang w:val="ru-RU"/>
        </w:rPr>
      </w:pPr>
      <w:r w:rsidRPr="00365CDF">
        <w:rPr>
          <w:lang w:val="ru-RU"/>
        </w:rPr>
        <w:t>Рисунок 5. Показатели инвестиционной деятельности</w:t>
      </w:r>
    </w:p>
    <w:p w:rsidR="004868A2" w:rsidRPr="00365CDF" w:rsidRDefault="004868A2" w:rsidP="004868A2">
      <w:pPr>
        <w:pStyle w:val="af8"/>
        <w:tabs>
          <w:tab w:val="left" w:pos="3544"/>
        </w:tabs>
        <w:spacing w:line="276" w:lineRule="auto"/>
        <w:ind w:left="0" w:right="0" w:firstLine="709"/>
        <w:jc w:val="center"/>
        <w:rPr>
          <w:lang w:val="ru-RU"/>
        </w:rPr>
      </w:pPr>
    </w:p>
    <w:p w:rsidR="004868A2" w:rsidRPr="00365CDF" w:rsidRDefault="004868A2" w:rsidP="004868A2">
      <w:pPr>
        <w:spacing w:line="276" w:lineRule="auto"/>
        <w:ind w:firstLine="709"/>
        <w:jc w:val="both"/>
        <w:rPr>
          <w:szCs w:val="28"/>
        </w:rPr>
      </w:pPr>
      <w:r w:rsidRPr="00365CDF">
        <w:rPr>
          <w:szCs w:val="28"/>
        </w:rPr>
        <w:lastRenderedPageBreak/>
        <w:t xml:space="preserve">129,5 млн. рублей вложено в развитие сельского хозяйства, в т. ч. 24 млн. рублей из бюджетов всех уровней. </w:t>
      </w:r>
      <w:proofErr w:type="spellStart"/>
      <w:r w:rsidRPr="00365CDF">
        <w:rPr>
          <w:szCs w:val="28"/>
        </w:rPr>
        <w:t>Сельхозтоваропроизводителями</w:t>
      </w:r>
      <w:proofErr w:type="spellEnd"/>
      <w:r w:rsidRPr="00365CDF">
        <w:rPr>
          <w:szCs w:val="28"/>
        </w:rPr>
        <w:t xml:space="preserve"> приобретено техники и оборудования более чем на 50 млн. рублей. </w:t>
      </w:r>
    </w:p>
    <w:p w:rsidR="004868A2" w:rsidRPr="00365CDF" w:rsidRDefault="004868A2" w:rsidP="004868A2">
      <w:pPr>
        <w:spacing w:line="276" w:lineRule="auto"/>
        <w:ind w:firstLine="709"/>
        <w:jc w:val="both"/>
        <w:rPr>
          <w:szCs w:val="28"/>
        </w:rPr>
      </w:pPr>
      <w:r w:rsidRPr="00365CDF">
        <w:rPr>
          <w:szCs w:val="28"/>
        </w:rPr>
        <w:t>В рамках подготовки к новому учебному году в образовательных организациях проведены ремонтные работы.</w:t>
      </w:r>
    </w:p>
    <w:p w:rsidR="004868A2" w:rsidRPr="00365CDF" w:rsidRDefault="004868A2" w:rsidP="004868A2">
      <w:pPr>
        <w:spacing w:line="276" w:lineRule="auto"/>
        <w:ind w:firstLine="709"/>
        <w:jc w:val="both"/>
        <w:rPr>
          <w:szCs w:val="28"/>
        </w:rPr>
      </w:pPr>
      <w:r w:rsidRPr="00365CDF">
        <w:rPr>
          <w:szCs w:val="28"/>
        </w:rPr>
        <w:t xml:space="preserve">Произведены аварийно-восстановительные работы в </w:t>
      </w:r>
      <w:proofErr w:type="spellStart"/>
      <w:r w:rsidRPr="00365CDF">
        <w:rPr>
          <w:szCs w:val="28"/>
        </w:rPr>
        <w:t>Жуланской</w:t>
      </w:r>
      <w:proofErr w:type="spellEnd"/>
      <w:r w:rsidRPr="00365CDF">
        <w:rPr>
          <w:szCs w:val="28"/>
        </w:rPr>
        <w:t xml:space="preserve"> школе на общую сумму более 40 млн. рублей, отремонтирована кровля в </w:t>
      </w:r>
      <w:proofErr w:type="spellStart"/>
      <w:r w:rsidRPr="00365CDF">
        <w:rPr>
          <w:szCs w:val="28"/>
        </w:rPr>
        <w:t>Черновской</w:t>
      </w:r>
      <w:proofErr w:type="spellEnd"/>
      <w:r w:rsidRPr="00365CDF">
        <w:rPr>
          <w:szCs w:val="28"/>
        </w:rPr>
        <w:t xml:space="preserve">, </w:t>
      </w:r>
      <w:proofErr w:type="spellStart"/>
      <w:r w:rsidRPr="00365CDF">
        <w:rPr>
          <w:szCs w:val="28"/>
        </w:rPr>
        <w:t>Быструхинской</w:t>
      </w:r>
      <w:proofErr w:type="spellEnd"/>
      <w:r w:rsidRPr="00365CDF">
        <w:rPr>
          <w:szCs w:val="28"/>
        </w:rPr>
        <w:t xml:space="preserve"> и </w:t>
      </w:r>
      <w:proofErr w:type="spellStart"/>
      <w:r w:rsidRPr="00365CDF">
        <w:rPr>
          <w:szCs w:val="28"/>
        </w:rPr>
        <w:t>Букреевской</w:t>
      </w:r>
      <w:proofErr w:type="spellEnd"/>
      <w:r w:rsidRPr="00365CDF">
        <w:rPr>
          <w:szCs w:val="28"/>
        </w:rPr>
        <w:t xml:space="preserve"> школах, заменены окна в </w:t>
      </w:r>
      <w:proofErr w:type="spellStart"/>
      <w:r w:rsidRPr="00365CDF">
        <w:rPr>
          <w:szCs w:val="28"/>
        </w:rPr>
        <w:t>Новорешетовской</w:t>
      </w:r>
      <w:proofErr w:type="spellEnd"/>
      <w:r w:rsidRPr="00365CDF">
        <w:rPr>
          <w:szCs w:val="28"/>
        </w:rPr>
        <w:t xml:space="preserve">, </w:t>
      </w:r>
      <w:proofErr w:type="spellStart"/>
      <w:r w:rsidRPr="00365CDF">
        <w:rPr>
          <w:szCs w:val="28"/>
        </w:rPr>
        <w:t>Букреевской</w:t>
      </w:r>
      <w:proofErr w:type="spellEnd"/>
      <w:r w:rsidRPr="00365CDF">
        <w:rPr>
          <w:szCs w:val="28"/>
        </w:rPr>
        <w:t xml:space="preserve"> школах и </w:t>
      </w:r>
      <w:proofErr w:type="spellStart"/>
      <w:r w:rsidRPr="00365CDF">
        <w:rPr>
          <w:szCs w:val="28"/>
        </w:rPr>
        <w:t>Быструхинском</w:t>
      </w:r>
      <w:proofErr w:type="spellEnd"/>
      <w:r w:rsidRPr="00365CDF">
        <w:rPr>
          <w:szCs w:val="28"/>
        </w:rPr>
        <w:t xml:space="preserve"> детском саду и др.</w:t>
      </w:r>
    </w:p>
    <w:p w:rsidR="004868A2" w:rsidRPr="00365CDF" w:rsidRDefault="004868A2" w:rsidP="004868A2">
      <w:pPr>
        <w:spacing w:line="276" w:lineRule="auto"/>
        <w:ind w:firstLine="709"/>
        <w:jc w:val="both"/>
        <w:rPr>
          <w:szCs w:val="28"/>
        </w:rPr>
      </w:pPr>
      <w:r w:rsidRPr="00365CDF">
        <w:rPr>
          <w:szCs w:val="28"/>
        </w:rPr>
        <w:t>В рамках модернизации объектов ЖКХ была произведена замена котлов на объектах в с. Кочки, с. Красная Сибирь и Решеты,</w:t>
      </w:r>
      <w:r w:rsidRPr="00365CDF">
        <w:rPr>
          <w:szCs w:val="28"/>
        </w:rPr>
        <w:tab/>
        <w:t xml:space="preserve"> 8,5млн</w:t>
      </w:r>
      <w:proofErr w:type="gramStart"/>
      <w:r w:rsidRPr="00365CDF">
        <w:rPr>
          <w:szCs w:val="28"/>
        </w:rPr>
        <w:t>.р</w:t>
      </w:r>
      <w:proofErr w:type="gramEnd"/>
      <w:r w:rsidRPr="00365CDF">
        <w:rPr>
          <w:szCs w:val="28"/>
        </w:rPr>
        <w:t>ублей, выделенных из резервного фонда Правительства Новосибирской области, направлены на бурение вышедшей из строя в июле этого года скважины со станцией водоподготовки в с.</w:t>
      </w:r>
      <w:r w:rsidR="00025C5E">
        <w:rPr>
          <w:szCs w:val="28"/>
        </w:rPr>
        <w:t xml:space="preserve"> </w:t>
      </w:r>
      <w:proofErr w:type="spellStart"/>
      <w:r w:rsidRPr="00365CDF">
        <w:rPr>
          <w:szCs w:val="28"/>
        </w:rPr>
        <w:t>Букреево</w:t>
      </w:r>
      <w:proofErr w:type="spellEnd"/>
      <w:r w:rsidRPr="00365CDF">
        <w:rPr>
          <w:szCs w:val="28"/>
        </w:rPr>
        <w:t xml:space="preserve"> </w:t>
      </w:r>
      <w:proofErr w:type="spellStart"/>
      <w:r w:rsidRPr="00365CDF">
        <w:rPr>
          <w:szCs w:val="28"/>
        </w:rPr>
        <w:t>Плессо</w:t>
      </w:r>
      <w:proofErr w:type="spellEnd"/>
      <w:r w:rsidRPr="00365CDF">
        <w:rPr>
          <w:szCs w:val="28"/>
        </w:rPr>
        <w:t>, в июле 2018 года запущена в эксплуатацию скважина в п. Новые Решеты, также со станцией водоподготовки,</w:t>
      </w:r>
      <w:r w:rsidRPr="00365CDF">
        <w:rPr>
          <w:szCs w:val="28"/>
        </w:rPr>
        <w:tab/>
        <w:t xml:space="preserve">еще две станции на сумму 2,6 миллиона рублей устанавливаются в   селе Кочки, и две на сумму 4,3 миллиона рублей – </w:t>
      </w:r>
      <w:proofErr w:type="gramStart"/>
      <w:r w:rsidRPr="00365CDF">
        <w:rPr>
          <w:szCs w:val="28"/>
        </w:rPr>
        <w:t>в</w:t>
      </w:r>
      <w:proofErr w:type="gramEnd"/>
      <w:r w:rsidRPr="00365CDF">
        <w:rPr>
          <w:szCs w:val="28"/>
        </w:rPr>
        <w:t xml:space="preserve"> с.</w:t>
      </w:r>
      <w:r w:rsidR="00025C5E">
        <w:rPr>
          <w:szCs w:val="28"/>
        </w:rPr>
        <w:t xml:space="preserve"> </w:t>
      </w:r>
      <w:r w:rsidRPr="00365CDF">
        <w:rPr>
          <w:szCs w:val="28"/>
        </w:rPr>
        <w:t xml:space="preserve">Решеты. Начаты работы по строительству двух блочно-модульных котельных в селе Кочки, пуско-наладочные работы и подключение к сетям запланировано на 2019 год.  В рамках муниципальной программы «Обращение с отходами производства и потребления в </w:t>
      </w:r>
      <w:proofErr w:type="spellStart"/>
      <w:r w:rsidRPr="00365CDF">
        <w:rPr>
          <w:szCs w:val="28"/>
        </w:rPr>
        <w:t>Кочковском</w:t>
      </w:r>
      <w:proofErr w:type="spellEnd"/>
      <w:r w:rsidRPr="00365CDF">
        <w:rPr>
          <w:szCs w:val="28"/>
        </w:rPr>
        <w:t xml:space="preserve"> районе на 2017-2019 годы» разработана проектно-сметная документация и проведены инженерные изыскания для строительства площадок временного накопления твердых коммунальных отходов. Во всех муниципальных образования приобретены контейнеры для утилизации ртутьсодержащих отходов.</w:t>
      </w:r>
    </w:p>
    <w:p w:rsidR="004868A2" w:rsidRPr="00365CDF" w:rsidRDefault="004868A2" w:rsidP="004868A2">
      <w:pPr>
        <w:spacing w:line="276" w:lineRule="auto"/>
        <w:ind w:firstLine="709"/>
        <w:jc w:val="both"/>
        <w:rPr>
          <w:szCs w:val="28"/>
        </w:rPr>
      </w:pPr>
      <w:r w:rsidRPr="00365CDF">
        <w:rPr>
          <w:szCs w:val="28"/>
        </w:rPr>
        <w:t xml:space="preserve">В рамках программы «Формирование комфортной городской среды» произведено благоустройство территории, прилегающей к МКУК «КСКО «ЮНОСТЬ», а также благоустройство дворовой территории дома № 6 по ул. Некрасова </w:t>
      </w:r>
      <w:proofErr w:type="gramStart"/>
      <w:r w:rsidRPr="00365CDF">
        <w:rPr>
          <w:szCs w:val="28"/>
        </w:rPr>
        <w:t>в</w:t>
      </w:r>
      <w:proofErr w:type="gramEnd"/>
      <w:r w:rsidRPr="00365CDF">
        <w:rPr>
          <w:szCs w:val="28"/>
        </w:rPr>
        <w:t xml:space="preserve"> с. Кочки. В муниципальных образованиях района реализованы проекты ТОС.</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noProof/>
          <w:szCs w:val="28"/>
        </w:rPr>
        <w:lastRenderedPageBreak/>
        <w:drawing>
          <wp:inline distT="0" distB="0" distL="0" distR="0">
            <wp:extent cx="5962650" cy="32861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68A2" w:rsidRPr="00365CDF" w:rsidRDefault="004868A2" w:rsidP="004868A2">
      <w:pPr>
        <w:pStyle w:val="af8"/>
        <w:tabs>
          <w:tab w:val="left" w:pos="3544"/>
        </w:tabs>
        <w:spacing w:line="276" w:lineRule="auto"/>
        <w:ind w:left="0" w:right="0" w:firstLine="709"/>
        <w:jc w:val="center"/>
        <w:rPr>
          <w:lang w:val="ru-RU"/>
        </w:rPr>
      </w:pPr>
      <w:r w:rsidRPr="00365CDF">
        <w:rPr>
          <w:lang w:val="ru-RU"/>
        </w:rPr>
        <w:t xml:space="preserve">Рисунок 6. Объем жилищного строительства </w:t>
      </w:r>
    </w:p>
    <w:p w:rsidR="004868A2" w:rsidRPr="00365CDF" w:rsidRDefault="004868A2" w:rsidP="004868A2">
      <w:pPr>
        <w:spacing w:line="276" w:lineRule="auto"/>
        <w:jc w:val="both"/>
        <w:rPr>
          <w:b/>
          <w:szCs w:val="28"/>
        </w:rPr>
      </w:pPr>
    </w:p>
    <w:p w:rsidR="004868A2" w:rsidRPr="00365CDF" w:rsidRDefault="004868A2" w:rsidP="004868A2">
      <w:pPr>
        <w:spacing w:line="276" w:lineRule="auto"/>
        <w:ind w:firstLine="709"/>
        <w:jc w:val="both"/>
        <w:rPr>
          <w:szCs w:val="28"/>
        </w:rPr>
      </w:pPr>
      <w:r w:rsidRPr="00365CDF">
        <w:rPr>
          <w:szCs w:val="28"/>
        </w:rPr>
        <w:t xml:space="preserve">В 2018 году проведен большой объем дорожных работ. Произведен ремонт дороги по ул. Ленина в п. </w:t>
      </w:r>
      <w:proofErr w:type="spellStart"/>
      <w:r w:rsidRPr="00365CDF">
        <w:rPr>
          <w:szCs w:val="28"/>
        </w:rPr>
        <w:t>Ермаковский</w:t>
      </w:r>
      <w:proofErr w:type="spellEnd"/>
      <w:r w:rsidRPr="00365CDF">
        <w:rPr>
          <w:szCs w:val="28"/>
        </w:rPr>
        <w:t xml:space="preserve">, ул. Титова и ул. Степная </w:t>
      </w:r>
      <w:proofErr w:type="gramStart"/>
      <w:r w:rsidRPr="00365CDF">
        <w:rPr>
          <w:szCs w:val="28"/>
        </w:rPr>
        <w:t>в</w:t>
      </w:r>
      <w:proofErr w:type="gramEnd"/>
      <w:r w:rsidRPr="00365CDF">
        <w:rPr>
          <w:szCs w:val="28"/>
        </w:rPr>
        <w:t xml:space="preserve"> с. </w:t>
      </w:r>
      <w:proofErr w:type="spellStart"/>
      <w:r w:rsidRPr="00365CDF">
        <w:rPr>
          <w:szCs w:val="28"/>
        </w:rPr>
        <w:t>Жуланка</w:t>
      </w:r>
      <w:proofErr w:type="spellEnd"/>
      <w:r w:rsidRPr="00365CDF">
        <w:rPr>
          <w:szCs w:val="28"/>
        </w:rPr>
        <w:t>. Отремонтированы дороги по ул</w:t>
      </w:r>
      <w:proofErr w:type="gramStart"/>
      <w:r w:rsidRPr="00365CDF">
        <w:rPr>
          <w:szCs w:val="28"/>
        </w:rPr>
        <w:t>.С</w:t>
      </w:r>
      <w:proofErr w:type="gramEnd"/>
      <w:r w:rsidRPr="00365CDF">
        <w:rPr>
          <w:szCs w:val="28"/>
        </w:rPr>
        <w:t>оветская и ул. Мира в с.</w:t>
      </w:r>
      <w:r w:rsidR="00025C5E">
        <w:rPr>
          <w:szCs w:val="28"/>
        </w:rPr>
        <w:t xml:space="preserve"> </w:t>
      </w:r>
      <w:r w:rsidRPr="00365CDF">
        <w:rPr>
          <w:szCs w:val="28"/>
        </w:rPr>
        <w:t xml:space="preserve">Быструха. В Кочках произведен ремонт дороги с устройством асфальтового полотна </w:t>
      </w:r>
      <w:proofErr w:type="gramStart"/>
      <w:r w:rsidRPr="00365CDF">
        <w:rPr>
          <w:szCs w:val="28"/>
        </w:rPr>
        <w:t>по</w:t>
      </w:r>
      <w:proofErr w:type="gramEnd"/>
      <w:r w:rsidRPr="00365CDF">
        <w:rPr>
          <w:szCs w:val="28"/>
        </w:rPr>
        <w:t xml:space="preserve"> пер. Революционный. Выполнен большой объем работ </w:t>
      </w:r>
      <w:proofErr w:type="gramStart"/>
      <w:r w:rsidRPr="00365CDF">
        <w:rPr>
          <w:szCs w:val="28"/>
        </w:rPr>
        <w:t>в</w:t>
      </w:r>
      <w:proofErr w:type="gramEnd"/>
      <w:r w:rsidRPr="00365CDF">
        <w:rPr>
          <w:szCs w:val="28"/>
        </w:rPr>
        <w:t xml:space="preserve"> </w:t>
      </w:r>
      <w:proofErr w:type="gramStart"/>
      <w:r w:rsidRPr="00365CDF">
        <w:rPr>
          <w:szCs w:val="28"/>
        </w:rPr>
        <w:t>с</w:t>
      </w:r>
      <w:proofErr w:type="gramEnd"/>
      <w:r w:rsidRPr="00365CDF">
        <w:rPr>
          <w:szCs w:val="28"/>
        </w:rPr>
        <w:t xml:space="preserve">. Решеты: выполнено </w:t>
      </w:r>
      <w:proofErr w:type="spellStart"/>
      <w:r w:rsidRPr="00365CDF">
        <w:rPr>
          <w:szCs w:val="28"/>
        </w:rPr>
        <w:t>асфальто-бетонное</w:t>
      </w:r>
      <w:proofErr w:type="spellEnd"/>
      <w:r w:rsidRPr="00365CDF">
        <w:rPr>
          <w:szCs w:val="28"/>
        </w:rPr>
        <w:t xml:space="preserve"> покрытие дороги по ул. Ленина, ул. Комарова, пер. 1-й центральный, а также подъезд к лагерю «Березовая роща». </w:t>
      </w:r>
      <w:proofErr w:type="gramStart"/>
      <w:r w:rsidRPr="00365CDF">
        <w:rPr>
          <w:szCs w:val="28"/>
        </w:rPr>
        <w:t>Произведен ремонт дороги по ул. Комсомольская в с. Красная Сибирь, отремонтирован переулок Новый в п. Новые Решеты.</w:t>
      </w:r>
      <w:proofErr w:type="gramEnd"/>
      <w:r w:rsidRPr="00365CDF">
        <w:rPr>
          <w:szCs w:val="28"/>
        </w:rPr>
        <w:t xml:space="preserve"> Произведены ремонтные работы по ул. </w:t>
      </w:r>
      <w:proofErr w:type="gramStart"/>
      <w:r w:rsidRPr="00365CDF">
        <w:rPr>
          <w:szCs w:val="28"/>
        </w:rPr>
        <w:t>Большевистская</w:t>
      </w:r>
      <w:proofErr w:type="gramEnd"/>
      <w:r w:rsidRPr="00365CDF">
        <w:rPr>
          <w:szCs w:val="28"/>
        </w:rPr>
        <w:t xml:space="preserve"> в п. </w:t>
      </w:r>
      <w:proofErr w:type="spellStart"/>
      <w:r w:rsidRPr="00365CDF">
        <w:rPr>
          <w:szCs w:val="28"/>
        </w:rPr>
        <w:t>Букреево</w:t>
      </w:r>
      <w:proofErr w:type="spellEnd"/>
      <w:r w:rsidRPr="00365CDF">
        <w:rPr>
          <w:szCs w:val="28"/>
        </w:rPr>
        <w:t xml:space="preserve"> </w:t>
      </w:r>
      <w:proofErr w:type="spellStart"/>
      <w:r w:rsidRPr="00365CDF">
        <w:rPr>
          <w:szCs w:val="28"/>
        </w:rPr>
        <w:t>Плесо</w:t>
      </w:r>
      <w:proofErr w:type="spellEnd"/>
      <w:r w:rsidRPr="00365CDF">
        <w:rPr>
          <w:szCs w:val="28"/>
        </w:rPr>
        <w:t>. Кроме этого, выполнены ремонты дорог регионального и межмуниципального значения, объем выполненных работ составил около 30 млн. рублей.</w:t>
      </w:r>
    </w:p>
    <w:p w:rsidR="004868A2" w:rsidRPr="00365CDF" w:rsidRDefault="004868A2" w:rsidP="004868A2">
      <w:pPr>
        <w:spacing w:line="276" w:lineRule="auto"/>
        <w:ind w:firstLine="708"/>
        <w:jc w:val="both"/>
        <w:rPr>
          <w:szCs w:val="28"/>
        </w:rPr>
      </w:pPr>
      <w:proofErr w:type="gramStart"/>
      <w:r w:rsidRPr="00365CDF">
        <w:rPr>
          <w:szCs w:val="28"/>
        </w:rPr>
        <w:t>В</w:t>
      </w:r>
      <w:proofErr w:type="gramEnd"/>
      <w:r w:rsidRPr="00365CDF">
        <w:rPr>
          <w:szCs w:val="28"/>
        </w:rPr>
        <w:t xml:space="preserve"> </w:t>
      </w:r>
      <w:proofErr w:type="gramStart"/>
      <w:r w:rsidRPr="00365CDF">
        <w:rPr>
          <w:szCs w:val="28"/>
        </w:rPr>
        <w:t>с</w:t>
      </w:r>
      <w:proofErr w:type="gramEnd"/>
      <w:r w:rsidRPr="00365CDF">
        <w:rPr>
          <w:szCs w:val="28"/>
        </w:rPr>
        <w:t>. Решеты введено в эксплуатацию новое здание фельдшерско-акушерского пункта модульного типа с квартирой для проживания фельдшера.</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В целях стимулирования привлечения инвестиций и создания благоприятных условий для инвестиционной деятельности, в соответствии с Соглашением между администрацией района и Министерством экономического развития НСО, на территории района внедрены 14 требований инвестиционного стандарта.</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Кроме того, в </w:t>
      </w:r>
      <w:proofErr w:type="spellStart"/>
      <w:r w:rsidRPr="00365CDF">
        <w:rPr>
          <w:lang w:val="ru-RU"/>
        </w:rPr>
        <w:t>Кочковском</w:t>
      </w:r>
      <w:proofErr w:type="spellEnd"/>
      <w:r w:rsidRPr="00365CDF">
        <w:rPr>
          <w:lang w:val="ru-RU"/>
        </w:rPr>
        <w:t xml:space="preserve"> районе сформирован Совет по инвестициям, в состав которого входят представители органов власти и </w:t>
      </w:r>
      <w:proofErr w:type="spellStart"/>
      <w:proofErr w:type="gramStart"/>
      <w:r w:rsidRPr="00365CDF">
        <w:rPr>
          <w:lang w:val="ru-RU"/>
        </w:rPr>
        <w:t>бизнес-сообщества</w:t>
      </w:r>
      <w:proofErr w:type="spellEnd"/>
      <w:proofErr w:type="gramEnd"/>
      <w:r w:rsidRPr="00365CDF">
        <w:rPr>
          <w:lang w:val="ru-RU"/>
        </w:rPr>
        <w:t>.</w:t>
      </w:r>
    </w:p>
    <w:p w:rsidR="004868A2" w:rsidRPr="00365CDF" w:rsidRDefault="004868A2" w:rsidP="004868A2">
      <w:pPr>
        <w:pStyle w:val="af8"/>
        <w:tabs>
          <w:tab w:val="left" w:pos="3544"/>
        </w:tabs>
        <w:spacing w:line="276" w:lineRule="auto"/>
        <w:ind w:left="0" w:right="0" w:firstLine="709"/>
        <w:rPr>
          <w:lang w:val="ru-RU"/>
        </w:rPr>
      </w:pPr>
    </w:p>
    <w:p w:rsidR="004868A2" w:rsidRDefault="007A5A1A" w:rsidP="007A5A1A">
      <w:pPr>
        <w:jc w:val="center"/>
        <w:rPr>
          <w:b/>
        </w:rPr>
      </w:pPr>
      <w:bookmarkStart w:id="2" w:name="_TOC_250032"/>
      <w:r w:rsidRPr="007A5A1A">
        <w:rPr>
          <w:b/>
        </w:rPr>
        <w:lastRenderedPageBreak/>
        <w:t xml:space="preserve">1.3.4. </w:t>
      </w:r>
      <w:r w:rsidR="004868A2" w:rsidRPr="007A5A1A">
        <w:rPr>
          <w:b/>
        </w:rPr>
        <w:t>Развитие малого и среднего</w:t>
      </w:r>
      <w:r w:rsidR="004868A2" w:rsidRPr="007A5A1A">
        <w:rPr>
          <w:b/>
          <w:spacing w:val="-6"/>
        </w:rPr>
        <w:t xml:space="preserve"> </w:t>
      </w:r>
      <w:bookmarkEnd w:id="2"/>
      <w:r w:rsidR="004868A2" w:rsidRPr="007A5A1A">
        <w:rPr>
          <w:b/>
        </w:rPr>
        <w:t>предпринимательства</w:t>
      </w:r>
    </w:p>
    <w:p w:rsidR="007A5A1A" w:rsidRPr="007A5A1A" w:rsidRDefault="007A5A1A" w:rsidP="007A5A1A">
      <w:pPr>
        <w:jc w:val="center"/>
        <w:rPr>
          <w:b/>
        </w:rPr>
      </w:pP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Малое и среднее предпринимательство вносит весомый вклад в развитие экономики </w:t>
      </w:r>
      <w:proofErr w:type="spellStart"/>
      <w:r w:rsidRPr="00365CDF">
        <w:rPr>
          <w:lang w:val="ru-RU"/>
        </w:rPr>
        <w:t>Кочковского</w:t>
      </w:r>
      <w:proofErr w:type="spellEnd"/>
      <w:r w:rsidRPr="00365CDF">
        <w:rPr>
          <w:lang w:val="ru-RU"/>
        </w:rPr>
        <w:t xml:space="preserve"> района. Становление и развитие предпринимательства способствует увеличению занятости и сокращению безработицы, следовательно – эффективному использованию местных трудовых ресурсов.</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Количество действующих в 2018 году субъектов малого и среднего предпринимательства (далее – </w:t>
      </w:r>
      <w:proofErr w:type="spellStart"/>
      <w:r w:rsidRPr="00365CDF">
        <w:rPr>
          <w:lang w:val="ru-RU"/>
        </w:rPr>
        <w:t>СМиСП</w:t>
      </w:r>
      <w:proofErr w:type="spellEnd"/>
      <w:r w:rsidRPr="00365CDF">
        <w:rPr>
          <w:lang w:val="ru-RU"/>
        </w:rPr>
        <w:t>) составило 299 единиц (2017 – 308 единиц, 2016 – 312 единиц).</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Структура предпринимательства по видам экономической деятельности на протяжении последних лет существенно не изменилась, наиболее привлекательной для предпринимателей остается непроизводственная сфера, преимущественно</w:t>
      </w:r>
      <w:r w:rsidRPr="00365CDF">
        <w:rPr>
          <w:spacing w:val="-5"/>
          <w:lang w:val="ru-RU"/>
        </w:rPr>
        <w:t xml:space="preserve"> </w:t>
      </w:r>
      <w:r w:rsidRPr="00365CDF">
        <w:rPr>
          <w:lang w:val="ru-RU"/>
        </w:rPr>
        <w:t>торговля.</w:t>
      </w:r>
    </w:p>
    <w:p w:rsidR="004868A2" w:rsidRPr="00365CDF" w:rsidRDefault="004868A2" w:rsidP="004868A2">
      <w:pPr>
        <w:pStyle w:val="af8"/>
        <w:tabs>
          <w:tab w:val="left" w:pos="3544"/>
        </w:tabs>
        <w:spacing w:line="276" w:lineRule="auto"/>
        <w:ind w:left="0" w:right="0" w:firstLine="709"/>
        <w:jc w:val="left"/>
        <w:rPr>
          <w:lang w:val="ru-RU"/>
        </w:rPr>
      </w:pPr>
    </w:p>
    <w:p w:rsidR="004868A2" w:rsidRPr="00365CDF" w:rsidRDefault="004868A2" w:rsidP="004868A2">
      <w:pPr>
        <w:pStyle w:val="af8"/>
        <w:tabs>
          <w:tab w:val="left" w:pos="3544"/>
        </w:tabs>
        <w:spacing w:line="276" w:lineRule="auto"/>
        <w:ind w:left="0" w:right="0" w:firstLine="0"/>
        <w:jc w:val="left"/>
        <w:rPr>
          <w:lang w:val="ru-RU"/>
        </w:rPr>
      </w:pPr>
      <w:r w:rsidRPr="00365CDF">
        <w:rPr>
          <w:noProof/>
          <w:lang w:val="ru-RU" w:eastAsia="ru-RU"/>
        </w:rPr>
        <w:drawing>
          <wp:inline distT="0" distB="0" distL="0" distR="0">
            <wp:extent cx="5962650" cy="3343275"/>
            <wp:effectExtent l="0" t="0" r="0" b="9525"/>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68A2" w:rsidRPr="00365CDF" w:rsidRDefault="004868A2" w:rsidP="004868A2">
      <w:pPr>
        <w:pStyle w:val="af8"/>
        <w:tabs>
          <w:tab w:val="left" w:pos="3544"/>
        </w:tabs>
        <w:spacing w:line="276" w:lineRule="auto"/>
        <w:ind w:left="0" w:right="0" w:firstLine="0"/>
        <w:jc w:val="center"/>
        <w:rPr>
          <w:lang w:val="ru-RU"/>
        </w:rPr>
      </w:pPr>
      <w:r w:rsidRPr="00365CDF">
        <w:rPr>
          <w:lang w:val="ru-RU"/>
        </w:rPr>
        <w:t xml:space="preserve">Рисунок 7. Структура малого и среднего предпринимательства </w:t>
      </w:r>
      <w:proofErr w:type="spellStart"/>
      <w:r w:rsidRPr="00365CDF">
        <w:rPr>
          <w:lang w:val="ru-RU"/>
        </w:rPr>
        <w:t>Кочковского</w:t>
      </w:r>
      <w:proofErr w:type="spellEnd"/>
      <w:r w:rsidRPr="00365CDF">
        <w:rPr>
          <w:lang w:val="ru-RU"/>
        </w:rPr>
        <w:t xml:space="preserve"> района</w:t>
      </w:r>
    </w:p>
    <w:p w:rsidR="004868A2" w:rsidRPr="00365CDF" w:rsidRDefault="004868A2" w:rsidP="004868A2">
      <w:pPr>
        <w:pStyle w:val="af8"/>
        <w:tabs>
          <w:tab w:val="left" w:pos="3544"/>
        </w:tabs>
        <w:spacing w:line="276" w:lineRule="auto"/>
        <w:ind w:left="0" w:right="0" w:firstLine="709"/>
        <w:jc w:val="left"/>
        <w:rPr>
          <w:sz w:val="25"/>
          <w:lang w:val="ru-RU"/>
        </w:rPr>
      </w:pPr>
    </w:p>
    <w:p w:rsidR="004868A2" w:rsidRPr="00365CDF" w:rsidRDefault="004868A2" w:rsidP="004868A2">
      <w:pPr>
        <w:pStyle w:val="af8"/>
        <w:tabs>
          <w:tab w:val="left" w:pos="3544"/>
        </w:tabs>
        <w:spacing w:line="276" w:lineRule="auto"/>
        <w:ind w:left="0" w:right="0" w:firstLine="709"/>
        <w:rPr>
          <w:lang w:val="ru-RU"/>
        </w:rPr>
      </w:pPr>
      <w:r w:rsidRPr="00365CDF">
        <w:rPr>
          <w:lang w:val="ru-RU"/>
        </w:rPr>
        <w:t>Среднесписочная численность работающих в малом и среднем бизнесе по итогам 2018 года составила 1230 человек или 31,3 % от общего числа занятых в экономике, в 2017 – 1324 человек, что составляет 30,9 % от числа занятых, в 2016 – 1171 человек или 25,3 %.</w:t>
      </w:r>
    </w:p>
    <w:p w:rsidR="004868A2" w:rsidRPr="00365CDF" w:rsidRDefault="004868A2" w:rsidP="004868A2">
      <w:pPr>
        <w:pStyle w:val="af8"/>
        <w:tabs>
          <w:tab w:val="left" w:pos="3544"/>
        </w:tabs>
        <w:spacing w:line="276" w:lineRule="auto"/>
        <w:ind w:left="0" w:firstLine="709"/>
        <w:rPr>
          <w:lang w:val="ru-RU"/>
        </w:rPr>
      </w:pPr>
      <w:bookmarkStart w:id="3" w:name="_Hlk3116299"/>
      <w:r w:rsidRPr="00365CDF">
        <w:rPr>
          <w:lang w:val="ru-RU"/>
        </w:rPr>
        <w:t xml:space="preserve">При администрации </w:t>
      </w:r>
      <w:proofErr w:type="spellStart"/>
      <w:r w:rsidRPr="00365CDF">
        <w:rPr>
          <w:lang w:val="ru-RU"/>
        </w:rPr>
        <w:t>Кочковского</w:t>
      </w:r>
      <w:proofErr w:type="spellEnd"/>
      <w:r w:rsidRPr="00365CDF">
        <w:rPr>
          <w:lang w:val="ru-RU"/>
        </w:rPr>
        <w:t xml:space="preserve"> района в целях содействия развитию малого и среднего бизнеса, обеспечения взаимодействия органов местного самоуправления и предпринимательского сообщества, а также в целях </w:t>
      </w:r>
      <w:r w:rsidRPr="00365CDF">
        <w:rPr>
          <w:shd w:val="clear" w:color="auto" w:fill="FFFFFF"/>
          <w:lang w:val="ru-RU"/>
        </w:rPr>
        <w:lastRenderedPageBreak/>
        <w:t>обеспечения доступности и прозрачности мер поддержки малого и среднего предпринимательства</w:t>
      </w:r>
      <w:r w:rsidRPr="00365CDF">
        <w:rPr>
          <w:lang w:val="ru-RU"/>
        </w:rPr>
        <w:t xml:space="preserve"> образован Центр поддержки предпринимательства </w:t>
      </w:r>
      <w:proofErr w:type="spellStart"/>
      <w:r w:rsidRPr="00365CDF">
        <w:rPr>
          <w:lang w:val="ru-RU"/>
        </w:rPr>
        <w:t>Кочковского</w:t>
      </w:r>
      <w:proofErr w:type="spellEnd"/>
      <w:r w:rsidRPr="00365CDF">
        <w:rPr>
          <w:lang w:val="ru-RU"/>
        </w:rPr>
        <w:t xml:space="preserve"> района Новосибирской области</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Консультирование предпринимателей и рассмотрение обращений по различным актуальным вопросам предпринимательской деятельности осуществляет уполномоченный по защите прав предпринимателей в </w:t>
      </w:r>
      <w:proofErr w:type="spellStart"/>
      <w:r w:rsidRPr="00365CDF">
        <w:rPr>
          <w:lang w:val="ru-RU"/>
        </w:rPr>
        <w:t>Кочковском</w:t>
      </w:r>
      <w:proofErr w:type="spellEnd"/>
      <w:r w:rsidRPr="00365CDF">
        <w:rPr>
          <w:lang w:val="ru-RU"/>
        </w:rPr>
        <w:t xml:space="preserve"> районе.</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Жители </w:t>
      </w:r>
      <w:proofErr w:type="spellStart"/>
      <w:r w:rsidRPr="00365CDF">
        <w:rPr>
          <w:lang w:val="ru-RU"/>
        </w:rPr>
        <w:t>Кочковского</w:t>
      </w:r>
      <w:proofErr w:type="spellEnd"/>
      <w:r w:rsidRPr="00365CDF">
        <w:rPr>
          <w:lang w:val="ru-RU"/>
        </w:rPr>
        <w:t xml:space="preserve"> района из числа планирующих открытие своего дела и действующих субъектов малого и среднего предпринимательства информируются об актуальных вопросах предпринимательской деятельности посредством официального сайта </w:t>
      </w:r>
      <w:proofErr w:type="spellStart"/>
      <w:r w:rsidRPr="00365CDF">
        <w:rPr>
          <w:lang w:val="ru-RU"/>
        </w:rPr>
        <w:t>Кочковского</w:t>
      </w:r>
      <w:proofErr w:type="spellEnd"/>
      <w:r w:rsidRPr="00365CDF">
        <w:rPr>
          <w:lang w:val="ru-RU"/>
        </w:rPr>
        <w:t xml:space="preserve"> района – </w:t>
      </w:r>
      <w:proofErr w:type="spellStart"/>
      <w:r w:rsidRPr="00365CDF">
        <w:t>kochki</w:t>
      </w:r>
      <w:proofErr w:type="spellEnd"/>
      <w:r w:rsidRPr="00365CDF">
        <w:rPr>
          <w:lang w:val="ru-RU"/>
        </w:rPr>
        <w:t>.</w:t>
      </w:r>
      <w:proofErr w:type="spellStart"/>
      <w:r w:rsidRPr="00365CDF">
        <w:t>nso</w:t>
      </w:r>
      <w:proofErr w:type="spellEnd"/>
      <w:r w:rsidRPr="00365CDF">
        <w:rPr>
          <w:lang w:val="ru-RU"/>
        </w:rPr>
        <w:t>.</w:t>
      </w:r>
      <w:proofErr w:type="spellStart"/>
      <w:r w:rsidRPr="00365CDF">
        <w:t>ru</w:t>
      </w:r>
      <w:proofErr w:type="spellEnd"/>
      <w:r w:rsidRPr="00365CDF">
        <w:rPr>
          <w:lang w:val="ru-RU"/>
        </w:rPr>
        <w:t xml:space="preserve">. </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В целях развития малого бизнеса на территории района и создания условий для такого развития разработана и утверждена муниципальная программа «Развитие субъектов малого и среднего предпринимательства в </w:t>
      </w:r>
      <w:proofErr w:type="spellStart"/>
      <w:r w:rsidRPr="00365CDF">
        <w:rPr>
          <w:lang w:val="ru-RU"/>
        </w:rPr>
        <w:t>Кочковском</w:t>
      </w:r>
      <w:proofErr w:type="spellEnd"/>
      <w:r w:rsidRPr="00365CDF">
        <w:rPr>
          <w:lang w:val="ru-RU"/>
        </w:rPr>
        <w:t xml:space="preserve"> районе на 2019-2023 годы».</w:t>
      </w:r>
    </w:p>
    <w:p w:rsidR="004868A2" w:rsidRPr="00365CDF" w:rsidRDefault="004868A2" w:rsidP="004868A2">
      <w:pPr>
        <w:pStyle w:val="af8"/>
        <w:tabs>
          <w:tab w:val="left" w:pos="3544"/>
        </w:tabs>
        <w:spacing w:line="276" w:lineRule="auto"/>
        <w:ind w:left="0" w:right="0" w:firstLine="0"/>
        <w:rPr>
          <w:lang w:val="ru-RU"/>
        </w:rPr>
      </w:pPr>
    </w:p>
    <w:p w:rsidR="004868A2" w:rsidRPr="00365CDF" w:rsidRDefault="004868A2" w:rsidP="004868A2">
      <w:pPr>
        <w:pStyle w:val="af8"/>
        <w:tabs>
          <w:tab w:val="left" w:pos="3544"/>
        </w:tabs>
        <w:spacing w:line="276" w:lineRule="auto"/>
        <w:ind w:left="0" w:right="0" w:firstLine="0"/>
        <w:rPr>
          <w:lang w:val="ru-RU"/>
        </w:rPr>
      </w:pPr>
      <w:r w:rsidRPr="00365CDF">
        <w:rPr>
          <w:noProof/>
          <w:lang w:val="ru-RU" w:eastAsia="ru-RU"/>
        </w:rPr>
        <w:drawing>
          <wp:inline distT="0" distB="0" distL="0" distR="0">
            <wp:extent cx="5943600" cy="38385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68A2" w:rsidRPr="00365CDF" w:rsidRDefault="004868A2" w:rsidP="004868A2">
      <w:pPr>
        <w:pStyle w:val="af8"/>
        <w:tabs>
          <w:tab w:val="left" w:pos="3544"/>
        </w:tabs>
        <w:spacing w:line="276" w:lineRule="auto"/>
        <w:ind w:left="0" w:right="0" w:firstLine="0"/>
        <w:jc w:val="center"/>
        <w:rPr>
          <w:lang w:val="ru-RU"/>
        </w:rPr>
      </w:pPr>
      <w:r w:rsidRPr="00365CDF">
        <w:rPr>
          <w:lang w:val="ru-RU"/>
        </w:rPr>
        <w:t>Рисунок 8. Динамика развития малого предпринимательства</w:t>
      </w:r>
    </w:p>
    <w:p w:rsidR="004868A2" w:rsidRPr="00365CDF" w:rsidRDefault="004868A2" w:rsidP="004868A2">
      <w:pPr>
        <w:pStyle w:val="af8"/>
        <w:tabs>
          <w:tab w:val="left" w:pos="3544"/>
        </w:tabs>
        <w:spacing w:line="276" w:lineRule="auto"/>
        <w:ind w:left="0" w:right="0" w:firstLine="0"/>
        <w:rPr>
          <w:lang w:val="ru-RU"/>
        </w:rPr>
      </w:pPr>
    </w:p>
    <w:p w:rsidR="004868A2" w:rsidRPr="00365CDF" w:rsidRDefault="004868A2" w:rsidP="004868A2">
      <w:pPr>
        <w:pStyle w:val="af8"/>
        <w:tabs>
          <w:tab w:val="left" w:pos="3544"/>
        </w:tabs>
        <w:spacing w:line="276" w:lineRule="auto"/>
        <w:ind w:left="0" w:right="0" w:firstLine="709"/>
        <w:rPr>
          <w:lang w:val="ru-RU"/>
        </w:rPr>
      </w:pPr>
      <w:proofErr w:type="gramStart"/>
      <w:r w:rsidRPr="00365CDF">
        <w:rPr>
          <w:lang w:val="ru-RU"/>
        </w:rPr>
        <w:t xml:space="preserve">В рамках оказания имущественной поддержки </w:t>
      </w:r>
      <w:proofErr w:type="spellStart"/>
      <w:r w:rsidRPr="00365CDF">
        <w:rPr>
          <w:lang w:val="ru-RU"/>
        </w:rPr>
        <w:t>СМиСП</w:t>
      </w:r>
      <w:proofErr w:type="spellEnd"/>
      <w:r w:rsidRPr="00365CDF">
        <w:rPr>
          <w:lang w:val="ru-RU"/>
        </w:rPr>
        <w:t xml:space="preserve">, в 2018 году утвержден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w:t>
      </w:r>
      <w:r w:rsidRPr="00365CDF">
        <w:rPr>
          <w:lang w:val="ru-RU"/>
        </w:rPr>
        <w:lastRenderedPageBreak/>
        <w:t>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 на территории</w:t>
      </w:r>
      <w:proofErr w:type="gramEnd"/>
      <w:r w:rsidRPr="00365CDF">
        <w:rPr>
          <w:lang w:val="ru-RU"/>
        </w:rPr>
        <w:t xml:space="preserve"> </w:t>
      </w:r>
      <w:proofErr w:type="spellStart"/>
      <w:r w:rsidRPr="00365CDF">
        <w:rPr>
          <w:lang w:val="ru-RU"/>
        </w:rPr>
        <w:t>Кочковского</w:t>
      </w:r>
      <w:proofErr w:type="spellEnd"/>
      <w:r w:rsidRPr="00365CDF">
        <w:rPr>
          <w:lang w:val="ru-RU"/>
        </w:rPr>
        <w:t xml:space="preserve"> района Новосибирской области.</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Одним из направлений деятельности по созданию комфортной среды для развития существующего бизнеса является обязанность муниципальных заказчиков осуществлять закупки у субъектов малого и среднего предпринимательства в размере не менее 15 % от общего годового объема закупок. По итогам 2018 года в </w:t>
      </w:r>
      <w:proofErr w:type="spellStart"/>
      <w:r w:rsidRPr="00365CDF">
        <w:rPr>
          <w:lang w:val="ru-RU"/>
        </w:rPr>
        <w:t>Кочковском</w:t>
      </w:r>
      <w:proofErr w:type="spellEnd"/>
      <w:r w:rsidRPr="00365CDF">
        <w:rPr>
          <w:lang w:val="ru-RU"/>
        </w:rPr>
        <w:t xml:space="preserve"> районе доля заключенных муниципальных контрактов с субъектами малого и среднего предпринимательства составила 48,8 %.</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В условиях непростой экономической ситуации малый и средний бизнес по праву занимает место самого мобильного сектора экономики. Оперативное реагирование на малейшие изменения рынка, налоговые отчисления, создание рабочих мест, реализация уникальных проектов – все это лишь малая часть преимуществ, определяющих малый и средний бизнес как одну из приоритетных сфер экономического развития. В связи с этим поддержка действующих субъектов малого и среднего предпринимательства и содействие увеличению </w:t>
      </w:r>
      <w:proofErr w:type="spellStart"/>
      <w:r w:rsidRPr="00365CDF">
        <w:rPr>
          <w:lang w:val="ru-RU"/>
        </w:rPr>
        <w:t>самозанятости</w:t>
      </w:r>
      <w:proofErr w:type="spellEnd"/>
      <w:r w:rsidRPr="00365CDF">
        <w:rPr>
          <w:lang w:val="ru-RU"/>
        </w:rPr>
        <w:t xml:space="preserve"> населения продолжает оставаться одним из важнейших и актуальных направлений деятельности.</w:t>
      </w:r>
    </w:p>
    <w:p w:rsidR="004868A2" w:rsidRPr="00365CDF" w:rsidRDefault="004868A2" w:rsidP="004868A2">
      <w:pPr>
        <w:pStyle w:val="af8"/>
        <w:tabs>
          <w:tab w:val="left" w:pos="3544"/>
        </w:tabs>
        <w:spacing w:line="276" w:lineRule="auto"/>
        <w:ind w:left="0" w:right="0" w:firstLine="709"/>
        <w:rPr>
          <w:lang w:val="ru-RU"/>
        </w:rPr>
      </w:pPr>
    </w:p>
    <w:p w:rsidR="004868A2" w:rsidRDefault="007A5A1A" w:rsidP="007A5A1A">
      <w:pPr>
        <w:jc w:val="center"/>
        <w:rPr>
          <w:b/>
        </w:rPr>
      </w:pPr>
      <w:bookmarkStart w:id="4" w:name="_TOC_250031"/>
      <w:bookmarkEnd w:id="3"/>
      <w:r>
        <w:rPr>
          <w:b/>
        </w:rPr>
        <w:t xml:space="preserve">1.3.5. </w:t>
      </w:r>
      <w:r w:rsidR="004868A2" w:rsidRPr="007A5A1A">
        <w:rPr>
          <w:b/>
        </w:rPr>
        <w:t>Потребительский</w:t>
      </w:r>
      <w:r w:rsidR="004868A2" w:rsidRPr="007A5A1A">
        <w:rPr>
          <w:b/>
          <w:spacing w:val="-3"/>
        </w:rPr>
        <w:t xml:space="preserve"> </w:t>
      </w:r>
      <w:bookmarkEnd w:id="4"/>
      <w:r w:rsidR="004868A2" w:rsidRPr="007A5A1A">
        <w:rPr>
          <w:b/>
        </w:rPr>
        <w:t>рынок</w:t>
      </w:r>
    </w:p>
    <w:p w:rsidR="007A5A1A" w:rsidRPr="007A5A1A" w:rsidRDefault="007A5A1A" w:rsidP="007A5A1A">
      <w:pPr>
        <w:jc w:val="center"/>
        <w:rPr>
          <w:b/>
        </w:rPr>
      </w:pP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Важную роль в экономике </w:t>
      </w:r>
      <w:proofErr w:type="spellStart"/>
      <w:r w:rsidRPr="00365CDF">
        <w:rPr>
          <w:lang w:val="ru-RU"/>
        </w:rPr>
        <w:t>Кочковского</w:t>
      </w:r>
      <w:proofErr w:type="spellEnd"/>
      <w:r w:rsidRPr="00365CDF">
        <w:rPr>
          <w:lang w:val="ru-RU"/>
        </w:rPr>
        <w:t xml:space="preserve"> района играет потребительский рынок. На сегодняшний день в районе сложилась развитая сеть торговых предприятий, организаций общественного питания и бытового обслуживания населения. Несмотря на высокую насыщенность товарами и услугами, в последние годы наблюдаются тенденции сокращения количества торговых организаций и, как следствие, торговых площадей. При этом значение розничного товарооборота остается достаточно высоким, в 2018 году он составил 976,6 млн</w:t>
      </w:r>
      <w:r w:rsidR="00025C5E">
        <w:rPr>
          <w:lang w:val="ru-RU"/>
        </w:rPr>
        <w:t>.</w:t>
      </w:r>
      <w:r w:rsidRPr="00365CDF">
        <w:rPr>
          <w:lang w:val="ru-RU"/>
        </w:rPr>
        <w:t xml:space="preserve"> руб., что на 0,6 % уступает аналогичному показателю 2017 года (2017 – 982,6 млн</w:t>
      </w:r>
      <w:r w:rsidR="00025C5E">
        <w:rPr>
          <w:lang w:val="ru-RU"/>
        </w:rPr>
        <w:t>.</w:t>
      </w:r>
      <w:r w:rsidRPr="00365CDF">
        <w:rPr>
          <w:lang w:val="ru-RU"/>
        </w:rPr>
        <w:t xml:space="preserve"> руб., 2016 – 967,1 млн</w:t>
      </w:r>
      <w:r w:rsidR="00025C5E">
        <w:rPr>
          <w:lang w:val="ru-RU"/>
        </w:rPr>
        <w:t>.</w:t>
      </w:r>
      <w:r w:rsidRPr="00365CDF">
        <w:rPr>
          <w:lang w:val="ru-RU"/>
        </w:rPr>
        <w:t xml:space="preserve"> руб.). Динамика роста объемов товарооборота свидетельствует о наличии потребительского</w:t>
      </w:r>
      <w:r w:rsidRPr="00365CDF">
        <w:rPr>
          <w:spacing w:val="-1"/>
          <w:lang w:val="ru-RU"/>
        </w:rPr>
        <w:t xml:space="preserve"> </w:t>
      </w:r>
      <w:r w:rsidRPr="00365CDF">
        <w:rPr>
          <w:lang w:val="ru-RU"/>
        </w:rPr>
        <w:t>спроса.</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Торговых площадей на территории района – 14983,6 м</w:t>
      </w:r>
      <w:proofErr w:type="gramStart"/>
      <w:r w:rsidRPr="00365CDF">
        <w:rPr>
          <w:vertAlign w:val="superscript"/>
          <w:lang w:val="ru-RU"/>
        </w:rPr>
        <w:t>2</w:t>
      </w:r>
      <w:proofErr w:type="gramEnd"/>
      <w:r w:rsidRPr="00365CDF">
        <w:rPr>
          <w:lang w:val="ru-RU"/>
        </w:rPr>
        <w:t>. Обеспеченность населения торговыми площадями составляет – 1078,2 м</w:t>
      </w:r>
      <w:proofErr w:type="gramStart"/>
      <w:r w:rsidRPr="00365CDF">
        <w:rPr>
          <w:vertAlign w:val="superscript"/>
          <w:lang w:val="ru-RU"/>
        </w:rPr>
        <w:t>2</w:t>
      </w:r>
      <w:proofErr w:type="gramEnd"/>
      <w:r w:rsidRPr="00365CDF">
        <w:rPr>
          <w:lang w:val="ru-RU"/>
        </w:rPr>
        <w:t xml:space="preserve"> на 1000</w:t>
      </w:r>
      <w:r w:rsidRPr="00365CDF">
        <w:rPr>
          <w:spacing w:val="-1"/>
          <w:lang w:val="ru-RU"/>
        </w:rPr>
        <w:t xml:space="preserve"> </w:t>
      </w:r>
      <w:r w:rsidRPr="00365CDF">
        <w:rPr>
          <w:lang w:val="ru-RU"/>
        </w:rPr>
        <w:t>жителей.</w:t>
      </w:r>
    </w:p>
    <w:p w:rsidR="004868A2" w:rsidRPr="00365CDF" w:rsidRDefault="004868A2" w:rsidP="004868A2">
      <w:pPr>
        <w:pStyle w:val="af8"/>
        <w:tabs>
          <w:tab w:val="left" w:pos="3544"/>
        </w:tabs>
        <w:spacing w:line="276" w:lineRule="auto"/>
        <w:ind w:left="0" w:right="0" w:firstLine="709"/>
        <w:jc w:val="left"/>
        <w:rPr>
          <w:lang w:val="ru-RU"/>
        </w:rPr>
      </w:pPr>
      <w:r w:rsidRPr="00365CDF">
        <w:rPr>
          <w:lang w:val="ru-RU"/>
        </w:rPr>
        <w:t xml:space="preserve">Товаропроводящая сеть в </w:t>
      </w:r>
      <w:proofErr w:type="spellStart"/>
      <w:r w:rsidRPr="00365CDF">
        <w:rPr>
          <w:lang w:val="ru-RU"/>
        </w:rPr>
        <w:t>Кочковском</w:t>
      </w:r>
      <w:proofErr w:type="spellEnd"/>
      <w:r w:rsidRPr="00365CDF">
        <w:rPr>
          <w:lang w:val="ru-RU"/>
        </w:rPr>
        <w:t xml:space="preserve"> районе включает:</w:t>
      </w:r>
    </w:p>
    <w:p w:rsidR="004868A2" w:rsidRPr="00365CDF" w:rsidRDefault="004868A2" w:rsidP="004868A2">
      <w:pPr>
        <w:pStyle w:val="ab"/>
        <w:widowControl w:val="0"/>
        <w:numPr>
          <w:ilvl w:val="0"/>
          <w:numId w:val="9"/>
        </w:numPr>
        <w:tabs>
          <w:tab w:val="left" w:pos="1134"/>
          <w:tab w:val="left" w:pos="3544"/>
        </w:tabs>
        <w:autoSpaceDE w:val="0"/>
        <w:autoSpaceDN w:val="0"/>
        <w:spacing w:line="276" w:lineRule="auto"/>
        <w:ind w:left="0" w:firstLine="709"/>
        <w:contextualSpacing w:val="0"/>
        <w:jc w:val="both"/>
        <w:rPr>
          <w:sz w:val="28"/>
        </w:rPr>
      </w:pPr>
      <w:r w:rsidRPr="00365CDF">
        <w:rPr>
          <w:sz w:val="28"/>
        </w:rPr>
        <w:t xml:space="preserve">155 магазинов (27 продовольственных, 70 непродовольственных, 58 </w:t>
      </w:r>
      <w:r w:rsidRPr="00365CDF">
        <w:rPr>
          <w:sz w:val="28"/>
        </w:rPr>
        <w:lastRenderedPageBreak/>
        <w:t>универсальных);</w:t>
      </w:r>
    </w:p>
    <w:p w:rsidR="004868A2" w:rsidRPr="00365CDF" w:rsidRDefault="004868A2" w:rsidP="004868A2">
      <w:pPr>
        <w:pStyle w:val="ab"/>
        <w:widowControl w:val="0"/>
        <w:numPr>
          <w:ilvl w:val="0"/>
          <w:numId w:val="9"/>
        </w:numPr>
        <w:tabs>
          <w:tab w:val="left" w:pos="1134"/>
          <w:tab w:val="left" w:pos="2336"/>
          <w:tab w:val="left" w:pos="3544"/>
        </w:tabs>
        <w:autoSpaceDE w:val="0"/>
        <w:autoSpaceDN w:val="0"/>
        <w:spacing w:line="276" w:lineRule="auto"/>
        <w:ind w:left="0" w:firstLine="709"/>
        <w:contextualSpacing w:val="0"/>
        <w:rPr>
          <w:sz w:val="28"/>
        </w:rPr>
      </w:pPr>
      <w:r w:rsidRPr="00365CDF">
        <w:rPr>
          <w:sz w:val="28"/>
        </w:rPr>
        <w:t>5 торговых центров (торговых домов,</w:t>
      </w:r>
      <w:r w:rsidRPr="00365CDF">
        <w:rPr>
          <w:spacing w:val="-10"/>
          <w:sz w:val="28"/>
        </w:rPr>
        <w:t xml:space="preserve"> </w:t>
      </w:r>
      <w:r w:rsidRPr="00365CDF">
        <w:rPr>
          <w:sz w:val="28"/>
        </w:rPr>
        <w:t>комплексов);</w:t>
      </w:r>
    </w:p>
    <w:p w:rsidR="004868A2" w:rsidRPr="00365CDF" w:rsidRDefault="004868A2" w:rsidP="004868A2">
      <w:pPr>
        <w:pStyle w:val="ab"/>
        <w:widowControl w:val="0"/>
        <w:numPr>
          <w:ilvl w:val="0"/>
          <w:numId w:val="9"/>
        </w:numPr>
        <w:tabs>
          <w:tab w:val="left" w:pos="1134"/>
          <w:tab w:val="left" w:pos="2336"/>
          <w:tab w:val="left" w:pos="3544"/>
        </w:tabs>
        <w:autoSpaceDE w:val="0"/>
        <w:autoSpaceDN w:val="0"/>
        <w:spacing w:line="276" w:lineRule="auto"/>
        <w:ind w:left="0" w:firstLine="709"/>
        <w:contextualSpacing w:val="0"/>
        <w:rPr>
          <w:sz w:val="28"/>
        </w:rPr>
      </w:pPr>
      <w:r w:rsidRPr="00365CDF">
        <w:rPr>
          <w:spacing w:val="-2"/>
          <w:sz w:val="28"/>
        </w:rPr>
        <w:t xml:space="preserve">6 </w:t>
      </w:r>
      <w:r w:rsidRPr="00365CDF">
        <w:rPr>
          <w:sz w:val="28"/>
        </w:rPr>
        <w:t>павильонов.</w:t>
      </w:r>
    </w:p>
    <w:p w:rsidR="004868A2" w:rsidRPr="00365CDF" w:rsidRDefault="004868A2" w:rsidP="004868A2">
      <w:pPr>
        <w:tabs>
          <w:tab w:val="left" w:pos="1134"/>
          <w:tab w:val="left" w:pos="2336"/>
          <w:tab w:val="left" w:pos="3544"/>
        </w:tabs>
        <w:spacing w:line="276" w:lineRule="auto"/>
      </w:pPr>
    </w:p>
    <w:p w:rsidR="004868A2" w:rsidRPr="00365CDF" w:rsidRDefault="004868A2" w:rsidP="004868A2">
      <w:pPr>
        <w:tabs>
          <w:tab w:val="left" w:pos="1134"/>
          <w:tab w:val="left" w:pos="2336"/>
          <w:tab w:val="left" w:pos="3544"/>
        </w:tabs>
        <w:spacing w:line="276" w:lineRule="auto"/>
      </w:pPr>
      <w:r w:rsidRPr="00365CDF">
        <w:rPr>
          <w:noProof/>
          <w:szCs w:val="28"/>
        </w:rPr>
        <w:drawing>
          <wp:inline distT="0" distB="0" distL="0" distR="0">
            <wp:extent cx="5940425" cy="2943225"/>
            <wp:effectExtent l="0" t="0" r="317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68A2" w:rsidRPr="00365CDF" w:rsidRDefault="004868A2" w:rsidP="004868A2">
      <w:pPr>
        <w:pStyle w:val="af8"/>
        <w:tabs>
          <w:tab w:val="left" w:pos="3544"/>
        </w:tabs>
        <w:spacing w:line="276" w:lineRule="auto"/>
        <w:ind w:left="0" w:right="0" w:firstLine="0"/>
        <w:jc w:val="center"/>
        <w:rPr>
          <w:lang w:val="ru-RU"/>
        </w:rPr>
      </w:pPr>
      <w:r w:rsidRPr="00365CDF">
        <w:rPr>
          <w:lang w:val="ru-RU"/>
        </w:rPr>
        <w:t>Рисунок 9. Объем розничного товарооборота</w:t>
      </w:r>
    </w:p>
    <w:p w:rsidR="004868A2" w:rsidRPr="00365CDF" w:rsidRDefault="004868A2" w:rsidP="004868A2">
      <w:pPr>
        <w:tabs>
          <w:tab w:val="left" w:pos="1134"/>
          <w:tab w:val="left" w:pos="2336"/>
          <w:tab w:val="left" w:pos="3544"/>
        </w:tabs>
        <w:spacing w:line="276" w:lineRule="auto"/>
      </w:pP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В последние годы обострилась проблема снабжения товарами первой необходимости удаленных населенных пунктов района. Вхождение торговых сетей на территорию района спровоцировало такую проблему путем перераспределения объемов товарооборота. Магазины и павильоны, работавшие в отдаленных и труднодоступных населенных пунктах, относились к сети потребительской кооперации </w:t>
      </w:r>
      <w:proofErr w:type="spellStart"/>
      <w:r w:rsidRPr="00365CDF">
        <w:rPr>
          <w:lang w:val="ru-RU"/>
        </w:rPr>
        <w:t>Кочковского</w:t>
      </w:r>
      <w:proofErr w:type="spellEnd"/>
      <w:r w:rsidRPr="00365CDF">
        <w:rPr>
          <w:lang w:val="ru-RU"/>
        </w:rPr>
        <w:t xml:space="preserve"> района. При этом, такие торговые объекты всегда были убыточными и самостоятельно экономическую жизнеспособность не проявляли, </w:t>
      </w:r>
      <w:proofErr w:type="gramStart"/>
      <w:r w:rsidRPr="00365CDF">
        <w:rPr>
          <w:lang w:val="ru-RU"/>
        </w:rPr>
        <w:t>существовав</w:t>
      </w:r>
      <w:proofErr w:type="gramEnd"/>
      <w:r w:rsidRPr="00365CDF">
        <w:rPr>
          <w:lang w:val="ru-RU"/>
        </w:rPr>
        <w:t xml:space="preserve"> за счет наиболее крупных магазинов райцентра. После появления в селе Кочки магазинов федеральных сетей «Мария-Ра» и «Магнит у дома», торговые объекты, относящиеся к потребкооперации стали испытывать нехватку товарооборота, в связи с чем, для экономической стабилизации, руководством </w:t>
      </w:r>
      <w:proofErr w:type="spellStart"/>
      <w:r w:rsidRPr="00365CDF">
        <w:rPr>
          <w:lang w:val="ru-RU"/>
        </w:rPr>
        <w:t>Кочковского</w:t>
      </w:r>
      <w:proofErr w:type="spellEnd"/>
      <w:r w:rsidRPr="00365CDF">
        <w:rPr>
          <w:lang w:val="ru-RU"/>
        </w:rPr>
        <w:t xml:space="preserve"> ПТПТ было принято решение закрыть магазин в райцентре, а также ряд магазинов в удаленных местностях, работающих в убыток.</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Объекты общественного питания на территории района включают 26 единиц (7 кафе, 18 столовых, 1 банкетный зал).</w:t>
      </w:r>
    </w:p>
    <w:p w:rsidR="004868A2" w:rsidRPr="00365CDF" w:rsidRDefault="004868A2" w:rsidP="004868A2">
      <w:pPr>
        <w:pStyle w:val="af8"/>
        <w:tabs>
          <w:tab w:val="left" w:pos="3544"/>
        </w:tabs>
        <w:spacing w:line="276" w:lineRule="auto"/>
        <w:ind w:left="0" w:right="0" w:firstLine="709"/>
        <w:rPr>
          <w:lang w:val="ru-RU"/>
        </w:rPr>
      </w:pPr>
      <w:r w:rsidRPr="00365CDF">
        <w:rPr>
          <w:lang w:val="ru-RU"/>
        </w:rPr>
        <w:t xml:space="preserve">Сеть организаций, оказывающих бытовые услуги, включает 37 объектов. Из них 12 организаций оказывают услуги парикмахерских, 6 – услуги по ремонту, техническому обслуживанию и мойке автотранспортных </w:t>
      </w:r>
      <w:r w:rsidRPr="00365CDF">
        <w:rPr>
          <w:lang w:val="ru-RU"/>
        </w:rPr>
        <w:lastRenderedPageBreak/>
        <w:t>средств, 2 – ритуальные услуги; 3 – услуги швейных мастерских и ремонта обуви, 4 – ремонт бытовых приборов, персональных компьютеров и др.</w:t>
      </w:r>
    </w:p>
    <w:p w:rsidR="004868A2" w:rsidRPr="00365CDF" w:rsidRDefault="004868A2" w:rsidP="004868A2">
      <w:pPr>
        <w:pStyle w:val="af8"/>
        <w:tabs>
          <w:tab w:val="left" w:pos="3544"/>
        </w:tabs>
        <w:spacing w:line="276" w:lineRule="auto"/>
        <w:ind w:left="0" w:right="0" w:firstLine="0"/>
        <w:rPr>
          <w:lang w:val="ru-RU"/>
        </w:rPr>
      </w:pPr>
    </w:p>
    <w:p w:rsidR="004868A2" w:rsidRPr="00365CDF" w:rsidRDefault="004868A2" w:rsidP="004868A2">
      <w:pPr>
        <w:pStyle w:val="af8"/>
        <w:tabs>
          <w:tab w:val="left" w:pos="3544"/>
        </w:tabs>
        <w:spacing w:line="276" w:lineRule="auto"/>
        <w:ind w:left="0" w:right="0" w:firstLine="0"/>
        <w:rPr>
          <w:lang w:val="ru-RU"/>
        </w:rPr>
      </w:pPr>
      <w:r w:rsidRPr="00365CDF">
        <w:rPr>
          <w:noProof/>
          <w:lang w:val="ru-RU" w:eastAsia="ru-RU"/>
        </w:rPr>
        <w:drawing>
          <wp:inline distT="0" distB="0" distL="0" distR="0">
            <wp:extent cx="5940425" cy="2943225"/>
            <wp:effectExtent l="0" t="0" r="317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68A2" w:rsidRPr="00365CDF" w:rsidRDefault="004868A2" w:rsidP="004868A2">
      <w:pPr>
        <w:pStyle w:val="af8"/>
        <w:tabs>
          <w:tab w:val="left" w:pos="3544"/>
        </w:tabs>
        <w:spacing w:line="276" w:lineRule="auto"/>
        <w:ind w:left="0" w:right="0" w:firstLine="0"/>
        <w:jc w:val="center"/>
        <w:rPr>
          <w:lang w:val="ru-RU"/>
        </w:rPr>
      </w:pPr>
      <w:r w:rsidRPr="00365CDF">
        <w:rPr>
          <w:lang w:val="ru-RU"/>
        </w:rPr>
        <w:t>Рисунок 10. Объем платных услуг населению</w:t>
      </w:r>
    </w:p>
    <w:p w:rsidR="004868A2" w:rsidRPr="00365CDF" w:rsidRDefault="004868A2" w:rsidP="004868A2">
      <w:pPr>
        <w:tabs>
          <w:tab w:val="left" w:pos="3544"/>
        </w:tabs>
        <w:spacing w:line="276" w:lineRule="auto"/>
        <w:ind w:firstLine="709"/>
        <w:rPr>
          <w:szCs w:val="28"/>
        </w:rPr>
      </w:pPr>
    </w:p>
    <w:p w:rsidR="004868A2" w:rsidRPr="00365CDF" w:rsidRDefault="004868A2" w:rsidP="004868A2">
      <w:pPr>
        <w:tabs>
          <w:tab w:val="left" w:pos="3544"/>
        </w:tabs>
        <w:spacing w:line="276" w:lineRule="auto"/>
        <w:ind w:firstLine="709"/>
        <w:rPr>
          <w:szCs w:val="28"/>
        </w:rPr>
      </w:pPr>
    </w:p>
    <w:p w:rsidR="004868A2" w:rsidRPr="00365CDF" w:rsidRDefault="004868A2" w:rsidP="004868A2">
      <w:pPr>
        <w:pStyle w:val="ab"/>
        <w:widowControl w:val="0"/>
        <w:numPr>
          <w:ilvl w:val="1"/>
          <w:numId w:val="2"/>
        </w:numPr>
        <w:tabs>
          <w:tab w:val="left" w:pos="326"/>
        </w:tabs>
        <w:autoSpaceDE w:val="0"/>
        <w:autoSpaceDN w:val="0"/>
        <w:adjustRightInd w:val="0"/>
        <w:spacing w:line="276" w:lineRule="auto"/>
        <w:ind w:left="0" w:firstLine="709"/>
        <w:jc w:val="center"/>
        <w:rPr>
          <w:b/>
          <w:sz w:val="28"/>
          <w:szCs w:val="28"/>
          <w:lang w:eastAsia="en-US"/>
        </w:rPr>
      </w:pPr>
      <w:r w:rsidRPr="00365CDF">
        <w:rPr>
          <w:b/>
          <w:sz w:val="28"/>
          <w:szCs w:val="28"/>
          <w:lang w:eastAsia="en-US"/>
        </w:rPr>
        <w:t>Анализ развития социальной сферы муниципального образования</w:t>
      </w:r>
    </w:p>
    <w:p w:rsidR="004868A2" w:rsidRPr="00365CDF" w:rsidRDefault="004868A2" w:rsidP="004868A2">
      <w:pPr>
        <w:pStyle w:val="ab"/>
        <w:tabs>
          <w:tab w:val="left" w:pos="326"/>
        </w:tabs>
        <w:spacing w:line="276" w:lineRule="auto"/>
        <w:ind w:left="0" w:firstLine="709"/>
        <w:jc w:val="both"/>
        <w:rPr>
          <w:sz w:val="28"/>
          <w:szCs w:val="28"/>
          <w:lang w:eastAsia="en-US"/>
        </w:rPr>
      </w:pPr>
    </w:p>
    <w:p w:rsidR="004868A2" w:rsidRPr="00365CDF" w:rsidRDefault="004868A2" w:rsidP="004868A2">
      <w:pPr>
        <w:pStyle w:val="ab"/>
        <w:widowControl w:val="0"/>
        <w:numPr>
          <w:ilvl w:val="2"/>
          <w:numId w:val="2"/>
        </w:numPr>
        <w:autoSpaceDE w:val="0"/>
        <w:autoSpaceDN w:val="0"/>
        <w:adjustRightInd w:val="0"/>
        <w:spacing w:line="276" w:lineRule="auto"/>
        <w:ind w:left="0" w:firstLine="709"/>
        <w:jc w:val="center"/>
        <w:rPr>
          <w:b/>
          <w:sz w:val="28"/>
          <w:szCs w:val="28"/>
        </w:rPr>
      </w:pPr>
      <w:r w:rsidRPr="00365CDF">
        <w:rPr>
          <w:b/>
          <w:sz w:val="28"/>
          <w:szCs w:val="28"/>
        </w:rPr>
        <w:t>Образование.</w:t>
      </w:r>
    </w:p>
    <w:p w:rsidR="004868A2" w:rsidRPr="00365CDF" w:rsidRDefault="004868A2" w:rsidP="004868A2">
      <w:pPr>
        <w:spacing w:line="276" w:lineRule="auto"/>
        <w:ind w:firstLine="709"/>
        <w:jc w:val="both"/>
        <w:rPr>
          <w:szCs w:val="28"/>
        </w:rPr>
      </w:pPr>
      <w:r w:rsidRPr="00365CDF">
        <w:rPr>
          <w:szCs w:val="28"/>
        </w:rPr>
        <w:t xml:space="preserve">Система образования </w:t>
      </w:r>
      <w:proofErr w:type="spellStart"/>
      <w:r w:rsidRPr="00365CDF">
        <w:rPr>
          <w:szCs w:val="28"/>
        </w:rPr>
        <w:t>Кочковского</w:t>
      </w:r>
      <w:proofErr w:type="spellEnd"/>
      <w:r w:rsidRPr="00365CDF">
        <w:rPr>
          <w:szCs w:val="28"/>
        </w:rPr>
        <w:t xml:space="preserve"> района включает в себя 24 образовательных организации – 12 общеобразовательных организаций, 10 детских садов, 2 учреждения дополнительного образования.</w:t>
      </w:r>
    </w:p>
    <w:p w:rsidR="004868A2" w:rsidRPr="00365CDF" w:rsidRDefault="004868A2" w:rsidP="004868A2">
      <w:pPr>
        <w:spacing w:line="276" w:lineRule="auto"/>
        <w:ind w:firstLine="709"/>
        <w:jc w:val="both"/>
        <w:rPr>
          <w:szCs w:val="28"/>
        </w:rPr>
      </w:pPr>
      <w:r w:rsidRPr="00365CDF">
        <w:rPr>
          <w:szCs w:val="28"/>
        </w:rPr>
        <w:t>Кадровый потенциал школ стабилен.  В школах района трудится 197 педагогов, из них 175 учителей, которые обладают высоким профессиональным уровнем. 68,5 % учителей имеют первую и высшую квалификационную категорию (72,9%). За последние 3 года наблюдается положительная динамика в отношении увеличения доли педагогов с высшей квалификационной категорией.</w:t>
      </w:r>
    </w:p>
    <w:p w:rsidR="004868A2" w:rsidRPr="00365CDF" w:rsidRDefault="004868A2" w:rsidP="004868A2">
      <w:pPr>
        <w:spacing w:line="276" w:lineRule="auto"/>
        <w:ind w:firstLine="709"/>
        <w:jc w:val="both"/>
        <w:rPr>
          <w:szCs w:val="28"/>
        </w:rPr>
      </w:pPr>
      <w:r w:rsidRPr="00365CDF">
        <w:rPr>
          <w:szCs w:val="28"/>
        </w:rPr>
        <w:t xml:space="preserve">4 школы района продолжают работать в региональном проекте – «Обучение и социализация детей с ограниченными возможностями здоровья в инклюзивном образовательном пространстве» (МКОУ </w:t>
      </w:r>
      <w:proofErr w:type="spellStart"/>
      <w:r w:rsidRPr="00365CDF">
        <w:rPr>
          <w:szCs w:val="28"/>
        </w:rPr>
        <w:t>Жуланская</w:t>
      </w:r>
      <w:proofErr w:type="spellEnd"/>
      <w:r w:rsidRPr="00365CDF">
        <w:rPr>
          <w:szCs w:val="28"/>
        </w:rPr>
        <w:t xml:space="preserve"> СШ, МКОУ </w:t>
      </w:r>
      <w:proofErr w:type="spellStart"/>
      <w:r w:rsidRPr="00365CDF">
        <w:rPr>
          <w:szCs w:val="28"/>
        </w:rPr>
        <w:t>Кочковская</w:t>
      </w:r>
      <w:proofErr w:type="spellEnd"/>
      <w:r w:rsidRPr="00365CDF">
        <w:rPr>
          <w:szCs w:val="28"/>
        </w:rPr>
        <w:t xml:space="preserve"> СШ, МКОУ </w:t>
      </w:r>
      <w:proofErr w:type="spellStart"/>
      <w:r w:rsidRPr="00365CDF">
        <w:rPr>
          <w:szCs w:val="28"/>
        </w:rPr>
        <w:t>Решетовская</w:t>
      </w:r>
      <w:proofErr w:type="spellEnd"/>
      <w:r w:rsidRPr="00365CDF">
        <w:rPr>
          <w:szCs w:val="28"/>
        </w:rPr>
        <w:t xml:space="preserve"> СШ, МКОУ </w:t>
      </w:r>
      <w:proofErr w:type="spellStart"/>
      <w:r w:rsidRPr="00365CDF">
        <w:rPr>
          <w:szCs w:val="28"/>
        </w:rPr>
        <w:t>Новоцелинная</w:t>
      </w:r>
      <w:proofErr w:type="spellEnd"/>
      <w:r w:rsidRPr="00365CDF">
        <w:rPr>
          <w:szCs w:val="28"/>
        </w:rPr>
        <w:t xml:space="preserve"> СШ).  С 2015 года </w:t>
      </w:r>
      <w:proofErr w:type="spellStart"/>
      <w:r w:rsidRPr="00365CDF">
        <w:rPr>
          <w:szCs w:val="28"/>
        </w:rPr>
        <w:t>Кочковская</w:t>
      </w:r>
      <w:proofErr w:type="spellEnd"/>
      <w:r w:rsidRPr="00365CDF">
        <w:rPr>
          <w:szCs w:val="28"/>
        </w:rPr>
        <w:t xml:space="preserve"> школа является участником областного проекта «Сетевая дистанционная школа НСО». В этом году к реализации </w:t>
      </w:r>
      <w:r w:rsidRPr="00365CDF">
        <w:rPr>
          <w:szCs w:val="28"/>
        </w:rPr>
        <w:lastRenderedPageBreak/>
        <w:t xml:space="preserve">проекта присоединилась </w:t>
      </w:r>
      <w:proofErr w:type="spellStart"/>
      <w:r w:rsidRPr="00365CDF">
        <w:rPr>
          <w:szCs w:val="28"/>
        </w:rPr>
        <w:t>Букреевская</w:t>
      </w:r>
      <w:proofErr w:type="spellEnd"/>
      <w:r w:rsidRPr="00365CDF">
        <w:rPr>
          <w:szCs w:val="28"/>
        </w:rPr>
        <w:t xml:space="preserve"> школа. С 2017 года </w:t>
      </w:r>
      <w:proofErr w:type="spellStart"/>
      <w:r w:rsidRPr="00365CDF">
        <w:rPr>
          <w:szCs w:val="28"/>
        </w:rPr>
        <w:t>Кочковская</w:t>
      </w:r>
      <w:proofErr w:type="spellEnd"/>
      <w:r w:rsidRPr="00365CDF">
        <w:rPr>
          <w:szCs w:val="28"/>
        </w:rPr>
        <w:t xml:space="preserve"> школа реализует проект «Модернизация школьной библиотеки».  </w:t>
      </w:r>
    </w:p>
    <w:p w:rsidR="004868A2" w:rsidRPr="00365CDF" w:rsidRDefault="004868A2" w:rsidP="004868A2">
      <w:pPr>
        <w:spacing w:line="276" w:lineRule="auto"/>
        <w:ind w:firstLine="709"/>
        <w:jc w:val="both"/>
        <w:rPr>
          <w:szCs w:val="28"/>
        </w:rPr>
      </w:pPr>
      <w:r w:rsidRPr="00365CDF">
        <w:rPr>
          <w:szCs w:val="28"/>
        </w:rPr>
        <w:t xml:space="preserve"> МКДОУ </w:t>
      </w:r>
      <w:proofErr w:type="spellStart"/>
      <w:r w:rsidRPr="00365CDF">
        <w:rPr>
          <w:szCs w:val="28"/>
        </w:rPr>
        <w:t>Кочковский</w:t>
      </w:r>
      <w:proofErr w:type="spellEnd"/>
      <w:r w:rsidRPr="00365CDF">
        <w:rPr>
          <w:szCs w:val="28"/>
        </w:rPr>
        <w:t xml:space="preserve"> детский сад «Солнышко» </w:t>
      </w:r>
      <w:proofErr w:type="spellStart"/>
      <w:r w:rsidRPr="00365CDF">
        <w:rPr>
          <w:szCs w:val="28"/>
        </w:rPr>
        <w:t>Кочковского</w:t>
      </w:r>
      <w:proofErr w:type="spellEnd"/>
      <w:r w:rsidRPr="00365CDF">
        <w:rPr>
          <w:szCs w:val="28"/>
        </w:rPr>
        <w:t xml:space="preserve"> района Новосибирской области стал победителем конкурсного отбора муниципальных образовательных организаций, расположенных на территории Новосибирской области, реализующих часть образовательной программы дошкольного образования, формируемую участниками образовательных отношений в 2-3 образовательных областях.   </w:t>
      </w:r>
    </w:p>
    <w:p w:rsidR="004868A2" w:rsidRPr="00365CDF" w:rsidRDefault="004868A2" w:rsidP="004868A2">
      <w:pPr>
        <w:spacing w:line="276" w:lineRule="auto"/>
        <w:ind w:firstLine="709"/>
        <w:jc w:val="both"/>
        <w:rPr>
          <w:szCs w:val="28"/>
        </w:rPr>
      </w:pPr>
      <w:r w:rsidRPr="00365CDF">
        <w:rPr>
          <w:szCs w:val="28"/>
        </w:rPr>
        <w:t>Учитель физики МКОУ «</w:t>
      </w:r>
      <w:proofErr w:type="spellStart"/>
      <w:r w:rsidRPr="00365CDF">
        <w:rPr>
          <w:szCs w:val="28"/>
        </w:rPr>
        <w:t>Черновская</w:t>
      </w:r>
      <w:proofErr w:type="spellEnd"/>
      <w:r w:rsidRPr="00365CDF">
        <w:rPr>
          <w:szCs w:val="28"/>
        </w:rPr>
        <w:t xml:space="preserve"> СШ» </w:t>
      </w:r>
      <w:proofErr w:type="spellStart"/>
      <w:r w:rsidRPr="00365CDF">
        <w:rPr>
          <w:szCs w:val="28"/>
        </w:rPr>
        <w:t>Рифлинг</w:t>
      </w:r>
      <w:proofErr w:type="spellEnd"/>
      <w:r w:rsidRPr="00365CDF">
        <w:rPr>
          <w:szCs w:val="28"/>
        </w:rPr>
        <w:t xml:space="preserve"> А.А. стал лауреатом областного конкурса «Современный </w:t>
      </w:r>
      <w:proofErr w:type="spellStart"/>
      <w:r w:rsidRPr="00365CDF">
        <w:rPr>
          <w:szCs w:val="28"/>
        </w:rPr>
        <w:t>мультимедийный</w:t>
      </w:r>
      <w:proofErr w:type="spellEnd"/>
      <w:r w:rsidRPr="00365CDF">
        <w:rPr>
          <w:szCs w:val="28"/>
        </w:rPr>
        <w:t xml:space="preserve"> урок», а учитель географии МКОУ «</w:t>
      </w:r>
      <w:proofErr w:type="spellStart"/>
      <w:r w:rsidRPr="00365CDF">
        <w:rPr>
          <w:szCs w:val="28"/>
        </w:rPr>
        <w:t>Быструхинская</w:t>
      </w:r>
      <w:proofErr w:type="spellEnd"/>
      <w:r w:rsidRPr="00365CDF">
        <w:rPr>
          <w:szCs w:val="28"/>
        </w:rPr>
        <w:t xml:space="preserve"> СШ» Горских Ю.В. победителем.</w:t>
      </w:r>
    </w:p>
    <w:p w:rsidR="004868A2" w:rsidRPr="00365CDF" w:rsidRDefault="004868A2" w:rsidP="004868A2">
      <w:pPr>
        <w:spacing w:line="276" w:lineRule="auto"/>
        <w:ind w:firstLine="709"/>
        <w:jc w:val="both"/>
        <w:rPr>
          <w:szCs w:val="28"/>
        </w:rPr>
      </w:pPr>
      <w:r w:rsidRPr="00365CDF">
        <w:rPr>
          <w:szCs w:val="28"/>
        </w:rPr>
        <w:t xml:space="preserve">В настоящее время в системе дополнительного образования детей </w:t>
      </w:r>
      <w:proofErr w:type="spellStart"/>
      <w:r w:rsidRPr="00365CDF">
        <w:rPr>
          <w:szCs w:val="28"/>
        </w:rPr>
        <w:t>Кочковского</w:t>
      </w:r>
      <w:proofErr w:type="spellEnd"/>
      <w:r w:rsidRPr="00365CDF">
        <w:rPr>
          <w:szCs w:val="28"/>
        </w:rPr>
        <w:t xml:space="preserve"> района работает 2 учреждения дополнительного образования. В системе дополнительного образования трудятся 18 педагогических работников, 2 имеют высшую категорию (11,1%), 8 первую (44,4%).</w:t>
      </w:r>
    </w:p>
    <w:p w:rsidR="004868A2" w:rsidRPr="00365CDF" w:rsidRDefault="004868A2" w:rsidP="004868A2">
      <w:pPr>
        <w:spacing w:line="276" w:lineRule="auto"/>
        <w:ind w:firstLine="709"/>
        <w:jc w:val="both"/>
        <w:rPr>
          <w:szCs w:val="28"/>
        </w:rPr>
      </w:pPr>
      <w:r w:rsidRPr="00365CDF">
        <w:rPr>
          <w:szCs w:val="28"/>
        </w:rPr>
        <w:t xml:space="preserve">На базе «ИМЦ», в 12 объединениях, обучалось 301 школьник из образовательных учреждений </w:t>
      </w:r>
      <w:proofErr w:type="spellStart"/>
      <w:r w:rsidRPr="00365CDF">
        <w:rPr>
          <w:szCs w:val="28"/>
        </w:rPr>
        <w:t>Кочковского</w:t>
      </w:r>
      <w:proofErr w:type="spellEnd"/>
      <w:r w:rsidRPr="00365CDF">
        <w:rPr>
          <w:szCs w:val="28"/>
        </w:rPr>
        <w:t xml:space="preserve"> района. </w:t>
      </w:r>
    </w:p>
    <w:p w:rsidR="004868A2" w:rsidRPr="00365CDF" w:rsidRDefault="004868A2" w:rsidP="004868A2">
      <w:pPr>
        <w:spacing w:line="276" w:lineRule="auto"/>
        <w:ind w:firstLine="709"/>
        <w:jc w:val="both"/>
        <w:rPr>
          <w:szCs w:val="28"/>
        </w:rPr>
      </w:pPr>
      <w:r w:rsidRPr="00365CDF">
        <w:rPr>
          <w:szCs w:val="28"/>
        </w:rPr>
        <w:t>В школах района действуют 122 кружка и секции, в которых задействовано 88,9% учащихся.</w:t>
      </w:r>
    </w:p>
    <w:p w:rsidR="004868A2" w:rsidRPr="00365CDF" w:rsidRDefault="004868A2" w:rsidP="004868A2">
      <w:pPr>
        <w:spacing w:line="276" w:lineRule="auto"/>
        <w:ind w:firstLine="709"/>
        <w:jc w:val="both"/>
        <w:rPr>
          <w:szCs w:val="28"/>
        </w:rPr>
      </w:pPr>
      <w:r w:rsidRPr="00365CDF">
        <w:rPr>
          <w:szCs w:val="28"/>
        </w:rPr>
        <w:t>Лагеря с дневным пребыванием работали во всех 12 школах района. ДОЛ «Берёзовая роща» осуществляет свою работу летом. В течение 3-х сезонов принимают ежегодно 120 детей.</w:t>
      </w:r>
    </w:p>
    <w:p w:rsidR="004868A2" w:rsidRPr="00365CDF" w:rsidRDefault="004868A2" w:rsidP="004868A2">
      <w:pPr>
        <w:spacing w:line="276" w:lineRule="auto"/>
        <w:ind w:firstLine="709"/>
        <w:jc w:val="both"/>
        <w:rPr>
          <w:szCs w:val="28"/>
        </w:rPr>
      </w:pPr>
      <w:r w:rsidRPr="00365CDF">
        <w:rPr>
          <w:szCs w:val="28"/>
        </w:rPr>
        <w:t xml:space="preserve">Лагеря с дневным пребыванием работали в 12 школах района. Детский оздоровительный лагерь «Берёзовая роща» в течение 3-х сезонов принял 120 детей.    Всего летним отдыхом, оздоровлением и занятостью было охвачено 1360 школьника, что составляет 90% от общего числа </w:t>
      </w:r>
      <w:proofErr w:type="gramStart"/>
      <w:r w:rsidRPr="00365CDF">
        <w:rPr>
          <w:szCs w:val="28"/>
        </w:rPr>
        <w:t>обучающихся</w:t>
      </w:r>
      <w:proofErr w:type="gramEnd"/>
      <w:r w:rsidRPr="00365CDF">
        <w:rPr>
          <w:szCs w:val="28"/>
        </w:rPr>
        <w:t xml:space="preserve"> в ОУ района.</w:t>
      </w:r>
    </w:p>
    <w:p w:rsidR="004868A2" w:rsidRPr="00365CDF" w:rsidRDefault="004868A2" w:rsidP="004868A2">
      <w:pPr>
        <w:spacing w:line="276" w:lineRule="auto"/>
        <w:ind w:firstLine="709"/>
        <w:jc w:val="both"/>
        <w:rPr>
          <w:szCs w:val="28"/>
        </w:rPr>
      </w:pPr>
      <w:r w:rsidRPr="00365CDF">
        <w:rPr>
          <w:szCs w:val="28"/>
        </w:rPr>
        <w:t>В 2018 г. 6 выпускников получили аттестаты с отличием и медаль «За особые успехи в учении».</w:t>
      </w:r>
    </w:p>
    <w:p w:rsidR="004868A2" w:rsidRPr="00365CDF" w:rsidRDefault="004868A2" w:rsidP="004868A2">
      <w:pPr>
        <w:spacing w:line="276" w:lineRule="auto"/>
        <w:ind w:firstLine="709"/>
        <w:jc w:val="both"/>
        <w:rPr>
          <w:szCs w:val="28"/>
        </w:rPr>
      </w:pPr>
      <w:r w:rsidRPr="00365CDF">
        <w:rPr>
          <w:szCs w:val="28"/>
        </w:rPr>
        <w:t xml:space="preserve">В 2018 году </w:t>
      </w:r>
      <w:proofErr w:type="spellStart"/>
      <w:r w:rsidRPr="00365CDF">
        <w:rPr>
          <w:szCs w:val="28"/>
        </w:rPr>
        <w:t>Букреевской</w:t>
      </w:r>
      <w:proofErr w:type="spellEnd"/>
      <w:r w:rsidRPr="00365CDF">
        <w:rPr>
          <w:szCs w:val="28"/>
        </w:rPr>
        <w:t xml:space="preserve"> школой получен школьный автобус (Газель) для перевозки учащихся.</w:t>
      </w:r>
    </w:p>
    <w:p w:rsidR="004868A2" w:rsidRPr="00365CDF" w:rsidRDefault="004868A2" w:rsidP="004868A2">
      <w:pPr>
        <w:spacing w:line="276" w:lineRule="auto"/>
        <w:ind w:firstLine="709"/>
        <w:jc w:val="both"/>
        <w:rPr>
          <w:szCs w:val="28"/>
        </w:rPr>
      </w:pPr>
      <w:r w:rsidRPr="00365CDF">
        <w:rPr>
          <w:szCs w:val="28"/>
        </w:rPr>
        <w:t>Начальное профессиональное образование представлено Государственным бюджетным профессиональным образовательным учреждением Новосибирской области «</w:t>
      </w:r>
      <w:proofErr w:type="spellStart"/>
      <w:r w:rsidRPr="00365CDF">
        <w:rPr>
          <w:szCs w:val="28"/>
        </w:rPr>
        <w:t>Кочковский</w:t>
      </w:r>
      <w:proofErr w:type="spellEnd"/>
      <w:r w:rsidRPr="00365CDF">
        <w:rPr>
          <w:szCs w:val="28"/>
        </w:rPr>
        <w:t xml:space="preserve"> межрайонный аграрный лицей».</w:t>
      </w:r>
    </w:p>
    <w:p w:rsidR="004868A2" w:rsidRPr="00365CDF" w:rsidRDefault="004868A2" w:rsidP="004868A2">
      <w:pPr>
        <w:spacing w:line="276" w:lineRule="auto"/>
        <w:ind w:firstLine="709"/>
        <w:jc w:val="both"/>
        <w:rPr>
          <w:szCs w:val="28"/>
        </w:rPr>
      </w:pPr>
    </w:p>
    <w:p w:rsidR="004868A2" w:rsidRPr="00365CDF" w:rsidRDefault="004868A2" w:rsidP="004868A2">
      <w:pPr>
        <w:pStyle w:val="ab"/>
        <w:widowControl w:val="0"/>
        <w:numPr>
          <w:ilvl w:val="2"/>
          <w:numId w:val="2"/>
        </w:numPr>
        <w:autoSpaceDE w:val="0"/>
        <w:autoSpaceDN w:val="0"/>
        <w:adjustRightInd w:val="0"/>
        <w:spacing w:line="276" w:lineRule="auto"/>
        <w:ind w:left="0" w:firstLine="709"/>
        <w:jc w:val="center"/>
        <w:rPr>
          <w:b/>
          <w:sz w:val="28"/>
          <w:szCs w:val="28"/>
        </w:rPr>
      </w:pPr>
      <w:r w:rsidRPr="00365CDF">
        <w:rPr>
          <w:b/>
          <w:sz w:val="28"/>
          <w:szCs w:val="28"/>
        </w:rPr>
        <w:t>Здравоохранение.</w:t>
      </w:r>
    </w:p>
    <w:p w:rsidR="004868A2" w:rsidRPr="00365CDF" w:rsidRDefault="004868A2" w:rsidP="004868A2">
      <w:pPr>
        <w:spacing w:line="276" w:lineRule="auto"/>
        <w:ind w:firstLine="709"/>
        <w:jc w:val="both"/>
        <w:rPr>
          <w:szCs w:val="28"/>
        </w:rPr>
      </w:pPr>
      <w:r w:rsidRPr="00365CDF">
        <w:rPr>
          <w:noProof/>
          <w:szCs w:val="28"/>
        </w:rPr>
        <w:lastRenderedPageBreak/>
        <w:drawing>
          <wp:anchor distT="0" distB="0" distL="114300" distR="114300" simplePos="0" relativeHeight="251664384" behindDoc="1" locked="0" layoutInCell="1" allowOverlap="1">
            <wp:simplePos x="0" y="0"/>
            <wp:positionH relativeFrom="column">
              <wp:posOffset>2815590</wp:posOffset>
            </wp:positionH>
            <wp:positionV relativeFrom="paragraph">
              <wp:posOffset>578485</wp:posOffset>
            </wp:positionV>
            <wp:extent cx="3129280" cy="2085975"/>
            <wp:effectExtent l="0" t="0" r="0" b="9525"/>
            <wp:wrapTight wrapText="bothSides">
              <wp:wrapPolygon edited="0">
                <wp:start x="0" y="0"/>
                <wp:lineTo x="0" y="21501"/>
                <wp:lineTo x="21433" y="21501"/>
                <wp:lineTo x="21433" y="0"/>
                <wp:lineTo x="0" y="0"/>
              </wp:wrapPolygon>
            </wp:wrapTight>
            <wp:docPr id="20" name="Рисунок 20" descr="C:\Users\Евгений Юрьевич\Documents\Фото\2015\Фото новые декабрь 2015\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й Юрьевич\Documents\Фото\2015\Фото новые декабрь 2015\DSC_000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9280" cy="2085975"/>
                    </a:xfrm>
                    <a:prstGeom prst="rect">
                      <a:avLst/>
                    </a:prstGeom>
                    <a:noFill/>
                    <a:ln>
                      <a:noFill/>
                    </a:ln>
                  </pic:spPr>
                </pic:pic>
              </a:graphicData>
            </a:graphic>
          </wp:anchor>
        </w:drawing>
      </w:r>
      <w:r w:rsidRPr="00365CDF">
        <w:rPr>
          <w:szCs w:val="28"/>
        </w:rPr>
        <w:t xml:space="preserve">Охрану здоровья жителей </w:t>
      </w:r>
      <w:proofErr w:type="spellStart"/>
      <w:r w:rsidRPr="00365CDF">
        <w:rPr>
          <w:szCs w:val="28"/>
        </w:rPr>
        <w:t>Кочковского</w:t>
      </w:r>
      <w:proofErr w:type="spellEnd"/>
      <w:r w:rsidRPr="00365CDF">
        <w:rPr>
          <w:szCs w:val="28"/>
        </w:rPr>
        <w:t xml:space="preserve"> района обеспечивает государственное бюджетное учреждение здравоохранения Новосибирской области «</w:t>
      </w:r>
      <w:proofErr w:type="spellStart"/>
      <w:r w:rsidRPr="00365CDF">
        <w:rPr>
          <w:szCs w:val="28"/>
        </w:rPr>
        <w:t>Кочковская</w:t>
      </w:r>
      <w:proofErr w:type="spellEnd"/>
      <w:r w:rsidRPr="00365CDF">
        <w:rPr>
          <w:szCs w:val="28"/>
        </w:rPr>
        <w:t xml:space="preserve"> центральная районная больница», имеющее в своем составе </w:t>
      </w:r>
      <w:proofErr w:type="spellStart"/>
      <w:r w:rsidRPr="00365CDF">
        <w:rPr>
          <w:szCs w:val="28"/>
        </w:rPr>
        <w:t>Быструхинскую</w:t>
      </w:r>
      <w:proofErr w:type="spellEnd"/>
      <w:r w:rsidRPr="00365CDF">
        <w:rPr>
          <w:szCs w:val="28"/>
        </w:rPr>
        <w:t xml:space="preserve">, </w:t>
      </w:r>
      <w:proofErr w:type="spellStart"/>
      <w:r w:rsidRPr="00365CDF">
        <w:rPr>
          <w:szCs w:val="28"/>
        </w:rPr>
        <w:t>Решетовскую</w:t>
      </w:r>
      <w:proofErr w:type="spellEnd"/>
      <w:r w:rsidRPr="00365CDF">
        <w:rPr>
          <w:szCs w:val="28"/>
        </w:rPr>
        <w:t xml:space="preserve"> и </w:t>
      </w:r>
      <w:proofErr w:type="spellStart"/>
      <w:r w:rsidRPr="00365CDF">
        <w:rPr>
          <w:szCs w:val="28"/>
        </w:rPr>
        <w:t>Черновскую</w:t>
      </w:r>
      <w:proofErr w:type="spellEnd"/>
      <w:r w:rsidRPr="00365CDF">
        <w:rPr>
          <w:szCs w:val="28"/>
        </w:rPr>
        <w:t xml:space="preserve"> врачебные амбулатории, 13 фельдшерско-акушерских пунктов, 5 домовых хозяйств.</w:t>
      </w:r>
      <w:r w:rsidRPr="00365CDF">
        <w:rPr>
          <w:snapToGrid w:val="0"/>
          <w:color w:val="000000"/>
          <w:w w:val="0"/>
          <w:sz w:val="0"/>
          <w:szCs w:val="0"/>
          <w:u w:color="000000"/>
          <w:bdr w:val="none" w:sz="0" w:space="0" w:color="000000"/>
          <w:shd w:val="clear" w:color="000000" w:fill="000000"/>
        </w:rPr>
        <w:t xml:space="preserve"> </w:t>
      </w:r>
    </w:p>
    <w:p w:rsidR="004868A2" w:rsidRPr="00365CDF" w:rsidRDefault="004868A2" w:rsidP="004868A2">
      <w:pPr>
        <w:spacing w:line="276" w:lineRule="auto"/>
        <w:ind w:firstLine="709"/>
        <w:jc w:val="both"/>
        <w:rPr>
          <w:szCs w:val="28"/>
        </w:rPr>
      </w:pPr>
      <w:r w:rsidRPr="00365CDF">
        <w:rPr>
          <w:szCs w:val="28"/>
        </w:rPr>
        <w:t>Районная больница рассчитана на 156 коек, из них 86 – круглосуточного стационара и 70 – дневного стационара. На 1000 человек населения приходится 11,2 коек. Стационар располагает койками по следующим профилям:</w:t>
      </w:r>
    </w:p>
    <w:p w:rsidR="004868A2" w:rsidRPr="00365CDF" w:rsidRDefault="004868A2" w:rsidP="004868A2">
      <w:pPr>
        <w:pStyle w:val="ab"/>
        <w:widowControl w:val="0"/>
        <w:numPr>
          <w:ilvl w:val="0"/>
          <w:numId w:val="18"/>
        </w:numPr>
        <w:autoSpaceDE w:val="0"/>
        <w:autoSpaceDN w:val="0"/>
        <w:adjustRightInd w:val="0"/>
        <w:spacing w:line="276" w:lineRule="auto"/>
        <w:ind w:left="0" w:firstLine="0"/>
        <w:jc w:val="both"/>
        <w:rPr>
          <w:sz w:val="28"/>
          <w:szCs w:val="28"/>
        </w:rPr>
      </w:pPr>
      <w:r w:rsidRPr="00365CDF">
        <w:rPr>
          <w:sz w:val="28"/>
          <w:szCs w:val="28"/>
        </w:rPr>
        <w:t>хирургия;</w:t>
      </w:r>
    </w:p>
    <w:p w:rsidR="004868A2" w:rsidRPr="00365CDF" w:rsidRDefault="004868A2" w:rsidP="004868A2">
      <w:pPr>
        <w:pStyle w:val="ab"/>
        <w:widowControl w:val="0"/>
        <w:numPr>
          <w:ilvl w:val="0"/>
          <w:numId w:val="18"/>
        </w:numPr>
        <w:autoSpaceDE w:val="0"/>
        <w:autoSpaceDN w:val="0"/>
        <w:adjustRightInd w:val="0"/>
        <w:spacing w:line="276" w:lineRule="auto"/>
        <w:ind w:left="0" w:firstLine="0"/>
        <w:jc w:val="both"/>
        <w:rPr>
          <w:sz w:val="28"/>
          <w:szCs w:val="28"/>
        </w:rPr>
      </w:pPr>
      <w:r w:rsidRPr="00365CDF">
        <w:rPr>
          <w:sz w:val="28"/>
          <w:szCs w:val="28"/>
        </w:rPr>
        <w:t>терапия;</w:t>
      </w:r>
    </w:p>
    <w:p w:rsidR="004868A2" w:rsidRPr="00365CDF" w:rsidRDefault="004868A2" w:rsidP="004868A2">
      <w:pPr>
        <w:pStyle w:val="ab"/>
        <w:widowControl w:val="0"/>
        <w:numPr>
          <w:ilvl w:val="0"/>
          <w:numId w:val="18"/>
        </w:numPr>
        <w:autoSpaceDE w:val="0"/>
        <w:autoSpaceDN w:val="0"/>
        <w:adjustRightInd w:val="0"/>
        <w:spacing w:line="276" w:lineRule="auto"/>
        <w:ind w:left="0" w:firstLine="0"/>
        <w:jc w:val="both"/>
        <w:rPr>
          <w:sz w:val="28"/>
          <w:szCs w:val="28"/>
        </w:rPr>
      </w:pPr>
      <w:r w:rsidRPr="00365CDF">
        <w:rPr>
          <w:sz w:val="28"/>
          <w:szCs w:val="28"/>
        </w:rPr>
        <w:t>родильное;</w:t>
      </w:r>
    </w:p>
    <w:p w:rsidR="004868A2" w:rsidRPr="00365CDF" w:rsidRDefault="004868A2" w:rsidP="004868A2">
      <w:pPr>
        <w:pStyle w:val="ab"/>
        <w:widowControl w:val="0"/>
        <w:numPr>
          <w:ilvl w:val="0"/>
          <w:numId w:val="18"/>
        </w:numPr>
        <w:autoSpaceDE w:val="0"/>
        <w:autoSpaceDN w:val="0"/>
        <w:adjustRightInd w:val="0"/>
        <w:spacing w:line="276" w:lineRule="auto"/>
        <w:ind w:left="0" w:firstLine="0"/>
        <w:jc w:val="both"/>
        <w:rPr>
          <w:sz w:val="28"/>
          <w:szCs w:val="28"/>
        </w:rPr>
      </w:pPr>
      <w:r w:rsidRPr="00365CDF">
        <w:rPr>
          <w:sz w:val="28"/>
          <w:szCs w:val="28"/>
        </w:rPr>
        <w:t>гинекология;</w:t>
      </w:r>
    </w:p>
    <w:p w:rsidR="004868A2" w:rsidRPr="00365CDF" w:rsidRDefault="004868A2" w:rsidP="004868A2">
      <w:pPr>
        <w:pStyle w:val="ab"/>
        <w:widowControl w:val="0"/>
        <w:numPr>
          <w:ilvl w:val="0"/>
          <w:numId w:val="18"/>
        </w:numPr>
        <w:autoSpaceDE w:val="0"/>
        <w:autoSpaceDN w:val="0"/>
        <w:adjustRightInd w:val="0"/>
        <w:spacing w:line="276" w:lineRule="auto"/>
        <w:ind w:left="0" w:firstLine="0"/>
        <w:jc w:val="both"/>
        <w:rPr>
          <w:sz w:val="28"/>
          <w:szCs w:val="28"/>
        </w:rPr>
      </w:pPr>
      <w:r w:rsidRPr="00365CDF">
        <w:rPr>
          <w:sz w:val="28"/>
          <w:szCs w:val="28"/>
        </w:rPr>
        <w:t>педиатрия;</w:t>
      </w:r>
    </w:p>
    <w:p w:rsidR="004868A2" w:rsidRPr="00365CDF" w:rsidRDefault="004868A2" w:rsidP="004868A2">
      <w:pPr>
        <w:pStyle w:val="ab"/>
        <w:widowControl w:val="0"/>
        <w:numPr>
          <w:ilvl w:val="0"/>
          <w:numId w:val="18"/>
        </w:numPr>
        <w:autoSpaceDE w:val="0"/>
        <w:autoSpaceDN w:val="0"/>
        <w:adjustRightInd w:val="0"/>
        <w:spacing w:line="276" w:lineRule="auto"/>
        <w:ind w:left="0" w:firstLine="0"/>
        <w:jc w:val="both"/>
        <w:rPr>
          <w:sz w:val="28"/>
          <w:szCs w:val="28"/>
        </w:rPr>
      </w:pPr>
      <w:r w:rsidRPr="00365CDF">
        <w:rPr>
          <w:sz w:val="28"/>
          <w:szCs w:val="28"/>
        </w:rPr>
        <w:t>инфекционное.</w:t>
      </w:r>
    </w:p>
    <w:p w:rsidR="004868A2" w:rsidRPr="00365CDF" w:rsidRDefault="004868A2" w:rsidP="004868A2">
      <w:pPr>
        <w:spacing w:line="276" w:lineRule="auto"/>
        <w:ind w:firstLine="709"/>
        <w:jc w:val="both"/>
        <w:rPr>
          <w:szCs w:val="28"/>
        </w:rPr>
      </w:pPr>
      <w:r w:rsidRPr="00365CDF">
        <w:rPr>
          <w:szCs w:val="28"/>
        </w:rPr>
        <w:t>Районная поликлиника рассчитана на 375 посещений, детская консультация – на 25 посещений. В центральной районной больнице работают 32 врача, численность среднего медицинского персонала составляет 145 человека, численность младшего медицинского персонала составляет 8 человек.</w:t>
      </w:r>
    </w:p>
    <w:p w:rsidR="004868A2" w:rsidRPr="00365CDF" w:rsidRDefault="004868A2" w:rsidP="004868A2">
      <w:pPr>
        <w:spacing w:line="276" w:lineRule="auto"/>
        <w:ind w:firstLine="709"/>
        <w:jc w:val="both"/>
        <w:rPr>
          <w:b/>
          <w:szCs w:val="28"/>
        </w:rPr>
      </w:pPr>
    </w:p>
    <w:p w:rsidR="004868A2" w:rsidRPr="00365CDF" w:rsidRDefault="004868A2" w:rsidP="004868A2">
      <w:pPr>
        <w:pStyle w:val="ab"/>
        <w:widowControl w:val="0"/>
        <w:numPr>
          <w:ilvl w:val="2"/>
          <w:numId w:val="2"/>
        </w:numPr>
        <w:autoSpaceDE w:val="0"/>
        <w:autoSpaceDN w:val="0"/>
        <w:adjustRightInd w:val="0"/>
        <w:spacing w:line="276" w:lineRule="auto"/>
        <w:ind w:left="0" w:firstLine="709"/>
        <w:jc w:val="center"/>
        <w:rPr>
          <w:b/>
          <w:sz w:val="28"/>
          <w:szCs w:val="28"/>
        </w:rPr>
      </w:pPr>
      <w:r w:rsidRPr="00365CDF">
        <w:rPr>
          <w:b/>
          <w:sz w:val="28"/>
          <w:szCs w:val="28"/>
        </w:rPr>
        <w:t>Культура.</w:t>
      </w:r>
    </w:p>
    <w:p w:rsidR="004868A2" w:rsidRPr="00365CDF" w:rsidRDefault="004868A2" w:rsidP="004868A2">
      <w:pPr>
        <w:spacing w:line="276" w:lineRule="auto"/>
        <w:ind w:firstLine="709"/>
        <w:jc w:val="both"/>
        <w:rPr>
          <w:szCs w:val="28"/>
        </w:rPr>
      </w:pPr>
      <w:r w:rsidRPr="00365CDF">
        <w:rPr>
          <w:szCs w:val="28"/>
        </w:rPr>
        <w:t xml:space="preserve">В рамках муниципальной программы «Сохранение и развитие культуры </w:t>
      </w:r>
      <w:proofErr w:type="spellStart"/>
      <w:r w:rsidRPr="00365CDF">
        <w:rPr>
          <w:szCs w:val="28"/>
        </w:rPr>
        <w:t>Кочковского</w:t>
      </w:r>
      <w:proofErr w:type="spellEnd"/>
      <w:r w:rsidRPr="00365CDF">
        <w:rPr>
          <w:szCs w:val="28"/>
        </w:rPr>
        <w:t xml:space="preserve"> района» успешно реализуют свою деятельность 13 организаций (10 социально-культурных объединений, муниципальная библиотека, историко-краеведческий музей, детская школа искусств). На 01.01.2019 года в учреждениях сферы культуры района трудятся 131 работник (85 из них относятся к категории основного персонала), 4 специалиста имеют звание «Почетный работник культуры НСО».</w:t>
      </w:r>
    </w:p>
    <w:p w:rsidR="004868A2" w:rsidRPr="00365CDF" w:rsidRDefault="004868A2" w:rsidP="004868A2">
      <w:pPr>
        <w:spacing w:line="276" w:lineRule="auto"/>
        <w:ind w:firstLine="709"/>
        <w:jc w:val="both"/>
        <w:rPr>
          <w:szCs w:val="28"/>
        </w:rPr>
      </w:pPr>
      <w:r w:rsidRPr="00365CDF">
        <w:rPr>
          <w:szCs w:val="28"/>
        </w:rPr>
        <w:t xml:space="preserve">В библиотеках района зарегистрировано 8300 пользователей, осуществлено более 85 тысяч книговыдач. Объем книжного фонда в расчете на 1000 населения постепенно снижается из-за недостаточного финансирования мероприятий по комплектованию фондов, что является одной из причин уменьшения числа пользователей. Темпы компьютеризации </w:t>
      </w:r>
      <w:r w:rsidRPr="00365CDF">
        <w:rPr>
          <w:szCs w:val="28"/>
        </w:rPr>
        <w:lastRenderedPageBreak/>
        <w:t xml:space="preserve">библиотек и </w:t>
      </w:r>
      <w:proofErr w:type="spellStart"/>
      <w:r w:rsidRPr="00365CDF">
        <w:rPr>
          <w:szCs w:val="28"/>
        </w:rPr>
        <w:t>обновляемости</w:t>
      </w:r>
      <w:proofErr w:type="spellEnd"/>
      <w:r w:rsidRPr="00365CDF">
        <w:rPr>
          <w:szCs w:val="28"/>
        </w:rPr>
        <w:t xml:space="preserve"> книжного фонда не отвечают требованиям времени.</w:t>
      </w:r>
    </w:p>
    <w:p w:rsidR="004868A2" w:rsidRPr="00365CDF" w:rsidRDefault="004868A2" w:rsidP="004868A2">
      <w:pPr>
        <w:spacing w:line="276" w:lineRule="auto"/>
        <w:ind w:firstLine="709"/>
        <w:jc w:val="both"/>
        <w:rPr>
          <w:szCs w:val="28"/>
        </w:rPr>
      </w:pPr>
      <w:r w:rsidRPr="00365CDF">
        <w:rPr>
          <w:szCs w:val="28"/>
        </w:rPr>
        <w:t>Свыше 1 тысячи жителей и гостей района посетили 16 выставок и экспозиций из предметов музейного фонда.</w:t>
      </w:r>
    </w:p>
    <w:p w:rsidR="004868A2" w:rsidRPr="00365CDF" w:rsidRDefault="004868A2" w:rsidP="004868A2">
      <w:pPr>
        <w:spacing w:line="276" w:lineRule="auto"/>
        <w:ind w:firstLine="709"/>
        <w:jc w:val="both"/>
        <w:rPr>
          <w:szCs w:val="28"/>
        </w:rPr>
      </w:pPr>
      <w:r w:rsidRPr="00365CDF">
        <w:rPr>
          <w:szCs w:val="28"/>
        </w:rPr>
        <w:t>В муниципальном районе созданы условия для эстетического, патриотического, художественного, нравственного воспитания подрастающего поколения. В школе искусств (по 28 образовательным программам) продолжили обучение 150 юных жителей района.</w:t>
      </w:r>
    </w:p>
    <w:p w:rsidR="004868A2" w:rsidRPr="00365CDF" w:rsidRDefault="004868A2" w:rsidP="004868A2">
      <w:pPr>
        <w:spacing w:line="276" w:lineRule="auto"/>
        <w:ind w:firstLine="709"/>
        <w:jc w:val="both"/>
        <w:rPr>
          <w:szCs w:val="28"/>
        </w:rPr>
      </w:pPr>
      <w:r w:rsidRPr="00365CDF">
        <w:rPr>
          <w:szCs w:val="28"/>
        </w:rPr>
        <w:t xml:space="preserve">В 142 любительских формированиях </w:t>
      </w:r>
      <w:proofErr w:type="spellStart"/>
      <w:r w:rsidRPr="00365CDF">
        <w:rPr>
          <w:szCs w:val="28"/>
        </w:rPr>
        <w:t>культурно-досуговых</w:t>
      </w:r>
      <w:proofErr w:type="spellEnd"/>
      <w:r w:rsidRPr="00365CDF">
        <w:rPr>
          <w:szCs w:val="28"/>
        </w:rPr>
        <w:t xml:space="preserve"> учреждений занимаются 1870 участников. За прошедший год организовано и проведено более 500 социально-значимых культурно-массовых мероприятий, участниками которых стали более 17 тысяч жителей и гостей района. Из  числа наиболее ярких культурно-массовых мероприятий можно отметить: районный фестиваль исполнителей песен зимней тематики  «Метелица»; X районный конкурс детского творчества «Город Мастеров»; спектакль «Не может быть» (театр </w:t>
      </w:r>
      <w:proofErr w:type="gramStart"/>
      <w:r w:rsidRPr="00365CDF">
        <w:rPr>
          <w:szCs w:val="28"/>
        </w:rPr>
        <w:t>–</w:t>
      </w:r>
      <w:proofErr w:type="spellStart"/>
      <w:r w:rsidRPr="00365CDF">
        <w:rPr>
          <w:szCs w:val="28"/>
        </w:rPr>
        <w:t>В</w:t>
      </w:r>
      <w:proofErr w:type="gramEnd"/>
      <w:r w:rsidRPr="00365CDF">
        <w:rPr>
          <w:szCs w:val="28"/>
        </w:rPr>
        <w:t>ин-Бим-Бом</w:t>
      </w:r>
      <w:proofErr w:type="spellEnd"/>
      <w:r w:rsidRPr="00365CDF">
        <w:rPr>
          <w:szCs w:val="28"/>
        </w:rPr>
        <w:t xml:space="preserve">), Гала-концерт 14-го районного смотра-конкурса юных талантов «Колокольчик», праздничные мероприятия посвященные  73-ой годовщине Победы в Великой Отечественной войне, «Не расстанусь с комсомолом» праздничная встреча комсомольцев разных лет </w:t>
      </w:r>
      <w:proofErr w:type="spellStart"/>
      <w:r w:rsidRPr="00365CDF">
        <w:rPr>
          <w:szCs w:val="28"/>
        </w:rPr>
        <w:t>Кочковского</w:t>
      </w:r>
      <w:proofErr w:type="spellEnd"/>
      <w:r w:rsidRPr="00365CDF">
        <w:rPr>
          <w:szCs w:val="28"/>
        </w:rPr>
        <w:t xml:space="preserve"> района, посвященная 100-летию со дня образования ВЛКСМ. Состоялось 8 гастрольных концертных выступлений творческих коллективов КСКО «Юность» по сёлам района.</w:t>
      </w:r>
    </w:p>
    <w:p w:rsidR="004868A2" w:rsidRPr="00365CDF" w:rsidRDefault="004868A2" w:rsidP="004868A2">
      <w:pPr>
        <w:spacing w:line="276" w:lineRule="auto"/>
        <w:ind w:firstLine="709"/>
        <w:jc w:val="both"/>
        <w:rPr>
          <w:szCs w:val="28"/>
        </w:rPr>
      </w:pPr>
      <w:r w:rsidRPr="00365CDF">
        <w:rPr>
          <w:szCs w:val="28"/>
        </w:rPr>
        <w:t>Состояние материально-технической базы муниципальных учреждений культуры в большинстве своем не соответствует нормативным требованиям ресурсного обеспечения. Из 13 учреждений культуры 13 учреждений культуры нуждаются в проведении ремонта (100 %), в том числе 8 – в капитальном ремонте (2 здания домов культуры в аварийном состоянии).</w:t>
      </w:r>
    </w:p>
    <w:p w:rsidR="004868A2" w:rsidRPr="00365CDF" w:rsidRDefault="004868A2" w:rsidP="004868A2">
      <w:pPr>
        <w:spacing w:line="276" w:lineRule="auto"/>
        <w:ind w:firstLine="709"/>
        <w:jc w:val="both"/>
        <w:rPr>
          <w:szCs w:val="28"/>
        </w:rPr>
      </w:pPr>
      <w:r w:rsidRPr="00365CDF">
        <w:rPr>
          <w:szCs w:val="28"/>
        </w:rPr>
        <w:t xml:space="preserve">Состояние учреждений культуры оказывает непосредственное влияние на формирование культурных предпочтений граждан, особенно детей и молодежи. Отсутствие комфорта в учреждениях культуры негативно влияет на показатели посещаемости учреждений, вносит дезорганизацию в </w:t>
      </w:r>
      <w:proofErr w:type="spellStart"/>
      <w:r w:rsidRPr="00365CDF">
        <w:rPr>
          <w:szCs w:val="28"/>
        </w:rPr>
        <w:t>досуговый</w:t>
      </w:r>
      <w:proofErr w:type="spellEnd"/>
      <w:r w:rsidRPr="00365CDF">
        <w:rPr>
          <w:szCs w:val="28"/>
        </w:rPr>
        <w:t xml:space="preserve"> процесс, создает условия для правонарушений со стороны подрастающего поколения.</w:t>
      </w:r>
    </w:p>
    <w:p w:rsidR="004868A2" w:rsidRPr="00365CDF" w:rsidRDefault="004868A2" w:rsidP="004868A2">
      <w:pPr>
        <w:spacing w:line="276" w:lineRule="auto"/>
        <w:ind w:firstLine="709"/>
        <w:jc w:val="both"/>
        <w:rPr>
          <w:szCs w:val="28"/>
        </w:rPr>
      </w:pPr>
    </w:p>
    <w:p w:rsidR="004868A2" w:rsidRPr="00365CDF" w:rsidRDefault="004868A2" w:rsidP="004868A2">
      <w:pPr>
        <w:pStyle w:val="ab"/>
        <w:widowControl w:val="0"/>
        <w:numPr>
          <w:ilvl w:val="2"/>
          <w:numId w:val="2"/>
        </w:numPr>
        <w:autoSpaceDE w:val="0"/>
        <w:autoSpaceDN w:val="0"/>
        <w:adjustRightInd w:val="0"/>
        <w:spacing w:line="276" w:lineRule="auto"/>
        <w:ind w:left="0" w:firstLine="709"/>
        <w:jc w:val="center"/>
        <w:rPr>
          <w:b/>
          <w:sz w:val="28"/>
          <w:szCs w:val="28"/>
        </w:rPr>
      </w:pPr>
      <w:r w:rsidRPr="00365CDF">
        <w:rPr>
          <w:b/>
          <w:sz w:val="28"/>
          <w:szCs w:val="28"/>
        </w:rPr>
        <w:t>Физкультура и спорт.</w:t>
      </w:r>
    </w:p>
    <w:p w:rsidR="004868A2" w:rsidRPr="00365CDF" w:rsidRDefault="004868A2" w:rsidP="004868A2">
      <w:pPr>
        <w:spacing w:line="276" w:lineRule="auto"/>
        <w:ind w:firstLine="709"/>
        <w:jc w:val="both"/>
        <w:rPr>
          <w:szCs w:val="28"/>
        </w:rPr>
      </w:pPr>
      <w:r w:rsidRPr="00365CDF">
        <w:rPr>
          <w:szCs w:val="28"/>
        </w:rPr>
        <w:t xml:space="preserve">В районе функционирует одно учреждение спортивной направленности: </w:t>
      </w:r>
      <w:proofErr w:type="gramStart"/>
      <w:r w:rsidRPr="00365CDF">
        <w:rPr>
          <w:szCs w:val="28"/>
        </w:rPr>
        <w:t xml:space="preserve">МКОУ ДО «Детско-юношеская спортивная школа», где открыты отделения по 7 видам спорта: баскетбол, футбол, волейбол, лыжные </w:t>
      </w:r>
      <w:r w:rsidRPr="00365CDF">
        <w:rPr>
          <w:szCs w:val="28"/>
        </w:rPr>
        <w:lastRenderedPageBreak/>
        <w:t>гонки, лёгкая атлетика, многоборье, вольная борьба, которые посещают 478 воспитанников.</w:t>
      </w:r>
      <w:proofErr w:type="gramEnd"/>
    </w:p>
    <w:p w:rsidR="004868A2" w:rsidRPr="00365CDF" w:rsidRDefault="004868A2" w:rsidP="004868A2">
      <w:pPr>
        <w:spacing w:line="276" w:lineRule="auto"/>
        <w:jc w:val="both"/>
        <w:rPr>
          <w:szCs w:val="28"/>
        </w:rPr>
      </w:pPr>
    </w:p>
    <w:p w:rsidR="004868A2" w:rsidRPr="00365CDF" w:rsidRDefault="004868A2" w:rsidP="004868A2">
      <w:pPr>
        <w:spacing w:line="276" w:lineRule="auto"/>
        <w:jc w:val="right"/>
        <w:rPr>
          <w:szCs w:val="28"/>
        </w:rPr>
      </w:pPr>
      <w:r w:rsidRPr="00365CDF">
        <w:rPr>
          <w:szCs w:val="28"/>
        </w:rPr>
        <w:t xml:space="preserve">Таблица 7. </w:t>
      </w:r>
    </w:p>
    <w:p w:rsidR="004868A2" w:rsidRPr="00365CDF" w:rsidRDefault="004868A2" w:rsidP="004868A2">
      <w:pPr>
        <w:spacing w:line="276" w:lineRule="auto"/>
        <w:jc w:val="center"/>
        <w:rPr>
          <w:szCs w:val="28"/>
        </w:rPr>
      </w:pPr>
    </w:p>
    <w:p w:rsidR="004868A2" w:rsidRPr="00365CDF" w:rsidRDefault="004868A2" w:rsidP="004868A2">
      <w:pPr>
        <w:spacing w:line="276" w:lineRule="auto"/>
        <w:jc w:val="center"/>
        <w:rPr>
          <w:szCs w:val="28"/>
        </w:rPr>
      </w:pPr>
      <w:r w:rsidRPr="00365CDF">
        <w:rPr>
          <w:szCs w:val="28"/>
        </w:rPr>
        <w:t>Действующая инфраструктура для занятия физической культурой и спортом</w:t>
      </w:r>
    </w:p>
    <w:p w:rsidR="004868A2" w:rsidRPr="00365CDF" w:rsidRDefault="004868A2" w:rsidP="004868A2">
      <w:pPr>
        <w:spacing w:line="276" w:lineRule="auto"/>
        <w:jc w:val="center"/>
        <w:rPr>
          <w:szCs w:val="28"/>
        </w:rPr>
      </w:pPr>
    </w:p>
    <w:tbl>
      <w:tblPr>
        <w:tblStyle w:val="af6"/>
        <w:tblW w:w="9351" w:type="dxa"/>
        <w:tblLook w:val="04A0"/>
      </w:tblPr>
      <w:tblGrid>
        <w:gridCol w:w="595"/>
        <w:gridCol w:w="3815"/>
        <w:gridCol w:w="1694"/>
        <w:gridCol w:w="1553"/>
        <w:gridCol w:w="1694"/>
      </w:tblGrid>
      <w:tr w:rsidR="004868A2" w:rsidRPr="00365CDF" w:rsidTr="005C6F18">
        <w:tc>
          <w:tcPr>
            <w:tcW w:w="562" w:type="dxa"/>
            <w:vAlign w:val="center"/>
          </w:tcPr>
          <w:p w:rsidR="004868A2" w:rsidRPr="00365CDF" w:rsidRDefault="004868A2" w:rsidP="005C6F18">
            <w:pPr>
              <w:spacing w:line="276" w:lineRule="auto"/>
              <w:jc w:val="center"/>
            </w:pPr>
            <w:r w:rsidRPr="00365CDF">
              <w:t xml:space="preserve">№ </w:t>
            </w:r>
            <w:proofErr w:type="spellStart"/>
            <w:proofErr w:type="gramStart"/>
            <w:r w:rsidRPr="00365CDF">
              <w:t>п</w:t>
            </w:r>
            <w:proofErr w:type="spellEnd"/>
            <w:proofErr w:type="gramEnd"/>
            <w:r w:rsidRPr="00365CDF">
              <w:t>/</w:t>
            </w:r>
            <w:proofErr w:type="spellStart"/>
            <w:r w:rsidRPr="00365CDF">
              <w:t>п</w:t>
            </w:r>
            <w:proofErr w:type="spellEnd"/>
          </w:p>
        </w:tc>
        <w:tc>
          <w:tcPr>
            <w:tcW w:w="3828" w:type="dxa"/>
            <w:vAlign w:val="center"/>
          </w:tcPr>
          <w:p w:rsidR="004868A2" w:rsidRPr="00365CDF" w:rsidRDefault="004868A2" w:rsidP="005C6F18">
            <w:pPr>
              <w:spacing w:line="276" w:lineRule="auto"/>
              <w:jc w:val="center"/>
            </w:pPr>
            <w:r w:rsidRPr="00365CDF">
              <w:t>Показатель</w:t>
            </w:r>
          </w:p>
        </w:tc>
        <w:tc>
          <w:tcPr>
            <w:tcW w:w="1701" w:type="dxa"/>
            <w:vAlign w:val="center"/>
          </w:tcPr>
          <w:p w:rsidR="004868A2" w:rsidRPr="00365CDF" w:rsidRDefault="004868A2" w:rsidP="005C6F18">
            <w:pPr>
              <w:spacing w:line="276" w:lineRule="auto"/>
              <w:jc w:val="center"/>
            </w:pPr>
            <w:r w:rsidRPr="00365CDF">
              <w:t>2016 год</w:t>
            </w:r>
          </w:p>
        </w:tc>
        <w:tc>
          <w:tcPr>
            <w:tcW w:w="1559" w:type="dxa"/>
            <w:vAlign w:val="center"/>
          </w:tcPr>
          <w:p w:rsidR="004868A2" w:rsidRPr="00365CDF" w:rsidRDefault="004868A2" w:rsidP="005C6F18">
            <w:pPr>
              <w:spacing w:line="276" w:lineRule="auto"/>
              <w:jc w:val="center"/>
            </w:pPr>
            <w:r w:rsidRPr="00365CDF">
              <w:t>2017 год</w:t>
            </w:r>
          </w:p>
        </w:tc>
        <w:tc>
          <w:tcPr>
            <w:tcW w:w="1701" w:type="dxa"/>
            <w:vAlign w:val="center"/>
          </w:tcPr>
          <w:p w:rsidR="004868A2" w:rsidRPr="00365CDF" w:rsidRDefault="004868A2" w:rsidP="005C6F18">
            <w:pPr>
              <w:spacing w:line="276" w:lineRule="auto"/>
              <w:jc w:val="center"/>
            </w:pPr>
            <w:r w:rsidRPr="00365CDF">
              <w:t>2018 год</w:t>
            </w:r>
          </w:p>
        </w:tc>
      </w:tr>
      <w:tr w:rsidR="004868A2" w:rsidRPr="00365CDF" w:rsidTr="005C6F18">
        <w:tc>
          <w:tcPr>
            <w:tcW w:w="562" w:type="dxa"/>
            <w:vAlign w:val="center"/>
          </w:tcPr>
          <w:p w:rsidR="004868A2" w:rsidRPr="00365CDF" w:rsidRDefault="004868A2" w:rsidP="005C6F18">
            <w:pPr>
              <w:spacing w:line="276" w:lineRule="auto"/>
              <w:jc w:val="center"/>
            </w:pPr>
            <w:r w:rsidRPr="00365CDF">
              <w:t>1</w:t>
            </w:r>
          </w:p>
        </w:tc>
        <w:tc>
          <w:tcPr>
            <w:tcW w:w="3828" w:type="dxa"/>
            <w:vAlign w:val="center"/>
          </w:tcPr>
          <w:p w:rsidR="004868A2" w:rsidRPr="00365CDF" w:rsidRDefault="004868A2" w:rsidP="005C6F18">
            <w:pPr>
              <w:spacing w:line="276" w:lineRule="auto"/>
            </w:pPr>
            <w:r w:rsidRPr="00365CDF">
              <w:t>Число спортивных сооружений</w:t>
            </w:r>
          </w:p>
        </w:tc>
        <w:tc>
          <w:tcPr>
            <w:tcW w:w="1701" w:type="dxa"/>
            <w:vAlign w:val="center"/>
          </w:tcPr>
          <w:p w:rsidR="004868A2" w:rsidRPr="00365CDF" w:rsidRDefault="004868A2" w:rsidP="005C6F18">
            <w:pPr>
              <w:spacing w:line="276" w:lineRule="auto"/>
              <w:jc w:val="center"/>
            </w:pPr>
            <w:r w:rsidRPr="00365CDF">
              <w:t>23</w:t>
            </w:r>
          </w:p>
        </w:tc>
        <w:tc>
          <w:tcPr>
            <w:tcW w:w="1559" w:type="dxa"/>
            <w:vAlign w:val="center"/>
          </w:tcPr>
          <w:p w:rsidR="004868A2" w:rsidRPr="00365CDF" w:rsidRDefault="004868A2" w:rsidP="005C6F18">
            <w:pPr>
              <w:spacing w:line="276" w:lineRule="auto"/>
              <w:jc w:val="center"/>
            </w:pPr>
            <w:r w:rsidRPr="00365CDF">
              <w:t>23</w:t>
            </w:r>
          </w:p>
        </w:tc>
        <w:tc>
          <w:tcPr>
            <w:tcW w:w="1701" w:type="dxa"/>
            <w:vAlign w:val="center"/>
          </w:tcPr>
          <w:p w:rsidR="004868A2" w:rsidRPr="00365CDF" w:rsidRDefault="004868A2" w:rsidP="005C6F18">
            <w:pPr>
              <w:spacing w:line="276" w:lineRule="auto"/>
              <w:jc w:val="center"/>
            </w:pPr>
            <w:r w:rsidRPr="00365CDF">
              <w:t>23</w:t>
            </w:r>
          </w:p>
        </w:tc>
      </w:tr>
      <w:tr w:rsidR="004868A2" w:rsidRPr="00365CDF" w:rsidTr="005C6F18">
        <w:tc>
          <w:tcPr>
            <w:tcW w:w="562" w:type="dxa"/>
            <w:vAlign w:val="center"/>
          </w:tcPr>
          <w:p w:rsidR="004868A2" w:rsidRPr="00365CDF" w:rsidRDefault="004868A2" w:rsidP="005C6F18">
            <w:pPr>
              <w:spacing w:line="276" w:lineRule="auto"/>
              <w:jc w:val="center"/>
            </w:pPr>
          </w:p>
        </w:tc>
        <w:tc>
          <w:tcPr>
            <w:tcW w:w="3828" w:type="dxa"/>
            <w:vAlign w:val="center"/>
          </w:tcPr>
          <w:p w:rsidR="004868A2" w:rsidRPr="00365CDF" w:rsidRDefault="004868A2" w:rsidP="005C6F18">
            <w:pPr>
              <w:spacing w:line="276" w:lineRule="auto"/>
            </w:pPr>
            <w:r w:rsidRPr="00365CDF">
              <w:t>в т.ч.:</w:t>
            </w:r>
          </w:p>
        </w:tc>
        <w:tc>
          <w:tcPr>
            <w:tcW w:w="1701" w:type="dxa"/>
            <w:vAlign w:val="center"/>
          </w:tcPr>
          <w:p w:rsidR="004868A2" w:rsidRPr="00365CDF" w:rsidRDefault="004868A2" w:rsidP="005C6F18">
            <w:pPr>
              <w:spacing w:line="276" w:lineRule="auto"/>
              <w:jc w:val="center"/>
            </w:pPr>
          </w:p>
        </w:tc>
        <w:tc>
          <w:tcPr>
            <w:tcW w:w="1559" w:type="dxa"/>
            <w:vAlign w:val="center"/>
          </w:tcPr>
          <w:p w:rsidR="004868A2" w:rsidRPr="00365CDF" w:rsidRDefault="004868A2" w:rsidP="005C6F18">
            <w:pPr>
              <w:spacing w:line="276" w:lineRule="auto"/>
              <w:jc w:val="center"/>
            </w:pPr>
          </w:p>
        </w:tc>
        <w:tc>
          <w:tcPr>
            <w:tcW w:w="1701" w:type="dxa"/>
            <w:vAlign w:val="center"/>
          </w:tcPr>
          <w:p w:rsidR="004868A2" w:rsidRPr="00365CDF" w:rsidRDefault="004868A2" w:rsidP="005C6F18">
            <w:pPr>
              <w:spacing w:line="276" w:lineRule="auto"/>
              <w:jc w:val="center"/>
            </w:pPr>
          </w:p>
        </w:tc>
      </w:tr>
      <w:tr w:rsidR="004868A2" w:rsidRPr="00365CDF" w:rsidTr="005C6F18">
        <w:tc>
          <w:tcPr>
            <w:tcW w:w="562" w:type="dxa"/>
            <w:vAlign w:val="center"/>
          </w:tcPr>
          <w:p w:rsidR="004868A2" w:rsidRPr="00365CDF" w:rsidRDefault="004868A2" w:rsidP="005C6F18">
            <w:pPr>
              <w:spacing w:line="276" w:lineRule="auto"/>
              <w:jc w:val="center"/>
            </w:pPr>
            <w:r w:rsidRPr="00365CDF">
              <w:t>2</w:t>
            </w:r>
          </w:p>
        </w:tc>
        <w:tc>
          <w:tcPr>
            <w:tcW w:w="3828" w:type="dxa"/>
            <w:vAlign w:val="center"/>
          </w:tcPr>
          <w:p w:rsidR="004868A2" w:rsidRPr="00365CDF" w:rsidRDefault="004868A2" w:rsidP="005C6F18">
            <w:pPr>
              <w:spacing w:line="276" w:lineRule="auto"/>
              <w:ind w:left="460"/>
            </w:pPr>
            <w:r w:rsidRPr="00365CDF">
              <w:t>спортивные комплексы</w:t>
            </w:r>
          </w:p>
        </w:tc>
        <w:tc>
          <w:tcPr>
            <w:tcW w:w="1701" w:type="dxa"/>
            <w:vAlign w:val="center"/>
          </w:tcPr>
          <w:p w:rsidR="004868A2" w:rsidRPr="00365CDF" w:rsidRDefault="004868A2" w:rsidP="005C6F18">
            <w:pPr>
              <w:spacing w:line="276" w:lineRule="auto"/>
              <w:jc w:val="center"/>
            </w:pPr>
            <w:r w:rsidRPr="00365CDF">
              <w:t>1</w:t>
            </w:r>
          </w:p>
        </w:tc>
        <w:tc>
          <w:tcPr>
            <w:tcW w:w="1559" w:type="dxa"/>
            <w:vAlign w:val="center"/>
          </w:tcPr>
          <w:p w:rsidR="004868A2" w:rsidRPr="00365CDF" w:rsidRDefault="004868A2" w:rsidP="005C6F18">
            <w:pPr>
              <w:spacing w:line="276" w:lineRule="auto"/>
              <w:jc w:val="center"/>
            </w:pPr>
            <w:r w:rsidRPr="00365CDF">
              <w:t>1</w:t>
            </w:r>
          </w:p>
        </w:tc>
        <w:tc>
          <w:tcPr>
            <w:tcW w:w="1701" w:type="dxa"/>
            <w:vAlign w:val="center"/>
          </w:tcPr>
          <w:p w:rsidR="004868A2" w:rsidRPr="00365CDF" w:rsidRDefault="004868A2" w:rsidP="005C6F18">
            <w:pPr>
              <w:spacing w:line="276" w:lineRule="auto"/>
              <w:jc w:val="center"/>
            </w:pPr>
            <w:r w:rsidRPr="00365CDF">
              <w:t>1</w:t>
            </w:r>
          </w:p>
        </w:tc>
      </w:tr>
      <w:tr w:rsidR="004868A2" w:rsidRPr="00365CDF" w:rsidTr="005C6F18">
        <w:tc>
          <w:tcPr>
            <w:tcW w:w="562" w:type="dxa"/>
            <w:vAlign w:val="center"/>
          </w:tcPr>
          <w:p w:rsidR="004868A2" w:rsidRPr="00365CDF" w:rsidRDefault="004868A2" w:rsidP="005C6F18">
            <w:pPr>
              <w:spacing w:line="276" w:lineRule="auto"/>
              <w:jc w:val="center"/>
            </w:pPr>
            <w:r w:rsidRPr="00365CDF">
              <w:t>3</w:t>
            </w:r>
          </w:p>
        </w:tc>
        <w:tc>
          <w:tcPr>
            <w:tcW w:w="3828" w:type="dxa"/>
            <w:vAlign w:val="center"/>
          </w:tcPr>
          <w:p w:rsidR="004868A2" w:rsidRPr="00365CDF" w:rsidRDefault="004868A2" w:rsidP="005C6F18">
            <w:pPr>
              <w:spacing w:line="276" w:lineRule="auto"/>
              <w:ind w:left="460"/>
            </w:pPr>
            <w:r w:rsidRPr="00365CDF">
              <w:t>стадионы</w:t>
            </w:r>
          </w:p>
        </w:tc>
        <w:tc>
          <w:tcPr>
            <w:tcW w:w="1701" w:type="dxa"/>
            <w:vAlign w:val="center"/>
          </w:tcPr>
          <w:p w:rsidR="004868A2" w:rsidRPr="00365CDF" w:rsidRDefault="004868A2" w:rsidP="005C6F18">
            <w:pPr>
              <w:spacing w:line="276" w:lineRule="auto"/>
              <w:jc w:val="center"/>
            </w:pPr>
            <w:r w:rsidRPr="00365CDF">
              <w:t>2</w:t>
            </w:r>
          </w:p>
        </w:tc>
        <w:tc>
          <w:tcPr>
            <w:tcW w:w="1559" w:type="dxa"/>
            <w:vAlign w:val="center"/>
          </w:tcPr>
          <w:p w:rsidR="004868A2" w:rsidRPr="00365CDF" w:rsidRDefault="004868A2" w:rsidP="005C6F18">
            <w:pPr>
              <w:spacing w:line="276" w:lineRule="auto"/>
              <w:jc w:val="center"/>
            </w:pPr>
            <w:r w:rsidRPr="00365CDF">
              <w:t>2</w:t>
            </w:r>
          </w:p>
        </w:tc>
        <w:tc>
          <w:tcPr>
            <w:tcW w:w="1701" w:type="dxa"/>
            <w:vAlign w:val="center"/>
          </w:tcPr>
          <w:p w:rsidR="004868A2" w:rsidRPr="00365CDF" w:rsidRDefault="004868A2" w:rsidP="005C6F18">
            <w:pPr>
              <w:spacing w:line="276" w:lineRule="auto"/>
              <w:jc w:val="center"/>
            </w:pPr>
            <w:r w:rsidRPr="00365CDF">
              <w:t>2</w:t>
            </w:r>
          </w:p>
        </w:tc>
      </w:tr>
      <w:tr w:rsidR="004868A2" w:rsidRPr="00365CDF" w:rsidTr="005C6F18">
        <w:tc>
          <w:tcPr>
            <w:tcW w:w="562" w:type="dxa"/>
            <w:vAlign w:val="center"/>
          </w:tcPr>
          <w:p w:rsidR="004868A2" w:rsidRPr="00365CDF" w:rsidRDefault="004868A2" w:rsidP="005C6F18">
            <w:pPr>
              <w:spacing w:line="276" w:lineRule="auto"/>
              <w:jc w:val="center"/>
            </w:pPr>
            <w:r w:rsidRPr="00365CDF">
              <w:t>4</w:t>
            </w:r>
          </w:p>
        </w:tc>
        <w:tc>
          <w:tcPr>
            <w:tcW w:w="3828" w:type="dxa"/>
            <w:vAlign w:val="center"/>
          </w:tcPr>
          <w:p w:rsidR="004868A2" w:rsidRPr="00365CDF" w:rsidRDefault="004868A2" w:rsidP="005C6F18">
            <w:pPr>
              <w:spacing w:line="276" w:lineRule="auto"/>
              <w:ind w:left="460"/>
            </w:pPr>
            <w:r w:rsidRPr="00365CDF">
              <w:t>спортивные залы</w:t>
            </w:r>
          </w:p>
        </w:tc>
        <w:tc>
          <w:tcPr>
            <w:tcW w:w="1701" w:type="dxa"/>
            <w:vAlign w:val="center"/>
          </w:tcPr>
          <w:p w:rsidR="004868A2" w:rsidRPr="00365CDF" w:rsidRDefault="004868A2" w:rsidP="005C6F18">
            <w:pPr>
              <w:spacing w:line="276" w:lineRule="auto"/>
              <w:jc w:val="center"/>
            </w:pPr>
            <w:r w:rsidRPr="00365CDF">
              <w:t>16</w:t>
            </w:r>
          </w:p>
        </w:tc>
        <w:tc>
          <w:tcPr>
            <w:tcW w:w="1559" w:type="dxa"/>
            <w:vAlign w:val="center"/>
          </w:tcPr>
          <w:p w:rsidR="004868A2" w:rsidRPr="00365CDF" w:rsidRDefault="004868A2" w:rsidP="005C6F18">
            <w:pPr>
              <w:spacing w:line="276" w:lineRule="auto"/>
              <w:jc w:val="center"/>
            </w:pPr>
            <w:r w:rsidRPr="00365CDF">
              <w:t>16</w:t>
            </w:r>
          </w:p>
        </w:tc>
        <w:tc>
          <w:tcPr>
            <w:tcW w:w="1701" w:type="dxa"/>
            <w:vAlign w:val="center"/>
          </w:tcPr>
          <w:p w:rsidR="004868A2" w:rsidRPr="00365CDF" w:rsidRDefault="004868A2" w:rsidP="005C6F18">
            <w:pPr>
              <w:spacing w:line="276" w:lineRule="auto"/>
              <w:jc w:val="center"/>
            </w:pPr>
            <w:r w:rsidRPr="00365CDF">
              <w:t>16</w:t>
            </w:r>
          </w:p>
        </w:tc>
      </w:tr>
      <w:tr w:rsidR="004868A2" w:rsidRPr="00365CDF" w:rsidTr="005C6F18">
        <w:tc>
          <w:tcPr>
            <w:tcW w:w="562" w:type="dxa"/>
            <w:vAlign w:val="center"/>
          </w:tcPr>
          <w:p w:rsidR="004868A2" w:rsidRPr="00365CDF" w:rsidRDefault="004868A2" w:rsidP="005C6F18">
            <w:pPr>
              <w:spacing w:line="276" w:lineRule="auto"/>
              <w:jc w:val="center"/>
            </w:pPr>
            <w:r w:rsidRPr="00365CDF">
              <w:t>5</w:t>
            </w:r>
          </w:p>
        </w:tc>
        <w:tc>
          <w:tcPr>
            <w:tcW w:w="3828" w:type="dxa"/>
            <w:vAlign w:val="center"/>
          </w:tcPr>
          <w:p w:rsidR="004868A2" w:rsidRPr="00365CDF" w:rsidRDefault="004868A2" w:rsidP="005C6F18">
            <w:pPr>
              <w:spacing w:line="276" w:lineRule="auto"/>
              <w:ind w:left="460"/>
            </w:pPr>
            <w:r w:rsidRPr="00365CDF">
              <w:t>бассейны</w:t>
            </w:r>
          </w:p>
        </w:tc>
        <w:tc>
          <w:tcPr>
            <w:tcW w:w="1701" w:type="dxa"/>
            <w:vAlign w:val="center"/>
          </w:tcPr>
          <w:p w:rsidR="004868A2" w:rsidRPr="00365CDF" w:rsidRDefault="004868A2" w:rsidP="005C6F18">
            <w:pPr>
              <w:spacing w:line="276" w:lineRule="auto"/>
              <w:jc w:val="center"/>
            </w:pPr>
            <w:r w:rsidRPr="00365CDF">
              <w:t>0</w:t>
            </w:r>
          </w:p>
        </w:tc>
        <w:tc>
          <w:tcPr>
            <w:tcW w:w="1559" w:type="dxa"/>
            <w:vAlign w:val="center"/>
          </w:tcPr>
          <w:p w:rsidR="004868A2" w:rsidRPr="00365CDF" w:rsidRDefault="004868A2" w:rsidP="005C6F18">
            <w:pPr>
              <w:spacing w:line="276" w:lineRule="auto"/>
              <w:jc w:val="center"/>
            </w:pPr>
            <w:r w:rsidRPr="00365CDF">
              <w:t>0</w:t>
            </w:r>
          </w:p>
        </w:tc>
        <w:tc>
          <w:tcPr>
            <w:tcW w:w="1701" w:type="dxa"/>
            <w:vAlign w:val="center"/>
          </w:tcPr>
          <w:p w:rsidR="004868A2" w:rsidRPr="00365CDF" w:rsidRDefault="004868A2" w:rsidP="005C6F18">
            <w:pPr>
              <w:spacing w:line="276" w:lineRule="auto"/>
              <w:jc w:val="center"/>
            </w:pPr>
            <w:r w:rsidRPr="00365CDF">
              <w:t>0</w:t>
            </w:r>
          </w:p>
        </w:tc>
      </w:tr>
      <w:tr w:rsidR="004868A2" w:rsidRPr="00365CDF" w:rsidTr="005C6F18">
        <w:tc>
          <w:tcPr>
            <w:tcW w:w="562" w:type="dxa"/>
            <w:vAlign w:val="center"/>
          </w:tcPr>
          <w:p w:rsidR="004868A2" w:rsidRPr="00365CDF" w:rsidRDefault="004868A2" w:rsidP="005C6F18">
            <w:pPr>
              <w:spacing w:line="276" w:lineRule="auto"/>
              <w:jc w:val="center"/>
            </w:pPr>
            <w:r w:rsidRPr="00365CDF">
              <w:t>6</w:t>
            </w:r>
          </w:p>
        </w:tc>
        <w:tc>
          <w:tcPr>
            <w:tcW w:w="3828" w:type="dxa"/>
            <w:vAlign w:val="center"/>
          </w:tcPr>
          <w:p w:rsidR="004868A2" w:rsidRPr="00365CDF" w:rsidRDefault="004868A2" w:rsidP="005C6F18">
            <w:pPr>
              <w:spacing w:line="276" w:lineRule="auto"/>
              <w:ind w:left="460"/>
            </w:pPr>
            <w:r w:rsidRPr="00365CDF">
              <w:t>хоккейные коробки</w:t>
            </w:r>
          </w:p>
        </w:tc>
        <w:tc>
          <w:tcPr>
            <w:tcW w:w="1701" w:type="dxa"/>
            <w:vAlign w:val="center"/>
          </w:tcPr>
          <w:p w:rsidR="004868A2" w:rsidRPr="00365CDF" w:rsidRDefault="004868A2" w:rsidP="005C6F18">
            <w:pPr>
              <w:spacing w:line="276" w:lineRule="auto"/>
              <w:jc w:val="center"/>
            </w:pPr>
            <w:r w:rsidRPr="00365CDF">
              <w:t>4</w:t>
            </w:r>
          </w:p>
        </w:tc>
        <w:tc>
          <w:tcPr>
            <w:tcW w:w="1559" w:type="dxa"/>
            <w:vAlign w:val="center"/>
          </w:tcPr>
          <w:p w:rsidR="004868A2" w:rsidRPr="00365CDF" w:rsidRDefault="004868A2" w:rsidP="005C6F18">
            <w:pPr>
              <w:spacing w:line="276" w:lineRule="auto"/>
              <w:jc w:val="center"/>
            </w:pPr>
            <w:r w:rsidRPr="00365CDF">
              <w:t>5</w:t>
            </w:r>
          </w:p>
        </w:tc>
        <w:tc>
          <w:tcPr>
            <w:tcW w:w="1701" w:type="dxa"/>
            <w:vAlign w:val="center"/>
          </w:tcPr>
          <w:p w:rsidR="004868A2" w:rsidRPr="00365CDF" w:rsidRDefault="004868A2" w:rsidP="005C6F18">
            <w:pPr>
              <w:spacing w:line="276" w:lineRule="auto"/>
              <w:jc w:val="center"/>
            </w:pPr>
            <w:r w:rsidRPr="00365CDF">
              <w:t>5</w:t>
            </w:r>
          </w:p>
        </w:tc>
      </w:tr>
      <w:tr w:rsidR="004868A2" w:rsidRPr="00365CDF" w:rsidTr="005C6F18">
        <w:tc>
          <w:tcPr>
            <w:tcW w:w="562" w:type="dxa"/>
            <w:vAlign w:val="center"/>
          </w:tcPr>
          <w:p w:rsidR="004868A2" w:rsidRPr="00365CDF" w:rsidRDefault="004868A2" w:rsidP="005C6F18">
            <w:pPr>
              <w:spacing w:line="276" w:lineRule="auto"/>
              <w:jc w:val="center"/>
            </w:pPr>
            <w:r w:rsidRPr="00365CDF">
              <w:t>7</w:t>
            </w:r>
          </w:p>
        </w:tc>
        <w:tc>
          <w:tcPr>
            <w:tcW w:w="3828" w:type="dxa"/>
            <w:vAlign w:val="center"/>
          </w:tcPr>
          <w:p w:rsidR="004868A2" w:rsidRPr="00365CDF" w:rsidRDefault="004868A2" w:rsidP="005C6F18">
            <w:pPr>
              <w:spacing w:line="276" w:lineRule="auto"/>
            </w:pPr>
            <w:r w:rsidRPr="00365CDF">
              <w:t>Численность жителей, систематически занимающихся физической культурой и спортом</w:t>
            </w:r>
          </w:p>
        </w:tc>
        <w:tc>
          <w:tcPr>
            <w:tcW w:w="1701" w:type="dxa"/>
            <w:vAlign w:val="center"/>
          </w:tcPr>
          <w:p w:rsidR="004868A2" w:rsidRPr="00365CDF" w:rsidRDefault="004868A2" w:rsidP="005C6F18">
            <w:pPr>
              <w:spacing w:line="276" w:lineRule="auto"/>
              <w:jc w:val="center"/>
            </w:pPr>
            <w:r w:rsidRPr="00365CDF">
              <w:t>18,92</w:t>
            </w:r>
          </w:p>
        </w:tc>
        <w:tc>
          <w:tcPr>
            <w:tcW w:w="1559" w:type="dxa"/>
            <w:vAlign w:val="center"/>
          </w:tcPr>
          <w:p w:rsidR="004868A2" w:rsidRPr="00365CDF" w:rsidRDefault="004868A2" w:rsidP="005C6F18">
            <w:pPr>
              <w:spacing w:line="276" w:lineRule="auto"/>
              <w:jc w:val="center"/>
            </w:pPr>
            <w:r w:rsidRPr="00365CDF">
              <w:t>21,68</w:t>
            </w:r>
          </w:p>
        </w:tc>
        <w:tc>
          <w:tcPr>
            <w:tcW w:w="1701" w:type="dxa"/>
            <w:vAlign w:val="center"/>
          </w:tcPr>
          <w:p w:rsidR="004868A2" w:rsidRPr="00365CDF" w:rsidRDefault="004868A2" w:rsidP="005C6F18">
            <w:pPr>
              <w:spacing w:line="276" w:lineRule="auto"/>
              <w:jc w:val="center"/>
            </w:pPr>
            <w:r w:rsidRPr="00365CDF">
              <w:t>22,07</w:t>
            </w:r>
          </w:p>
        </w:tc>
      </w:tr>
    </w:tbl>
    <w:p w:rsidR="004868A2" w:rsidRPr="00365CDF" w:rsidRDefault="004868A2" w:rsidP="004868A2">
      <w:pPr>
        <w:spacing w:line="276" w:lineRule="auto"/>
        <w:jc w:val="both"/>
        <w:rPr>
          <w:szCs w:val="28"/>
        </w:rPr>
      </w:pPr>
    </w:p>
    <w:p w:rsidR="004868A2" w:rsidRPr="00365CDF" w:rsidRDefault="004868A2" w:rsidP="004868A2">
      <w:pPr>
        <w:spacing w:line="276" w:lineRule="auto"/>
        <w:ind w:firstLine="709"/>
        <w:jc w:val="both"/>
        <w:rPr>
          <w:szCs w:val="28"/>
        </w:rPr>
      </w:pPr>
      <w:proofErr w:type="gramStart"/>
      <w:r w:rsidRPr="00365CDF">
        <w:rPr>
          <w:szCs w:val="28"/>
        </w:rPr>
        <w:t xml:space="preserve">В рамках муниципальной программы «Развитие физической культуры и спорта в </w:t>
      </w:r>
      <w:proofErr w:type="spellStart"/>
      <w:r w:rsidRPr="00365CDF">
        <w:rPr>
          <w:szCs w:val="28"/>
        </w:rPr>
        <w:t>Кочковском</w:t>
      </w:r>
      <w:proofErr w:type="spellEnd"/>
      <w:r w:rsidRPr="00365CDF">
        <w:rPr>
          <w:szCs w:val="28"/>
        </w:rPr>
        <w:t xml:space="preserve"> районе Новосибирской области» в 2018 году организовано и проведено 24 районных мероприятия по продвижению </w:t>
      </w:r>
      <w:r w:rsidRPr="00365CDF">
        <w:rPr>
          <w:noProof/>
          <w:szCs w:val="28"/>
        </w:rPr>
        <w:drawing>
          <wp:anchor distT="0" distB="0" distL="114300" distR="114300" simplePos="0" relativeHeight="251665408" behindDoc="1" locked="0" layoutInCell="1" allowOverlap="1">
            <wp:simplePos x="0" y="0"/>
            <wp:positionH relativeFrom="column">
              <wp:posOffset>-3810</wp:posOffset>
            </wp:positionH>
            <wp:positionV relativeFrom="paragraph">
              <wp:posOffset>470535</wp:posOffset>
            </wp:positionV>
            <wp:extent cx="5940425" cy="3959225"/>
            <wp:effectExtent l="0" t="0" r="3175" b="0"/>
            <wp:wrapTight wrapText="bothSides">
              <wp:wrapPolygon edited="0">
                <wp:start x="8520" y="0"/>
                <wp:lineTo x="8520" y="13407"/>
                <wp:lineTo x="21542" y="13407"/>
                <wp:lineTo x="21542" y="0"/>
                <wp:lineTo x="8520" y="0"/>
              </wp:wrapPolygon>
            </wp:wrapTight>
            <wp:docPr id="22" name="Рисунок 22" descr="C:\Users\Евгений Юрьевич\Documents\Фото\2017\Фото Редакция\Исп\DSC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й Юрьевич\Documents\Фото\2017\Фото Редакция\Исп\DSC_0152.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6489" t="-2003" b="-64486"/>
                    <a:stretch/>
                  </pic:blipFill>
                  <pic:spPr bwMode="auto">
                    <a:xfrm>
                      <a:off x="0" y="0"/>
                      <a:ext cx="5940425" cy="3959225"/>
                    </a:xfrm>
                    <a:prstGeom prst="rect">
                      <a:avLst/>
                    </a:prstGeom>
                    <a:noFill/>
                    <a:ln>
                      <a:noFill/>
                    </a:ln>
                  </pic:spPr>
                </pic:pic>
              </a:graphicData>
            </a:graphic>
          </wp:anchor>
        </w:drawing>
      </w:r>
      <w:r w:rsidRPr="00365CDF">
        <w:rPr>
          <w:szCs w:val="28"/>
        </w:rPr>
        <w:t>здорового образа жизни, развитию физической культуры и массового спорта в которых приняли участие более 1250 спортсменов (районные соревнования по хоккею с шайбой на призы клуба «Золотая   шайба»;</w:t>
      </w:r>
      <w:proofErr w:type="gramEnd"/>
      <w:r w:rsidRPr="00365CDF">
        <w:rPr>
          <w:szCs w:val="28"/>
        </w:rPr>
        <w:t xml:space="preserve"> районные соревнования по лыжным  гонкам среди учащихся СШ;  VII зимняя Спартакиада пенсионеров </w:t>
      </w:r>
      <w:proofErr w:type="spellStart"/>
      <w:r w:rsidRPr="00365CDF">
        <w:rPr>
          <w:szCs w:val="28"/>
        </w:rPr>
        <w:t>Кочковского</w:t>
      </w:r>
      <w:proofErr w:type="spellEnd"/>
      <w:r w:rsidRPr="00365CDF">
        <w:rPr>
          <w:szCs w:val="28"/>
        </w:rPr>
        <w:t xml:space="preserve"> района; VIII зимняя Спартакиада муниципальных образований </w:t>
      </w:r>
      <w:proofErr w:type="spellStart"/>
      <w:r w:rsidRPr="00365CDF">
        <w:rPr>
          <w:szCs w:val="28"/>
        </w:rPr>
        <w:t>Кочковского</w:t>
      </w:r>
      <w:proofErr w:type="spellEnd"/>
      <w:r w:rsidRPr="00365CDF">
        <w:rPr>
          <w:szCs w:val="28"/>
        </w:rPr>
        <w:t xml:space="preserve"> района; зимний фестиваль ГТО среди учащихся СШ; открытый чемпионат </w:t>
      </w:r>
      <w:proofErr w:type="spellStart"/>
      <w:r w:rsidRPr="00365CDF">
        <w:rPr>
          <w:szCs w:val="28"/>
        </w:rPr>
        <w:t>Кочковского</w:t>
      </w:r>
      <w:proofErr w:type="spellEnd"/>
      <w:r w:rsidRPr="00365CDF">
        <w:rPr>
          <w:szCs w:val="28"/>
        </w:rPr>
        <w:t xml:space="preserve"> района по </w:t>
      </w:r>
      <w:r w:rsidRPr="00365CDF">
        <w:rPr>
          <w:szCs w:val="28"/>
        </w:rPr>
        <w:lastRenderedPageBreak/>
        <w:t>рыболовному спорту; районные соревнования по волейболу среди СШ).</w:t>
      </w:r>
      <w:r w:rsidRPr="00365CDF">
        <w:rPr>
          <w:snapToGrid w:val="0"/>
          <w:color w:val="000000"/>
          <w:w w:val="0"/>
          <w:sz w:val="0"/>
          <w:szCs w:val="0"/>
          <w:u w:color="000000"/>
          <w:bdr w:val="none" w:sz="0" w:space="0" w:color="000000"/>
          <w:shd w:val="clear" w:color="000000" w:fill="000000"/>
        </w:rPr>
        <w:t xml:space="preserve"> </w:t>
      </w:r>
    </w:p>
    <w:p w:rsidR="004868A2" w:rsidRPr="00365CDF" w:rsidRDefault="004868A2" w:rsidP="004868A2">
      <w:pPr>
        <w:spacing w:line="276" w:lineRule="auto"/>
        <w:ind w:firstLine="709"/>
        <w:jc w:val="both"/>
        <w:rPr>
          <w:szCs w:val="28"/>
        </w:rPr>
      </w:pPr>
      <w:proofErr w:type="gramStart"/>
      <w:r w:rsidRPr="00365CDF">
        <w:rPr>
          <w:szCs w:val="28"/>
        </w:rPr>
        <w:t>115 спортсменов района приняли участие в 7 зональных и областных соревнованиях (VIII зимняя Спартакиада муниципальных образований НСО; Межрайонный турнир по мини-футболу среди юношей; зональные соревнования VII зимней Спартакиады пенсионеров НСО; ХХХVI Всероссийская лыжная гонка «Лыжня России – 2018».</w:t>
      </w:r>
      <w:proofErr w:type="gramEnd"/>
    </w:p>
    <w:p w:rsidR="004868A2" w:rsidRPr="00365CDF" w:rsidRDefault="004868A2" w:rsidP="004868A2">
      <w:pPr>
        <w:spacing w:line="276" w:lineRule="auto"/>
        <w:ind w:firstLine="709"/>
        <w:jc w:val="both"/>
        <w:rPr>
          <w:szCs w:val="28"/>
        </w:rPr>
      </w:pPr>
    </w:p>
    <w:p w:rsidR="004868A2" w:rsidRPr="00365CDF" w:rsidRDefault="004868A2" w:rsidP="004868A2">
      <w:pPr>
        <w:pStyle w:val="ab"/>
        <w:widowControl w:val="0"/>
        <w:numPr>
          <w:ilvl w:val="2"/>
          <w:numId w:val="2"/>
        </w:numPr>
        <w:autoSpaceDE w:val="0"/>
        <w:autoSpaceDN w:val="0"/>
        <w:adjustRightInd w:val="0"/>
        <w:spacing w:line="276" w:lineRule="auto"/>
        <w:ind w:left="0" w:firstLine="709"/>
        <w:jc w:val="center"/>
        <w:rPr>
          <w:b/>
          <w:sz w:val="28"/>
          <w:szCs w:val="28"/>
        </w:rPr>
      </w:pPr>
      <w:r w:rsidRPr="00365CDF">
        <w:rPr>
          <w:b/>
          <w:sz w:val="28"/>
          <w:szCs w:val="28"/>
        </w:rPr>
        <w:t>Жилищно-коммунальное хозяйство</w:t>
      </w:r>
    </w:p>
    <w:p w:rsidR="004868A2" w:rsidRPr="00365CDF" w:rsidRDefault="004868A2" w:rsidP="004868A2">
      <w:pPr>
        <w:spacing w:line="276" w:lineRule="auto"/>
        <w:ind w:firstLine="709"/>
        <w:jc w:val="both"/>
        <w:rPr>
          <w:szCs w:val="28"/>
        </w:rPr>
      </w:pPr>
      <w:r w:rsidRPr="00365CDF">
        <w:rPr>
          <w:szCs w:val="28"/>
        </w:rPr>
        <w:t>Обеспечение населения жилищно-коммунальными услугами надлежащего качества и в полном объеме является одним из условий организации комфортного проживания.</w:t>
      </w:r>
    </w:p>
    <w:p w:rsidR="004868A2" w:rsidRPr="00365CDF" w:rsidRDefault="004868A2" w:rsidP="004868A2">
      <w:pPr>
        <w:spacing w:line="276" w:lineRule="auto"/>
        <w:ind w:firstLine="709"/>
        <w:jc w:val="both"/>
        <w:rPr>
          <w:szCs w:val="28"/>
        </w:rPr>
      </w:pPr>
      <w:r w:rsidRPr="00365CDF">
        <w:rPr>
          <w:szCs w:val="28"/>
        </w:rPr>
        <w:t>Коммунальная инфраструктура включает систему теплоснабжения водоснабжения, водоотведения и электроснабжения. Газификация района отсутствует.</w:t>
      </w:r>
    </w:p>
    <w:p w:rsidR="004868A2" w:rsidRPr="00365CDF" w:rsidRDefault="004868A2" w:rsidP="004868A2">
      <w:pPr>
        <w:spacing w:line="276" w:lineRule="auto"/>
        <w:ind w:firstLine="709"/>
        <w:jc w:val="both"/>
        <w:rPr>
          <w:color w:val="FF0000"/>
          <w:szCs w:val="28"/>
        </w:rPr>
      </w:pPr>
      <w:r w:rsidRPr="00365CDF">
        <w:rPr>
          <w:szCs w:val="28"/>
        </w:rPr>
        <w:t xml:space="preserve">В районе функционирует 29 </w:t>
      </w:r>
      <w:proofErr w:type="spellStart"/>
      <w:r w:rsidRPr="00365CDF">
        <w:rPr>
          <w:szCs w:val="28"/>
        </w:rPr>
        <w:t>теплоисточников</w:t>
      </w:r>
      <w:proofErr w:type="spellEnd"/>
      <w:r w:rsidRPr="00365CDF">
        <w:rPr>
          <w:szCs w:val="28"/>
        </w:rPr>
        <w:t>, в том числе: 20 муниципальных обеспечивают теплом население района учреждения социальной сферы, 3 котельных производственных организаций отапливают помимо собственной базы частный сектор, 6 котельных сельхозпредприятий.</w:t>
      </w:r>
    </w:p>
    <w:p w:rsidR="004868A2" w:rsidRPr="00365CDF" w:rsidRDefault="004868A2" w:rsidP="004868A2">
      <w:pPr>
        <w:spacing w:line="276" w:lineRule="auto"/>
        <w:ind w:firstLine="709"/>
        <w:jc w:val="both"/>
        <w:rPr>
          <w:szCs w:val="28"/>
        </w:rPr>
      </w:pPr>
      <w:r w:rsidRPr="00365CDF">
        <w:rPr>
          <w:szCs w:val="28"/>
        </w:rPr>
        <w:t xml:space="preserve">Подготовка объектов ЖКХ и социальной сферы </w:t>
      </w:r>
      <w:proofErr w:type="spellStart"/>
      <w:r w:rsidRPr="00365CDF">
        <w:rPr>
          <w:szCs w:val="28"/>
        </w:rPr>
        <w:t>Кочковского</w:t>
      </w:r>
      <w:proofErr w:type="spellEnd"/>
      <w:r w:rsidRPr="00365CDF">
        <w:rPr>
          <w:szCs w:val="28"/>
        </w:rPr>
        <w:t xml:space="preserve"> района к отопительному сезону – важнейшее направление деятельности. Ежегодно результатом слаженной и целенаправленной работы является подготовленность котельных к началу осенне-зимнего периода и их своевременный запуск.</w:t>
      </w:r>
    </w:p>
    <w:p w:rsidR="004868A2" w:rsidRPr="00365CDF" w:rsidRDefault="004868A2" w:rsidP="004868A2">
      <w:pPr>
        <w:spacing w:line="276" w:lineRule="auto"/>
        <w:ind w:firstLine="709"/>
        <w:jc w:val="both"/>
      </w:pPr>
      <w:r w:rsidRPr="00365CDF">
        <w:rPr>
          <w:bCs/>
          <w:iCs/>
        </w:rPr>
        <w:t xml:space="preserve">2018 год стал удачным с точки зрения привлечения инвестиций в отрасли жизнеобеспечения, в большей части </w:t>
      </w:r>
      <w:r w:rsidRPr="00365CDF">
        <w:t xml:space="preserve">средств </w:t>
      </w:r>
      <w:proofErr w:type="spellStart"/>
      <w:r w:rsidRPr="00365CDF">
        <w:t>Госкорпорации</w:t>
      </w:r>
      <w:proofErr w:type="spellEnd"/>
      <w:r w:rsidRPr="00365CDF">
        <w:t xml:space="preserve"> «Фонд содействия реформированию ЖКХ» и средств областного бюджета.</w:t>
      </w:r>
    </w:p>
    <w:p w:rsidR="004868A2" w:rsidRPr="00365CDF" w:rsidRDefault="004868A2" w:rsidP="004868A2">
      <w:pPr>
        <w:spacing w:line="276" w:lineRule="auto"/>
        <w:ind w:firstLine="708"/>
        <w:contextualSpacing/>
        <w:jc w:val="both"/>
      </w:pPr>
      <w:r w:rsidRPr="00365CDF">
        <w:t>Это позволило начать строительство новых объектов, своевременно подготовиться к отопительному сезону 2018-2019 годов.</w:t>
      </w:r>
    </w:p>
    <w:p w:rsidR="004868A2" w:rsidRPr="00365CDF" w:rsidRDefault="004868A2" w:rsidP="004868A2">
      <w:pPr>
        <w:spacing w:line="276" w:lineRule="auto"/>
        <w:ind w:firstLine="708"/>
        <w:contextualSpacing/>
        <w:jc w:val="both"/>
      </w:pPr>
      <w:r w:rsidRPr="00365CDF">
        <w:t xml:space="preserve">Для возмещения выпадающих доходов за 2016-2017 годы </w:t>
      </w:r>
      <w:proofErr w:type="spellStart"/>
      <w:r w:rsidRPr="00365CDF">
        <w:t>Кочковскому</w:t>
      </w:r>
      <w:proofErr w:type="spellEnd"/>
      <w:r w:rsidRPr="00365CDF">
        <w:t xml:space="preserve"> району предоставлена субсидия на погашение кредиторской задолженности за поставку топливно-энергетических ресурсов и приобретение материалов по подпрограмме «Безопасность жилищно-коммунального хозяйства» государственной программы Новосибирской области «Жилищно-коммунальное хозяйство в 2015-2022 годах» в размере 43 733,8 тыс. рублей.</w:t>
      </w:r>
    </w:p>
    <w:p w:rsidR="004868A2" w:rsidRPr="00365CDF" w:rsidRDefault="004868A2" w:rsidP="004868A2">
      <w:pPr>
        <w:spacing w:line="276" w:lineRule="auto"/>
        <w:contextualSpacing/>
        <w:jc w:val="both"/>
      </w:pPr>
      <w:r w:rsidRPr="00365CDF">
        <w:tab/>
        <w:t>Среди мероприятий по капитальным вложениям в сферу ЖКХ, такие как:</w:t>
      </w:r>
    </w:p>
    <w:p w:rsidR="004868A2" w:rsidRPr="00365CDF" w:rsidRDefault="004868A2" w:rsidP="004868A2">
      <w:pPr>
        <w:pStyle w:val="ab"/>
        <w:numPr>
          <w:ilvl w:val="0"/>
          <w:numId w:val="13"/>
        </w:numPr>
        <w:spacing w:line="276" w:lineRule="auto"/>
        <w:ind w:left="0" w:firstLine="0"/>
        <w:jc w:val="both"/>
        <w:rPr>
          <w:sz w:val="28"/>
        </w:rPr>
      </w:pPr>
      <w:r w:rsidRPr="00365CDF">
        <w:rPr>
          <w:sz w:val="28"/>
        </w:rPr>
        <w:t>капитальный ремонт почти 2-х км теплотрасс;</w:t>
      </w:r>
    </w:p>
    <w:p w:rsidR="004868A2" w:rsidRPr="00365CDF" w:rsidRDefault="004868A2" w:rsidP="004868A2">
      <w:pPr>
        <w:pStyle w:val="ab"/>
        <w:numPr>
          <w:ilvl w:val="0"/>
          <w:numId w:val="13"/>
        </w:numPr>
        <w:spacing w:line="276" w:lineRule="auto"/>
        <w:ind w:left="0" w:firstLine="0"/>
        <w:jc w:val="both"/>
        <w:rPr>
          <w:sz w:val="28"/>
        </w:rPr>
      </w:pPr>
      <w:proofErr w:type="gramStart"/>
      <w:r w:rsidRPr="00365CDF">
        <w:rPr>
          <w:sz w:val="28"/>
        </w:rPr>
        <w:t>замена котлов на объектах   в с.</w:t>
      </w:r>
      <w:r w:rsidR="00AD14FC">
        <w:rPr>
          <w:sz w:val="28"/>
        </w:rPr>
        <w:t xml:space="preserve"> </w:t>
      </w:r>
      <w:r w:rsidRPr="00365CDF">
        <w:rPr>
          <w:sz w:val="28"/>
        </w:rPr>
        <w:t>Кочки,   с.</w:t>
      </w:r>
      <w:r w:rsidR="00AD14FC">
        <w:rPr>
          <w:sz w:val="28"/>
        </w:rPr>
        <w:t xml:space="preserve"> </w:t>
      </w:r>
      <w:r w:rsidRPr="00365CDF">
        <w:rPr>
          <w:sz w:val="28"/>
        </w:rPr>
        <w:t>Красная Сибирь и Решеты;</w:t>
      </w:r>
      <w:proofErr w:type="gramEnd"/>
    </w:p>
    <w:p w:rsidR="004868A2" w:rsidRPr="00365CDF" w:rsidRDefault="004868A2" w:rsidP="004868A2">
      <w:pPr>
        <w:pStyle w:val="ab"/>
        <w:numPr>
          <w:ilvl w:val="0"/>
          <w:numId w:val="13"/>
        </w:numPr>
        <w:spacing w:line="276" w:lineRule="auto"/>
        <w:ind w:left="0" w:firstLine="0"/>
        <w:jc w:val="both"/>
        <w:rPr>
          <w:sz w:val="28"/>
        </w:rPr>
      </w:pPr>
      <w:r w:rsidRPr="00365CDF">
        <w:rPr>
          <w:sz w:val="28"/>
        </w:rPr>
        <w:lastRenderedPageBreak/>
        <w:t xml:space="preserve">8,5 млн. рублей, выделенных из резервного фонда Правительства Новосибирской области, направлены на бурение вышедшей из строя в июле этого года скважины со станцией водоподготовки </w:t>
      </w:r>
      <w:proofErr w:type="gramStart"/>
      <w:r w:rsidRPr="00365CDF">
        <w:rPr>
          <w:sz w:val="28"/>
        </w:rPr>
        <w:t>в</w:t>
      </w:r>
      <w:proofErr w:type="gramEnd"/>
      <w:r w:rsidRPr="00365CDF">
        <w:rPr>
          <w:sz w:val="28"/>
        </w:rPr>
        <w:t xml:space="preserve"> с.</w:t>
      </w:r>
      <w:r w:rsidR="00AD14FC">
        <w:rPr>
          <w:sz w:val="28"/>
        </w:rPr>
        <w:t xml:space="preserve"> </w:t>
      </w:r>
      <w:proofErr w:type="spellStart"/>
      <w:r w:rsidRPr="00365CDF">
        <w:rPr>
          <w:sz w:val="28"/>
        </w:rPr>
        <w:t>Букреево</w:t>
      </w:r>
      <w:proofErr w:type="spellEnd"/>
      <w:r w:rsidRPr="00365CDF">
        <w:rPr>
          <w:sz w:val="28"/>
        </w:rPr>
        <w:t xml:space="preserve"> </w:t>
      </w:r>
      <w:proofErr w:type="spellStart"/>
      <w:r w:rsidRPr="00365CDF">
        <w:rPr>
          <w:sz w:val="28"/>
        </w:rPr>
        <w:t>Плессо</w:t>
      </w:r>
      <w:proofErr w:type="spellEnd"/>
      <w:r w:rsidRPr="00365CDF">
        <w:rPr>
          <w:sz w:val="28"/>
        </w:rPr>
        <w:t>;</w:t>
      </w:r>
    </w:p>
    <w:p w:rsidR="004868A2" w:rsidRPr="00365CDF" w:rsidRDefault="004868A2" w:rsidP="004868A2">
      <w:pPr>
        <w:pStyle w:val="ab"/>
        <w:numPr>
          <w:ilvl w:val="0"/>
          <w:numId w:val="13"/>
        </w:numPr>
        <w:spacing w:line="276" w:lineRule="auto"/>
        <w:ind w:left="0" w:firstLine="0"/>
        <w:jc w:val="both"/>
        <w:rPr>
          <w:sz w:val="28"/>
        </w:rPr>
      </w:pPr>
      <w:r w:rsidRPr="00365CDF">
        <w:rPr>
          <w:sz w:val="28"/>
        </w:rPr>
        <w:t>в июле текущего года запущена в эксплуатацию скважина в п.</w:t>
      </w:r>
      <w:r w:rsidR="00AD14FC">
        <w:rPr>
          <w:sz w:val="28"/>
        </w:rPr>
        <w:t xml:space="preserve"> </w:t>
      </w:r>
      <w:r w:rsidRPr="00365CDF">
        <w:rPr>
          <w:sz w:val="28"/>
        </w:rPr>
        <w:t xml:space="preserve">Новые Решеты, также со станцией водоподготовки. На сегодняшний день в районе 6 станций водоочистки в 5-ти населенный пунктах.  Еще две на сумму 2,6 миллиона рублей устанавливаются в   селе Кочки, и две на сумму 4,3 миллиона рублей – </w:t>
      </w:r>
      <w:proofErr w:type="gramStart"/>
      <w:r w:rsidRPr="00365CDF">
        <w:rPr>
          <w:sz w:val="28"/>
        </w:rPr>
        <w:t>в</w:t>
      </w:r>
      <w:proofErr w:type="gramEnd"/>
      <w:r w:rsidRPr="00365CDF">
        <w:rPr>
          <w:sz w:val="28"/>
        </w:rPr>
        <w:t xml:space="preserve"> с.</w:t>
      </w:r>
      <w:r w:rsidR="00AD14FC">
        <w:rPr>
          <w:sz w:val="28"/>
        </w:rPr>
        <w:t xml:space="preserve"> </w:t>
      </w:r>
      <w:r w:rsidRPr="00365CDF">
        <w:rPr>
          <w:sz w:val="28"/>
        </w:rPr>
        <w:t>Решеты;</w:t>
      </w:r>
    </w:p>
    <w:p w:rsidR="004868A2" w:rsidRPr="00365CDF" w:rsidRDefault="004868A2" w:rsidP="004868A2">
      <w:pPr>
        <w:pStyle w:val="ab"/>
        <w:numPr>
          <w:ilvl w:val="0"/>
          <w:numId w:val="13"/>
        </w:numPr>
        <w:spacing w:line="276" w:lineRule="auto"/>
        <w:ind w:left="0" w:firstLine="0"/>
        <w:jc w:val="both"/>
        <w:rPr>
          <w:sz w:val="28"/>
        </w:rPr>
      </w:pPr>
      <w:r w:rsidRPr="00365CDF">
        <w:rPr>
          <w:sz w:val="28"/>
        </w:rPr>
        <w:t>после проведения торгов начаты работы по строительству двух блочно-модульных котельных в селе Кочки. Стоимость работ составляет более 27 миллионов рублей;</w:t>
      </w:r>
    </w:p>
    <w:p w:rsidR="004868A2" w:rsidRPr="00365CDF" w:rsidRDefault="004868A2" w:rsidP="004868A2">
      <w:pPr>
        <w:pStyle w:val="ab"/>
        <w:numPr>
          <w:ilvl w:val="0"/>
          <w:numId w:val="13"/>
        </w:numPr>
        <w:spacing w:line="276" w:lineRule="auto"/>
        <w:ind w:left="0" w:firstLine="0"/>
        <w:jc w:val="both"/>
        <w:rPr>
          <w:sz w:val="28"/>
        </w:rPr>
      </w:pPr>
      <w:r w:rsidRPr="00365CDF">
        <w:rPr>
          <w:sz w:val="28"/>
        </w:rPr>
        <w:t xml:space="preserve">в рамках муниципальной программы «Обращение с отходами производства и потребления в </w:t>
      </w:r>
      <w:proofErr w:type="spellStart"/>
      <w:r w:rsidRPr="00365CDF">
        <w:rPr>
          <w:sz w:val="28"/>
        </w:rPr>
        <w:t>Кочковском</w:t>
      </w:r>
      <w:proofErr w:type="spellEnd"/>
      <w:r w:rsidRPr="00365CDF">
        <w:rPr>
          <w:sz w:val="28"/>
        </w:rPr>
        <w:t xml:space="preserve"> районе на 2017-2019 годы» на разработку проектно-сметной документации и инженерных изысканий для строительства площадок временного накопления твердых коммунальных отходов направлено 2,7 млн. рублей.</w:t>
      </w:r>
    </w:p>
    <w:p w:rsidR="004868A2" w:rsidRPr="00365CDF" w:rsidRDefault="004868A2" w:rsidP="004868A2">
      <w:pPr>
        <w:spacing w:line="276" w:lineRule="auto"/>
        <w:ind w:firstLine="709"/>
        <w:jc w:val="both"/>
        <w:rPr>
          <w:szCs w:val="28"/>
        </w:rPr>
      </w:pPr>
    </w:p>
    <w:p w:rsidR="004868A2" w:rsidRPr="00365CDF" w:rsidRDefault="004868A2" w:rsidP="004868A2">
      <w:pPr>
        <w:pStyle w:val="ab"/>
        <w:widowControl w:val="0"/>
        <w:numPr>
          <w:ilvl w:val="2"/>
          <w:numId w:val="2"/>
        </w:numPr>
        <w:autoSpaceDE w:val="0"/>
        <w:autoSpaceDN w:val="0"/>
        <w:adjustRightInd w:val="0"/>
        <w:spacing w:line="276" w:lineRule="auto"/>
        <w:ind w:left="0" w:firstLine="709"/>
        <w:jc w:val="center"/>
        <w:rPr>
          <w:b/>
          <w:sz w:val="28"/>
          <w:szCs w:val="28"/>
        </w:rPr>
      </w:pPr>
      <w:r w:rsidRPr="00365CDF">
        <w:rPr>
          <w:b/>
          <w:sz w:val="28"/>
          <w:szCs w:val="28"/>
        </w:rPr>
        <w:t>Уровень и качество жизни населения</w:t>
      </w:r>
    </w:p>
    <w:p w:rsidR="004868A2" w:rsidRPr="00365CDF" w:rsidRDefault="004868A2" w:rsidP="004868A2">
      <w:pPr>
        <w:spacing w:line="276" w:lineRule="auto"/>
        <w:ind w:firstLine="709"/>
        <w:jc w:val="both"/>
      </w:pPr>
      <w:r w:rsidRPr="00365CDF">
        <w:rPr>
          <w:szCs w:val="28"/>
        </w:rPr>
        <w:t xml:space="preserve">За 2018 год среднемесячная заработная плата по полному кругу предприятий муниципального района составила </w:t>
      </w:r>
      <w:r w:rsidRPr="00365CDF">
        <w:rPr>
          <w:rFonts w:ascii="Times New Roman,Bold" w:hAnsi="Times New Roman,Bold" w:cs="Times New Roman,Bold"/>
          <w:b/>
          <w:bCs/>
          <w:szCs w:val="28"/>
        </w:rPr>
        <w:t xml:space="preserve">– </w:t>
      </w:r>
      <w:r w:rsidRPr="00365CDF">
        <w:rPr>
          <w:szCs w:val="28"/>
        </w:rPr>
        <w:t>21976 рублей, или 112,4 % к уровню 2017 года.</w:t>
      </w:r>
      <w:r w:rsidRPr="00365CDF">
        <w:t xml:space="preserve"> </w:t>
      </w:r>
      <w:r w:rsidRPr="00365CDF">
        <w:rPr>
          <w:szCs w:val="28"/>
        </w:rPr>
        <w:t xml:space="preserve">Рост обусловлен, в первую очередь, увеличение </w:t>
      </w:r>
      <w:proofErr w:type="gramStart"/>
      <w:r w:rsidRPr="00365CDF">
        <w:rPr>
          <w:szCs w:val="28"/>
        </w:rPr>
        <w:t>уровня минимального размера оплаты труда работников</w:t>
      </w:r>
      <w:proofErr w:type="gramEnd"/>
      <w:r w:rsidRPr="00365CDF">
        <w:rPr>
          <w:szCs w:val="28"/>
        </w:rPr>
        <w:t>.</w:t>
      </w:r>
    </w:p>
    <w:p w:rsidR="004868A2" w:rsidRPr="00365CDF" w:rsidRDefault="004868A2" w:rsidP="004868A2">
      <w:pPr>
        <w:spacing w:line="276" w:lineRule="auto"/>
        <w:ind w:firstLine="709"/>
        <w:jc w:val="both"/>
        <w:rPr>
          <w:szCs w:val="28"/>
        </w:rPr>
      </w:pPr>
      <w:r w:rsidRPr="00365CDF">
        <w:rPr>
          <w:szCs w:val="28"/>
        </w:rPr>
        <w:t>Среднемесячная заработная плата работников бюджетной сферы:</w:t>
      </w:r>
    </w:p>
    <w:p w:rsidR="004868A2" w:rsidRPr="00365CDF" w:rsidRDefault="004868A2" w:rsidP="004868A2">
      <w:pPr>
        <w:pStyle w:val="ab"/>
        <w:numPr>
          <w:ilvl w:val="0"/>
          <w:numId w:val="13"/>
        </w:numPr>
        <w:autoSpaceDE w:val="0"/>
        <w:autoSpaceDN w:val="0"/>
        <w:adjustRightInd w:val="0"/>
        <w:spacing w:line="276" w:lineRule="auto"/>
        <w:ind w:left="0" w:firstLine="0"/>
        <w:jc w:val="both"/>
        <w:rPr>
          <w:sz w:val="28"/>
          <w:szCs w:val="28"/>
        </w:rPr>
      </w:pPr>
      <w:r w:rsidRPr="00365CDF">
        <w:rPr>
          <w:sz w:val="28"/>
          <w:szCs w:val="28"/>
        </w:rPr>
        <w:t>всех бюджетников – 26884,7 рублей (117 % к уровню 2017 года);</w:t>
      </w:r>
    </w:p>
    <w:p w:rsidR="004868A2" w:rsidRPr="00365CDF" w:rsidRDefault="004868A2" w:rsidP="004868A2">
      <w:pPr>
        <w:pStyle w:val="ab"/>
        <w:numPr>
          <w:ilvl w:val="0"/>
          <w:numId w:val="13"/>
        </w:numPr>
        <w:autoSpaceDE w:val="0"/>
        <w:autoSpaceDN w:val="0"/>
        <w:adjustRightInd w:val="0"/>
        <w:spacing w:line="276" w:lineRule="auto"/>
        <w:ind w:left="0" w:firstLine="0"/>
        <w:jc w:val="both"/>
        <w:rPr>
          <w:sz w:val="28"/>
          <w:szCs w:val="28"/>
        </w:rPr>
      </w:pPr>
      <w:r w:rsidRPr="00365CDF">
        <w:rPr>
          <w:sz w:val="28"/>
          <w:szCs w:val="28"/>
        </w:rPr>
        <w:t>работников, получающих заработную плату за счет средств местного бюджета – 24006,5 рублей (113,8 % к уровню 2017 года);</w:t>
      </w:r>
    </w:p>
    <w:p w:rsidR="004868A2" w:rsidRPr="00365CDF" w:rsidRDefault="004868A2" w:rsidP="004868A2">
      <w:pPr>
        <w:pStyle w:val="ab"/>
        <w:numPr>
          <w:ilvl w:val="0"/>
          <w:numId w:val="13"/>
        </w:numPr>
        <w:spacing w:line="276" w:lineRule="auto"/>
        <w:ind w:left="0" w:firstLine="0"/>
        <w:rPr>
          <w:sz w:val="28"/>
          <w:szCs w:val="28"/>
        </w:rPr>
      </w:pPr>
      <w:r w:rsidRPr="00365CDF">
        <w:rPr>
          <w:sz w:val="28"/>
          <w:szCs w:val="28"/>
        </w:rPr>
        <w:t>педагогов школ – 26751 рублей, (104,6 % к уровню 2017 года);</w:t>
      </w:r>
    </w:p>
    <w:p w:rsidR="004868A2" w:rsidRPr="00365CDF" w:rsidRDefault="004868A2" w:rsidP="004868A2">
      <w:pPr>
        <w:pStyle w:val="ab"/>
        <w:numPr>
          <w:ilvl w:val="0"/>
          <w:numId w:val="13"/>
        </w:numPr>
        <w:spacing w:line="276" w:lineRule="auto"/>
        <w:ind w:left="0" w:firstLine="0"/>
        <w:rPr>
          <w:sz w:val="28"/>
          <w:szCs w:val="28"/>
        </w:rPr>
      </w:pPr>
      <w:r w:rsidRPr="00365CDF">
        <w:rPr>
          <w:sz w:val="28"/>
          <w:szCs w:val="28"/>
        </w:rPr>
        <w:t>педагогических работников дополнительного образования – 31255,5рублей (100,6 % к уровню 2017 года);</w:t>
      </w:r>
    </w:p>
    <w:p w:rsidR="004868A2" w:rsidRPr="00365CDF" w:rsidRDefault="004868A2" w:rsidP="004868A2">
      <w:pPr>
        <w:pStyle w:val="ab"/>
        <w:numPr>
          <w:ilvl w:val="0"/>
          <w:numId w:val="13"/>
        </w:numPr>
        <w:spacing w:line="276" w:lineRule="auto"/>
        <w:ind w:left="0" w:firstLine="0"/>
        <w:rPr>
          <w:sz w:val="28"/>
          <w:szCs w:val="28"/>
        </w:rPr>
      </w:pPr>
      <w:r w:rsidRPr="00365CDF">
        <w:rPr>
          <w:sz w:val="28"/>
          <w:szCs w:val="28"/>
        </w:rPr>
        <w:t xml:space="preserve">педагогических работников детских садов – 29071 рублей (105,3 % к уровню 2017 года); </w:t>
      </w:r>
    </w:p>
    <w:p w:rsidR="004868A2" w:rsidRPr="00365CDF" w:rsidRDefault="004868A2" w:rsidP="004868A2">
      <w:pPr>
        <w:pStyle w:val="ab"/>
        <w:numPr>
          <w:ilvl w:val="0"/>
          <w:numId w:val="13"/>
        </w:numPr>
        <w:spacing w:line="276" w:lineRule="auto"/>
        <w:ind w:left="0" w:firstLine="0"/>
        <w:rPr>
          <w:sz w:val="28"/>
          <w:szCs w:val="28"/>
        </w:rPr>
      </w:pPr>
      <w:r w:rsidRPr="00365CDF">
        <w:rPr>
          <w:sz w:val="28"/>
          <w:szCs w:val="28"/>
        </w:rPr>
        <w:t>работников культуры – 28460,7 (129 % к уровню 2017 года);</w:t>
      </w:r>
    </w:p>
    <w:p w:rsidR="004868A2" w:rsidRPr="00365CDF" w:rsidRDefault="004868A2" w:rsidP="004868A2">
      <w:pPr>
        <w:pStyle w:val="ab"/>
        <w:numPr>
          <w:ilvl w:val="0"/>
          <w:numId w:val="13"/>
        </w:numPr>
        <w:autoSpaceDE w:val="0"/>
        <w:autoSpaceDN w:val="0"/>
        <w:adjustRightInd w:val="0"/>
        <w:spacing w:line="276" w:lineRule="auto"/>
        <w:ind w:left="0" w:firstLine="0"/>
        <w:jc w:val="both"/>
        <w:rPr>
          <w:sz w:val="28"/>
          <w:szCs w:val="28"/>
        </w:rPr>
      </w:pPr>
      <w:r w:rsidRPr="00365CDF">
        <w:rPr>
          <w:sz w:val="28"/>
          <w:szCs w:val="28"/>
        </w:rPr>
        <w:t>работников социальной защиты – 24584 рублей (115,7 % к уровню 2017 года).</w:t>
      </w:r>
    </w:p>
    <w:p w:rsidR="004868A2" w:rsidRPr="00365CDF" w:rsidRDefault="004868A2" w:rsidP="004868A2">
      <w:pPr>
        <w:pStyle w:val="ab"/>
        <w:spacing w:line="276" w:lineRule="auto"/>
        <w:ind w:left="0"/>
        <w:jc w:val="both"/>
        <w:rPr>
          <w:sz w:val="28"/>
          <w:szCs w:val="28"/>
        </w:rPr>
      </w:pPr>
    </w:p>
    <w:p w:rsidR="004868A2" w:rsidRPr="00365CDF" w:rsidRDefault="004868A2" w:rsidP="004868A2">
      <w:pPr>
        <w:pStyle w:val="ab"/>
        <w:spacing w:line="276" w:lineRule="auto"/>
        <w:ind w:left="0"/>
        <w:jc w:val="both"/>
        <w:rPr>
          <w:sz w:val="28"/>
          <w:szCs w:val="28"/>
        </w:rPr>
      </w:pPr>
      <w:r w:rsidRPr="00365CDF">
        <w:rPr>
          <w:noProof/>
          <w:sz w:val="28"/>
          <w:szCs w:val="28"/>
        </w:rPr>
        <w:lastRenderedPageBreak/>
        <w:drawing>
          <wp:inline distT="0" distB="0" distL="0" distR="0">
            <wp:extent cx="5953125" cy="3441800"/>
            <wp:effectExtent l="0" t="0" r="9525" b="63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68A2" w:rsidRPr="00365CDF" w:rsidRDefault="004868A2" w:rsidP="004868A2">
      <w:pPr>
        <w:pStyle w:val="ab"/>
        <w:spacing w:line="276" w:lineRule="auto"/>
        <w:ind w:left="0" w:firstLine="709"/>
        <w:jc w:val="center"/>
        <w:rPr>
          <w:sz w:val="28"/>
          <w:szCs w:val="28"/>
        </w:rPr>
      </w:pPr>
      <w:r w:rsidRPr="00365CDF">
        <w:rPr>
          <w:sz w:val="28"/>
          <w:szCs w:val="28"/>
        </w:rPr>
        <w:t xml:space="preserve">Рисунок 11. Показатели доходов населения </w:t>
      </w:r>
      <w:proofErr w:type="spellStart"/>
      <w:r w:rsidRPr="00365CDF">
        <w:rPr>
          <w:sz w:val="28"/>
          <w:szCs w:val="28"/>
        </w:rPr>
        <w:t>Кочковского</w:t>
      </w:r>
      <w:proofErr w:type="spellEnd"/>
      <w:r w:rsidRPr="00365CDF">
        <w:rPr>
          <w:sz w:val="28"/>
          <w:szCs w:val="28"/>
        </w:rPr>
        <w:t xml:space="preserve"> района</w:t>
      </w:r>
    </w:p>
    <w:p w:rsidR="004868A2" w:rsidRPr="00365CDF" w:rsidRDefault="004868A2" w:rsidP="004868A2">
      <w:pPr>
        <w:pStyle w:val="ab"/>
        <w:spacing w:line="276" w:lineRule="auto"/>
        <w:ind w:left="0" w:firstLine="709"/>
        <w:jc w:val="center"/>
        <w:rPr>
          <w:sz w:val="28"/>
          <w:szCs w:val="28"/>
        </w:rPr>
      </w:pPr>
    </w:p>
    <w:p w:rsidR="004868A2" w:rsidRPr="00365CDF" w:rsidRDefault="004868A2" w:rsidP="004868A2">
      <w:pPr>
        <w:spacing w:line="276" w:lineRule="auto"/>
        <w:ind w:firstLine="709"/>
        <w:jc w:val="both"/>
        <w:rPr>
          <w:szCs w:val="28"/>
        </w:rPr>
      </w:pPr>
      <w:r w:rsidRPr="00365CDF">
        <w:rPr>
          <w:szCs w:val="28"/>
        </w:rPr>
        <w:t xml:space="preserve">Рост реальных доходов населения муниципального района обусловил сокращение численности населения, имеющего доходы ниже величины прожиточного минимума и состоящего на учете в органах соцзащиты. </w:t>
      </w:r>
    </w:p>
    <w:p w:rsidR="004868A2" w:rsidRPr="00365CDF" w:rsidRDefault="004868A2" w:rsidP="004868A2">
      <w:pPr>
        <w:spacing w:line="276" w:lineRule="auto"/>
        <w:ind w:firstLine="709"/>
        <w:jc w:val="both"/>
        <w:rPr>
          <w:szCs w:val="28"/>
        </w:rPr>
      </w:pPr>
      <w:r w:rsidRPr="00365CDF">
        <w:rPr>
          <w:szCs w:val="28"/>
        </w:rPr>
        <w:t>Средний душевой доход составил 14410,7 рублей.</w:t>
      </w:r>
    </w:p>
    <w:p w:rsidR="004868A2" w:rsidRPr="00365CDF" w:rsidRDefault="004868A2" w:rsidP="004868A2">
      <w:pPr>
        <w:spacing w:line="276" w:lineRule="auto"/>
        <w:ind w:firstLine="709"/>
        <w:jc w:val="both"/>
        <w:rPr>
          <w:bCs/>
          <w:szCs w:val="28"/>
        </w:rPr>
      </w:pPr>
      <w:r w:rsidRPr="00365CDF">
        <w:rPr>
          <w:bCs/>
          <w:szCs w:val="28"/>
        </w:rPr>
        <w:t>На 31 декабря 2018 года в районе числится 4894 пенсионера против 4863 пенсионеров в 2017 году. Средний размер пенсии составил 12706 рублей.</w:t>
      </w:r>
    </w:p>
    <w:p w:rsidR="004868A2" w:rsidRPr="00365CDF" w:rsidRDefault="004868A2" w:rsidP="004868A2">
      <w:pPr>
        <w:spacing w:line="276" w:lineRule="auto"/>
        <w:ind w:firstLine="709"/>
        <w:jc w:val="both"/>
        <w:rPr>
          <w:szCs w:val="28"/>
        </w:rPr>
      </w:pPr>
      <w:r w:rsidRPr="00365CDF">
        <w:rPr>
          <w:szCs w:val="28"/>
        </w:rPr>
        <w:t>Жилищный фонд муниципального района по состоянию на 1 января 2019 года составил 326618,3 тыс. м</w:t>
      </w:r>
      <w:proofErr w:type="gramStart"/>
      <w:r w:rsidRPr="00365CDF">
        <w:rPr>
          <w:szCs w:val="28"/>
          <w:vertAlign w:val="superscript"/>
        </w:rPr>
        <w:t>2</w:t>
      </w:r>
      <w:proofErr w:type="gramEnd"/>
      <w:r w:rsidRPr="00365CDF">
        <w:rPr>
          <w:sz w:val="18"/>
          <w:szCs w:val="18"/>
        </w:rPr>
        <w:t xml:space="preserve"> </w:t>
      </w:r>
      <w:r w:rsidRPr="00365CDF">
        <w:rPr>
          <w:szCs w:val="28"/>
        </w:rPr>
        <w:t>общей площади.</w:t>
      </w:r>
    </w:p>
    <w:p w:rsidR="004868A2" w:rsidRPr="00365CDF" w:rsidRDefault="004868A2" w:rsidP="004868A2">
      <w:pPr>
        <w:spacing w:line="276" w:lineRule="auto"/>
        <w:ind w:firstLine="709"/>
        <w:jc w:val="both"/>
        <w:rPr>
          <w:szCs w:val="28"/>
        </w:rPr>
      </w:pPr>
      <w:r w:rsidRPr="00365CDF">
        <w:rPr>
          <w:szCs w:val="28"/>
        </w:rPr>
        <w:t>Средняя жилищная обеспеченность по муниципальному району на 1 января 2019 года составила 23,5 м</w:t>
      </w:r>
      <w:proofErr w:type="gramStart"/>
      <w:r w:rsidRPr="00365CDF">
        <w:rPr>
          <w:szCs w:val="28"/>
          <w:vertAlign w:val="superscript"/>
        </w:rPr>
        <w:t>2</w:t>
      </w:r>
      <w:proofErr w:type="gramEnd"/>
      <w:r w:rsidRPr="00365CDF">
        <w:rPr>
          <w:sz w:val="18"/>
          <w:szCs w:val="18"/>
        </w:rPr>
        <w:t xml:space="preserve"> </w:t>
      </w:r>
      <w:r w:rsidRPr="00365CDF">
        <w:rPr>
          <w:szCs w:val="28"/>
        </w:rPr>
        <w:t xml:space="preserve">общей площади на одного человека. </w:t>
      </w:r>
    </w:p>
    <w:p w:rsidR="004868A2" w:rsidRPr="00365CDF" w:rsidRDefault="004868A2" w:rsidP="004868A2">
      <w:pPr>
        <w:spacing w:line="276" w:lineRule="auto"/>
        <w:ind w:firstLine="709"/>
        <w:jc w:val="both"/>
        <w:rPr>
          <w:szCs w:val="28"/>
        </w:rPr>
      </w:pPr>
      <w:r w:rsidRPr="00365CDF">
        <w:rPr>
          <w:szCs w:val="28"/>
        </w:rPr>
        <w:t>Но часть жилого фонда, особенно в отдаленных населенных пунктах, не используется для проживания граждан. На уровень жилищной обеспеченности влияет сокращение численности населения района.</w:t>
      </w:r>
    </w:p>
    <w:p w:rsidR="004868A2" w:rsidRPr="00365CDF" w:rsidRDefault="004868A2" w:rsidP="004868A2">
      <w:pPr>
        <w:spacing w:line="276" w:lineRule="auto"/>
        <w:ind w:firstLine="709"/>
        <w:jc w:val="both"/>
        <w:rPr>
          <w:szCs w:val="28"/>
        </w:rPr>
      </w:pPr>
    </w:p>
    <w:p w:rsidR="004868A2" w:rsidRPr="00365CDF" w:rsidRDefault="004868A2" w:rsidP="004868A2">
      <w:pPr>
        <w:pStyle w:val="ab"/>
        <w:widowControl w:val="0"/>
        <w:numPr>
          <w:ilvl w:val="2"/>
          <w:numId w:val="2"/>
        </w:numPr>
        <w:autoSpaceDE w:val="0"/>
        <w:autoSpaceDN w:val="0"/>
        <w:adjustRightInd w:val="0"/>
        <w:spacing w:line="276" w:lineRule="auto"/>
        <w:ind w:left="0" w:firstLine="709"/>
        <w:jc w:val="center"/>
        <w:rPr>
          <w:b/>
          <w:sz w:val="28"/>
          <w:szCs w:val="28"/>
        </w:rPr>
      </w:pPr>
      <w:r w:rsidRPr="00365CDF">
        <w:rPr>
          <w:b/>
          <w:sz w:val="28"/>
          <w:szCs w:val="28"/>
        </w:rPr>
        <w:t>Трудовые ресурсы, занятость населения</w:t>
      </w:r>
    </w:p>
    <w:p w:rsidR="004868A2" w:rsidRPr="00365CDF" w:rsidRDefault="004868A2" w:rsidP="004868A2">
      <w:pPr>
        <w:spacing w:line="276" w:lineRule="auto"/>
        <w:ind w:firstLine="709"/>
        <w:jc w:val="both"/>
        <w:rPr>
          <w:szCs w:val="28"/>
        </w:rPr>
      </w:pPr>
      <w:r w:rsidRPr="00365CDF">
        <w:rPr>
          <w:szCs w:val="28"/>
        </w:rPr>
        <w:t>Численность населения, проживающего в районе, составляет 13897 человек. В экономике занято 3933 человека, из них 198 человек занято в личном подсобном хозяйстве.</w:t>
      </w:r>
    </w:p>
    <w:p w:rsidR="004868A2" w:rsidRPr="00365CDF" w:rsidRDefault="004868A2" w:rsidP="004868A2">
      <w:pPr>
        <w:spacing w:line="276" w:lineRule="auto"/>
        <w:jc w:val="right"/>
        <w:rPr>
          <w:szCs w:val="28"/>
        </w:rPr>
      </w:pPr>
    </w:p>
    <w:p w:rsidR="004868A2" w:rsidRPr="00365CDF" w:rsidRDefault="004868A2" w:rsidP="004868A2">
      <w:pPr>
        <w:spacing w:line="276" w:lineRule="auto"/>
        <w:jc w:val="right"/>
        <w:rPr>
          <w:szCs w:val="28"/>
        </w:rPr>
      </w:pPr>
      <w:r w:rsidRPr="00365CDF">
        <w:rPr>
          <w:szCs w:val="28"/>
        </w:rPr>
        <w:t>Таблица 8.</w:t>
      </w:r>
    </w:p>
    <w:p w:rsidR="004868A2" w:rsidRPr="00365CDF" w:rsidRDefault="004868A2" w:rsidP="004868A2">
      <w:pPr>
        <w:spacing w:line="276" w:lineRule="auto"/>
        <w:jc w:val="center"/>
        <w:rPr>
          <w:szCs w:val="28"/>
        </w:rPr>
      </w:pPr>
    </w:p>
    <w:p w:rsidR="004868A2" w:rsidRPr="00365CDF" w:rsidRDefault="004868A2" w:rsidP="004868A2">
      <w:pPr>
        <w:spacing w:line="276" w:lineRule="auto"/>
        <w:jc w:val="center"/>
        <w:rPr>
          <w:szCs w:val="28"/>
        </w:rPr>
      </w:pPr>
      <w:r w:rsidRPr="00365CDF">
        <w:rPr>
          <w:szCs w:val="28"/>
        </w:rPr>
        <w:lastRenderedPageBreak/>
        <w:t>Структура занятости населения района</w:t>
      </w:r>
    </w:p>
    <w:p w:rsidR="004868A2" w:rsidRPr="00365CDF" w:rsidRDefault="004868A2" w:rsidP="004868A2">
      <w:pPr>
        <w:spacing w:line="276" w:lineRule="auto"/>
        <w:jc w:val="both"/>
        <w:rPr>
          <w:szCs w:val="28"/>
        </w:rPr>
      </w:pPr>
    </w:p>
    <w:tbl>
      <w:tblPr>
        <w:tblW w:w="931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613"/>
        <w:gridCol w:w="5006"/>
        <w:gridCol w:w="1233"/>
        <w:gridCol w:w="1233"/>
        <w:gridCol w:w="1233"/>
      </w:tblGrid>
      <w:tr w:rsidR="004868A2" w:rsidRPr="00365CDF" w:rsidTr="005C6F18">
        <w:trPr>
          <w:cantSplit/>
          <w:trHeight w:hRule="exact" w:val="656"/>
        </w:trPr>
        <w:tc>
          <w:tcPr>
            <w:tcW w:w="613" w:type="dxa"/>
            <w:shd w:val="clear" w:color="auto" w:fill="auto"/>
            <w:vAlign w:val="center"/>
          </w:tcPr>
          <w:p w:rsidR="004868A2" w:rsidRPr="00365CDF" w:rsidRDefault="004868A2" w:rsidP="005C6F18">
            <w:pPr>
              <w:spacing w:line="276" w:lineRule="auto"/>
              <w:ind w:left="32" w:right="32"/>
              <w:jc w:val="center"/>
            </w:pPr>
            <w:r w:rsidRPr="00365CDF">
              <w:t xml:space="preserve">№ </w:t>
            </w:r>
            <w:proofErr w:type="spellStart"/>
            <w:proofErr w:type="gramStart"/>
            <w:r w:rsidRPr="00365CDF">
              <w:t>п</w:t>
            </w:r>
            <w:proofErr w:type="spellEnd"/>
            <w:proofErr w:type="gramEnd"/>
            <w:r w:rsidRPr="00365CDF">
              <w:t>/</w:t>
            </w:r>
            <w:proofErr w:type="spellStart"/>
            <w:r w:rsidRPr="00365CDF">
              <w:t>п</w:t>
            </w:r>
            <w:proofErr w:type="spellEnd"/>
          </w:p>
        </w:tc>
        <w:tc>
          <w:tcPr>
            <w:tcW w:w="5006" w:type="dxa"/>
            <w:shd w:val="clear" w:color="auto" w:fill="auto"/>
            <w:vAlign w:val="center"/>
          </w:tcPr>
          <w:p w:rsidR="004868A2" w:rsidRPr="00365CDF" w:rsidRDefault="004868A2" w:rsidP="005C6F18">
            <w:pPr>
              <w:spacing w:line="276" w:lineRule="auto"/>
              <w:ind w:left="168" w:right="32"/>
              <w:jc w:val="center"/>
            </w:pPr>
            <w:r w:rsidRPr="00365CDF">
              <w:t>Показатель</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2016</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2017</w:t>
            </w:r>
          </w:p>
        </w:tc>
        <w:tc>
          <w:tcPr>
            <w:tcW w:w="1233" w:type="dxa"/>
            <w:vAlign w:val="center"/>
          </w:tcPr>
          <w:p w:rsidR="004868A2" w:rsidRPr="00365CDF" w:rsidRDefault="004868A2" w:rsidP="005C6F18">
            <w:pPr>
              <w:spacing w:line="276" w:lineRule="auto"/>
              <w:ind w:left="32" w:right="32"/>
              <w:jc w:val="center"/>
            </w:pPr>
            <w:r w:rsidRPr="00365CDF">
              <w:t>2018</w:t>
            </w:r>
          </w:p>
        </w:tc>
      </w:tr>
      <w:tr w:rsidR="004868A2" w:rsidRPr="00365CDF" w:rsidTr="005C6F18">
        <w:trPr>
          <w:cantSplit/>
          <w:trHeight w:hRule="exact" w:val="345"/>
        </w:trPr>
        <w:tc>
          <w:tcPr>
            <w:tcW w:w="613" w:type="dxa"/>
            <w:shd w:val="clear" w:color="auto" w:fill="auto"/>
            <w:vAlign w:val="center"/>
          </w:tcPr>
          <w:p w:rsidR="004868A2" w:rsidRPr="00365CDF" w:rsidRDefault="004868A2" w:rsidP="005C6F18">
            <w:pPr>
              <w:spacing w:line="276" w:lineRule="auto"/>
              <w:ind w:left="32" w:right="32"/>
              <w:jc w:val="center"/>
            </w:pPr>
            <w:r w:rsidRPr="00365CDF">
              <w:t>1</w:t>
            </w:r>
          </w:p>
        </w:tc>
        <w:tc>
          <w:tcPr>
            <w:tcW w:w="5006" w:type="dxa"/>
            <w:shd w:val="clear" w:color="auto" w:fill="auto"/>
            <w:vAlign w:val="center"/>
          </w:tcPr>
          <w:p w:rsidR="004868A2" w:rsidRPr="00365CDF" w:rsidRDefault="004868A2" w:rsidP="005C6F18">
            <w:pPr>
              <w:spacing w:line="276" w:lineRule="auto"/>
              <w:ind w:left="168" w:right="32"/>
            </w:pPr>
            <w:r w:rsidRPr="00365CDF">
              <w:t xml:space="preserve">Численность </w:t>
            </w:r>
            <w:proofErr w:type="gramStart"/>
            <w:r w:rsidRPr="00365CDF">
              <w:t>занятых</w:t>
            </w:r>
            <w:proofErr w:type="gramEnd"/>
            <w:r w:rsidRPr="00365CDF">
              <w:t xml:space="preserve"> в экономике - всего</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4621</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4275</w:t>
            </w:r>
          </w:p>
        </w:tc>
        <w:tc>
          <w:tcPr>
            <w:tcW w:w="1233" w:type="dxa"/>
            <w:vAlign w:val="center"/>
          </w:tcPr>
          <w:p w:rsidR="004868A2" w:rsidRPr="00365CDF" w:rsidRDefault="004868A2" w:rsidP="005C6F18">
            <w:pPr>
              <w:spacing w:line="276" w:lineRule="auto"/>
              <w:ind w:left="32" w:right="32"/>
              <w:jc w:val="center"/>
            </w:pPr>
            <w:r w:rsidRPr="00365CDF">
              <w:t>3933</w:t>
            </w:r>
          </w:p>
        </w:tc>
      </w:tr>
      <w:tr w:rsidR="004868A2" w:rsidRPr="00365CDF" w:rsidTr="005C6F18">
        <w:trPr>
          <w:cantSplit/>
          <w:trHeight w:hRule="exact" w:val="427"/>
        </w:trPr>
        <w:tc>
          <w:tcPr>
            <w:tcW w:w="613" w:type="dxa"/>
            <w:shd w:val="clear" w:color="auto" w:fill="auto"/>
            <w:vAlign w:val="center"/>
          </w:tcPr>
          <w:p w:rsidR="004868A2" w:rsidRPr="00365CDF" w:rsidRDefault="004868A2" w:rsidP="005C6F18">
            <w:pPr>
              <w:spacing w:line="276" w:lineRule="auto"/>
              <w:ind w:left="32" w:right="32"/>
              <w:jc w:val="center"/>
            </w:pPr>
          </w:p>
        </w:tc>
        <w:tc>
          <w:tcPr>
            <w:tcW w:w="5006" w:type="dxa"/>
            <w:shd w:val="clear" w:color="auto" w:fill="auto"/>
            <w:vAlign w:val="center"/>
            <w:hideMark/>
          </w:tcPr>
          <w:p w:rsidR="004868A2" w:rsidRPr="00365CDF" w:rsidRDefault="004868A2" w:rsidP="005C6F18">
            <w:pPr>
              <w:spacing w:line="276" w:lineRule="auto"/>
              <w:ind w:left="304" w:right="32"/>
            </w:pPr>
            <w:r w:rsidRPr="00365CDF">
              <w:t>в том числе по видам деятельности:</w:t>
            </w:r>
          </w:p>
        </w:tc>
        <w:tc>
          <w:tcPr>
            <w:tcW w:w="1233" w:type="dxa"/>
            <w:shd w:val="clear" w:color="auto" w:fill="auto"/>
            <w:noWrap/>
            <w:vAlign w:val="center"/>
          </w:tcPr>
          <w:p w:rsidR="004868A2" w:rsidRPr="00365CDF" w:rsidRDefault="004868A2" w:rsidP="005C6F18">
            <w:pPr>
              <w:spacing w:line="276" w:lineRule="auto"/>
              <w:ind w:left="32" w:right="32"/>
              <w:jc w:val="center"/>
            </w:pPr>
          </w:p>
        </w:tc>
        <w:tc>
          <w:tcPr>
            <w:tcW w:w="1233" w:type="dxa"/>
            <w:shd w:val="clear" w:color="auto" w:fill="auto"/>
            <w:noWrap/>
            <w:vAlign w:val="center"/>
          </w:tcPr>
          <w:p w:rsidR="004868A2" w:rsidRPr="00365CDF" w:rsidRDefault="004868A2" w:rsidP="005C6F18">
            <w:pPr>
              <w:spacing w:line="276" w:lineRule="auto"/>
              <w:ind w:left="32" w:right="32"/>
              <w:jc w:val="center"/>
            </w:pPr>
          </w:p>
        </w:tc>
        <w:tc>
          <w:tcPr>
            <w:tcW w:w="1233" w:type="dxa"/>
            <w:vAlign w:val="center"/>
          </w:tcPr>
          <w:p w:rsidR="004868A2" w:rsidRPr="00365CDF" w:rsidRDefault="004868A2" w:rsidP="005C6F18">
            <w:pPr>
              <w:spacing w:line="276" w:lineRule="auto"/>
              <w:ind w:left="32" w:right="32"/>
              <w:jc w:val="center"/>
            </w:pPr>
          </w:p>
        </w:tc>
      </w:tr>
      <w:tr w:rsidR="004868A2" w:rsidRPr="00365CDF" w:rsidTr="005C6F18">
        <w:trPr>
          <w:cantSplit/>
          <w:trHeight w:hRule="exact" w:val="569"/>
        </w:trPr>
        <w:tc>
          <w:tcPr>
            <w:tcW w:w="613" w:type="dxa"/>
            <w:shd w:val="clear" w:color="auto" w:fill="auto"/>
            <w:vAlign w:val="center"/>
          </w:tcPr>
          <w:p w:rsidR="004868A2" w:rsidRPr="00365CDF" w:rsidRDefault="004868A2" w:rsidP="005C6F18">
            <w:pPr>
              <w:spacing w:line="276" w:lineRule="auto"/>
              <w:ind w:left="32" w:right="32"/>
              <w:jc w:val="center"/>
            </w:pPr>
            <w:r w:rsidRPr="00365CDF">
              <w:t>2</w:t>
            </w:r>
          </w:p>
        </w:tc>
        <w:tc>
          <w:tcPr>
            <w:tcW w:w="5006" w:type="dxa"/>
            <w:shd w:val="clear" w:color="auto" w:fill="auto"/>
            <w:vAlign w:val="center"/>
            <w:hideMark/>
          </w:tcPr>
          <w:p w:rsidR="004868A2" w:rsidRPr="00365CDF" w:rsidRDefault="004868A2" w:rsidP="005C6F18">
            <w:pPr>
              <w:spacing w:line="276" w:lineRule="auto"/>
              <w:ind w:left="440" w:right="32"/>
            </w:pPr>
            <w:r w:rsidRPr="00365CDF">
              <w:t>сельское хозяйство, охота и лесное хозяйство</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1740</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1298</w:t>
            </w:r>
          </w:p>
        </w:tc>
        <w:tc>
          <w:tcPr>
            <w:tcW w:w="1233" w:type="dxa"/>
            <w:vAlign w:val="center"/>
          </w:tcPr>
          <w:p w:rsidR="004868A2" w:rsidRPr="00365CDF" w:rsidRDefault="004868A2" w:rsidP="005C6F18">
            <w:pPr>
              <w:spacing w:line="276" w:lineRule="auto"/>
              <w:ind w:left="32" w:right="32"/>
              <w:jc w:val="center"/>
            </w:pPr>
            <w:r w:rsidRPr="00365CDF">
              <w:t>1071</w:t>
            </w:r>
          </w:p>
        </w:tc>
      </w:tr>
      <w:tr w:rsidR="004868A2" w:rsidRPr="00365CDF" w:rsidTr="005C6F18">
        <w:trPr>
          <w:cantSplit/>
          <w:trHeight w:hRule="exact" w:val="438"/>
        </w:trPr>
        <w:tc>
          <w:tcPr>
            <w:tcW w:w="613" w:type="dxa"/>
            <w:shd w:val="clear" w:color="auto" w:fill="auto"/>
            <w:vAlign w:val="center"/>
          </w:tcPr>
          <w:p w:rsidR="004868A2" w:rsidRPr="00365CDF" w:rsidRDefault="004868A2" w:rsidP="005C6F18">
            <w:pPr>
              <w:spacing w:line="276" w:lineRule="auto"/>
              <w:ind w:left="32" w:right="32"/>
              <w:jc w:val="center"/>
            </w:pPr>
            <w:r w:rsidRPr="00365CDF">
              <w:t>3</w:t>
            </w:r>
          </w:p>
        </w:tc>
        <w:tc>
          <w:tcPr>
            <w:tcW w:w="5006" w:type="dxa"/>
            <w:shd w:val="clear" w:color="auto" w:fill="auto"/>
            <w:vAlign w:val="center"/>
            <w:hideMark/>
          </w:tcPr>
          <w:p w:rsidR="004868A2" w:rsidRPr="00365CDF" w:rsidRDefault="004868A2" w:rsidP="005C6F18">
            <w:pPr>
              <w:spacing w:line="276" w:lineRule="auto"/>
              <w:ind w:left="440" w:right="32"/>
            </w:pPr>
            <w:r w:rsidRPr="00365CDF">
              <w:t>рыболовство, рыбоводство</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0</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0</w:t>
            </w:r>
          </w:p>
        </w:tc>
        <w:tc>
          <w:tcPr>
            <w:tcW w:w="1233" w:type="dxa"/>
            <w:vAlign w:val="center"/>
          </w:tcPr>
          <w:p w:rsidR="004868A2" w:rsidRPr="00365CDF" w:rsidRDefault="004868A2" w:rsidP="005C6F18">
            <w:pPr>
              <w:spacing w:line="276" w:lineRule="auto"/>
              <w:ind w:left="32" w:right="32"/>
              <w:jc w:val="center"/>
            </w:pPr>
            <w:r w:rsidRPr="00365CDF">
              <w:t>0</w:t>
            </w:r>
          </w:p>
        </w:tc>
      </w:tr>
      <w:tr w:rsidR="004868A2" w:rsidRPr="00365CDF" w:rsidTr="005C6F18">
        <w:trPr>
          <w:cantSplit/>
          <w:trHeight w:hRule="exact" w:val="444"/>
        </w:trPr>
        <w:tc>
          <w:tcPr>
            <w:tcW w:w="613" w:type="dxa"/>
            <w:shd w:val="clear" w:color="auto" w:fill="auto"/>
            <w:vAlign w:val="center"/>
          </w:tcPr>
          <w:p w:rsidR="004868A2" w:rsidRPr="00365CDF" w:rsidRDefault="004868A2" w:rsidP="005C6F18">
            <w:pPr>
              <w:spacing w:line="276" w:lineRule="auto"/>
              <w:ind w:left="32" w:right="32"/>
              <w:jc w:val="center"/>
            </w:pPr>
            <w:r w:rsidRPr="00365CDF">
              <w:t>4</w:t>
            </w:r>
          </w:p>
        </w:tc>
        <w:tc>
          <w:tcPr>
            <w:tcW w:w="5006" w:type="dxa"/>
            <w:shd w:val="clear" w:color="auto" w:fill="auto"/>
            <w:vAlign w:val="center"/>
            <w:hideMark/>
          </w:tcPr>
          <w:p w:rsidR="004868A2" w:rsidRPr="00365CDF" w:rsidRDefault="004868A2" w:rsidP="005C6F18">
            <w:pPr>
              <w:spacing w:line="276" w:lineRule="auto"/>
              <w:ind w:left="440" w:right="32"/>
            </w:pPr>
            <w:r w:rsidRPr="00365CDF">
              <w:t>добыча полезных ископаемых</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0</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0</w:t>
            </w:r>
          </w:p>
        </w:tc>
        <w:tc>
          <w:tcPr>
            <w:tcW w:w="1233" w:type="dxa"/>
            <w:vAlign w:val="center"/>
          </w:tcPr>
          <w:p w:rsidR="004868A2" w:rsidRPr="00365CDF" w:rsidRDefault="004868A2" w:rsidP="005C6F18">
            <w:pPr>
              <w:spacing w:line="276" w:lineRule="auto"/>
              <w:ind w:left="32" w:right="32"/>
              <w:jc w:val="center"/>
            </w:pPr>
            <w:r w:rsidRPr="00365CDF">
              <w:t>0</w:t>
            </w:r>
          </w:p>
        </w:tc>
      </w:tr>
      <w:tr w:rsidR="004868A2" w:rsidRPr="00365CDF" w:rsidTr="005C6F18">
        <w:trPr>
          <w:cantSplit/>
          <w:trHeight w:hRule="exact" w:val="438"/>
        </w:trPr>
        <w:tc>
          <w:tcPr>
            <w:tcW w:w="613" w:type="dxa"/>
            <w:shd w:val="clear" w:color="auto" w:fill="auto"/>
            <w:vAlign w:val="center"/>
          </w:tcPr>
          <w:p w:rsidR="004868A2" w:rsidRPr="00365CDF" w:rsidRDefault="004868A2" w:rsidP="005C6F18">
            <w:pPr>
              <w:spacing w:line="276" w:lineRule="auto"/>
              <w:ind w:left="32" w:right="32"/>
              <w:jc w:val="center"/>
            </w:pPr>
            <w:r w:rsidRPr="00365CDF">
              <w:t>5</w:t>
            </w:r>
          </w:p>
        </w:tc>
        <w:tc>
          <w:tcPr>
            <w:tcW w:w="5006" w:type="dxa"/>
            <w:shd w:val="clear" w:color="auto" w:fill="auto"/>
            <w:vAlign w:val="center"/>
            <w:hideMark/>
          </w:tcPr>
          <w:p w:rsidR="004868A2" w:rsidRPr="00365CDF" w:rsidRDefault="004868A2" w:rsidP="005C6F18">
            <w:pPr>
              <w:spacing w:line="276" w:lineRule="auto"/>
              <w:ind w:left="440" w:right="32"/>
            </w:pPr>
            <w:r w:rsidRPr="00365CDF">
              <w:t>обрабатывающие производства</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116</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90</w:t>
            </w:r>
          </w:p>
        </w:tc>
        <w:tc>
          <w:tcPr>
            <w:tcW w:w="1233" w:type="dxa"/>
            <w:vAlign w:val="center"/>
          </w:tcPr>
          <w:p w:rsidR="004868A2" w:rsidRPr="00365CDF" w:rsidRDefault="004868A2" w:rsidP="005C6F18">
            <w:pPr>
              <w:spacing w:line="276" w:lineRule="auto"/>
              <w:ind w:left="32" w:right="32"/>
              <w:jc w:val="center"/>
            </w:pPr>
            <w:r w:rsidRPr="00365CDF">
              <w:t>97</w:t>
            </w:r>
          </w:p>
        </w:tc>
      </w:tr>
      <w:tr w:rsidR="004868A2" w:rsidRPr="00365CDF" w:rsidTr="005C6F18">
        <w:trPr>
          <w:cantSplit/>
          <w:trHeight w:hRule="exact" w:val="667"/>
        </w:trPr>
        <w:tc>
          <w:tcPr>
            <w:tcW w:w="613" w:type="dxa"/>
            <w:shd w:val="clear" w:color="auto" w:fill="auto"/>
            <w:vAlign w:val="center"/>
          </w:tcPr>
          <w:p w:rsidR="004868A2" w:rsidRPr="00365CDF" w:rsidRDefault="004868A2" w:rsidP="005C6F18">
            <w:pPr>
              <w:spacing w:line="276" w:lineRule="auto"/>
              <w:ind w:left="32" w:right="32"/>
              <w:jc w:val="center"/>
            </w:pPr>
            <w:r w:rsidRPr="00365CDF">
              <w:t>6</w:t>
            </w:r>
          </w:p>
        </w:tc>
        <w:tc>
          <w:tcPr>
            <w:tcW w:w="5006" w:type="dxa"/>
            <w:shd w:val="clear" w:color="auto" w:fill="auto"/>
            <w:vAlign w:val="center"/>
            <w:hideMark/>
          </w:tcPr>
          <w:p w:rsidR="004868A2" w:rsidRPr="00365CDF" w:rsidRDefault="004868A2" w:rsidP="005C6F18">
            <w:pPr>
              <w:spacing w:line="276" w:lineRule="auto"/>
              <w:ind w:left="440" w:right="32"/>
            </w:pPr>
            <w:r w:rsidRPr="00365CDF">
              <w:t>производство и распределение электроэнергии, газа и воды</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208</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190</w:t>
            </w:r>
          </w:p>
        </w:tc>
        <w:tc>
          <w:tcPr>
            <w:tcW w:w="1233" w:type="dxa"/>
            <w:vAlign w:val="center"/>
          </w:tcPr>
          <w:p w:rsidR="004868A2" w:rsidRPr="00365CDF" w:rsidRDefault="004868A2" w:rsidP="005C6F18">
            <w:pPr>
              <w:spacing w:line="276" w:lineRule="auto"/>
              <w:ind w:left="32" w:right="32"/>
              <w:jc w:val="center"/>
            </w:pPr>
            <w:r w:rsidRPr="00365CDF">
              <w:t>187</w:t>
            </w:r>
          </w:p>
        </w:tc>
      </w:tr>
      <w:tr w:rsidR="004868A2" w:rsidRPr="00365CDF" w:rsidTr="005C6F18">
        <w:trPr>
          <w:cantSplit/>
          <w:trHeight w:hRule="exact" w:val="418"/>
        </w:trPr>
        <w:tc>
          <w:tcPr>
            <w:tcW w:w="613" w:type="dxa"/>
            <w:shd w:val="clear" w:color="auto" w:fill="auto"/>
            <w:vAlign w:val="center"/>
          </w:tcPr>
          <w:p w:rsidR="004868A2" w:rsidRPr="00365CDF" w:rsidRDefault="004868A2" w:rsidP="005C6F18">
            <w:pPr>
              <w:spacing w:line="276" w:lineRule="auto"/>
              <w:ind w:left="32" w:right="32"/>
              <w:jc w:val="center"/>
            </w:pPr>
            <w:r w:rsidRPr="00365CDF">
              <w:t>7</w:t>
            </w:r>
          </w:p>
        </w:tc>
        <w:tc>
          <w:tcPr>
            <w:tcW w:w="5006" w:type="dxa"/>
            <w:shd w:val="clear" w:color="auto" w:fill="auto"/>
            <w:vAlign w:val="center"/>
            <w:hideMark/>
          </w:tcPr>
          <w:p w:rsidR="004868A2" w:rsidRPr="00365CDF" w:rsidRDefault="004868A2" w:rsidP="005C6F18">
            <w:pPr>
              <w:spacing w:line="276" w:lineRule="auto"/>
              <w:ind w:left="440" w:right="32"/>
            </w:pPr>
            <w:r w:rsidRPr="00365CDF">
              <w:t>строительство</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26</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24</w:t>
            </w:r>
          </w:p>
        </w:tc>
        <w:tc>
          <w:tcPr>
            <w:tcW w:w="1233" w:type="dxa"/>
            <w:vAlign w:val="center"/>
          </w:tcPr>
          <w:p w:rsidR="004868A2" w:rsidRPr="00365CDF" w:rsidRDefault="004868A2" w:rsidP="005C6F18">
            <w:pPr>
              <w:spacing w:line="276" w:lineRule="auto"/>
              <w:ind w:left="32" w:right="32"/>
              <w:jc w:val="center"/>
            </w:pPr>
            <w:r w:rsidRPr="00365CDF">
              <w:t>21</w:t>
            </w:r>
          </w:p>
        </w:tc>
      </w:tr>
      <w:tr w:rsidR="004868A2" w:rsidRPr="00365CDF" w:rsidTr="005C6F18">
        <w:trPr>
          <w:cantSplit/>
          <w:trHeight w:hRule="exact" w:val="1192"/>
        </w:trPr>
        <w:tc>
          <w:tcPr>
            <w:tcW w:w="613" w:type="dxa"/>
            <w:shd w:val="clear" w:color="auto" w:fill="auto"/>
            <w:vAlign w:val="center"/>
          </w:tcPr>
          <w:p w:rsidR="004868A2" w:rsidRPr="00365CDF" w:rsidRDefault="004868A2" w:rsidP="005C6F18">
            <w:pPr>
              <w:spacing w:line="276" w:lineRule="auto"/>
              <w:ind w:left="32" w:right="32"/>
              <w:jc w:val="center"/>
            </w:pPr>
            <w:r w:rsidRPr="00365CDF">
              <w:t>8</w:t>
            </w:r>
          </w:p>
        </w:tc>
        <w:tc>
          <w:tcPr>
            <w:tcW w:w="5006" w:type="dxa"/>
            <w:shd w:val="clear" w:color="auto" w:fill="auto"/>
            <w:vAlign w:val="center"/>
            <w:hideMark/>
          </w:tcPr>
          <w:p w:rsidR="004868A2" w:rsidRPr="00365CDF" w:rsidRDefault="004868A2" w:rsidP="005C6F18">
            <w:pPr>
              <w:spacing w:line="276" w:lineRule="auto"/>
              <w:ind w:left="440" w:right="32"/>
            </w:pPr>
            <w:r w:rsidRPr="00365CDF">
              <w:t>оптовая и розничная торговля; ремонт автотранспортных средств, мотоциклов, бытовых изделий и предметов личного пользования</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496</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430</w:t>
            </w:r>
          </w:p>
        </w:tc>
        <w:tc>
          <w:tcPr>
            <w:tcW w:w="1233" w:type="dxa"/>
            <w:vAlign w:val="center"/>
          </w:tcPr>
          <w:p w:rsidR="004868A2" w:rsidRPr="00365CDF" w:rsidRDefault="004868A2" w:rsidP="005C6F18">
            <w:pPr>
              <w:spacing w:line="276" w:lineRule="auto"/>
              <w:ind w:left="32" w:right="32"/>
              <w:jc w:val="center"/>
            </w:pPr>
            <w:r w:rsidRPr="00365CDF">
              <w:t>426</w:t>
            </w:r>
          </w:p>
        </w:tc>
      </w:tr>
      <w:tr w:rsidR="004868A2" w:rsidRPr="00365CDF" w:rsidTr="005C6F18">
        <w:trPr>
          <w:cantSplit/>
          <w:trHeight w:hRule="exact" w:val="429"/>
        </w:trPr>
        <w:tc>
          <w:tcPr>
            <w:tcW w:w="613" w:type="dxa"/>
            <w:shd w:val="clear" w:color="auto" w:fill="auto"/>
            <w:vAlign w:val="center"/>
          </w:tcPr>
          <w:p w:rsidR="004868A2" w:rsidRPr="00365CDF" w:rsidRDefault="004868A2" w:rsidP="005C6F18">
            <w:pPr>
              <w:spacing w:line="276" w:lineRule="auto"/>
              <w:ind w:left="32" w:right="32"/>
              <w:jc w:val="center"/>
            </w:pPr>
            <w:r w:rsidRPr="00365CDF">
              <w:t>9</w:t>
            </w:r>
          </w:p>
        </w:tc>
        <w:tc>
          <w:tcPr>
            <w:tcW w:w="5006" w:type="dxa"/>
            <w:shd w:val="clear" w:color="auto" w:fill="auto"/>
            <w:vAlign w:val="center"/>
            <w:hideMark/>
          </w:tcPr>
          <w:p w:rsidR="004868A2" w:rsidRPr="00365CDF" w:rsidRDefault="004868A2" w:rsidP="005C6F18">
            <w:pPr>
              <w:spacing w:line="276" w:lineRule="auto"/>
              <w:ind w:left="440" w:right="32"/>
            </w:pPr>
            <w:r w:rsidRPr="00365CDF">
              <w:t>гостиницы и рестораны</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119</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100</w:t>
            </w:r>
          </w:p>
        </w:tc>
        <w:tc>
          <w:tcPr>
            <w:tcW w:w="1233" w:type="dxa"/>
            <w:vAlign w:val="center"/>
          </w:tcPr>
          <w:p w:rsidR="004868A2" w:rsidRPr="00365CDF" w:rsidRDefault="004868A2" w:rsidP="005C6F18">
            <w:pPr>
              <w:spacing w:line="276" w:lineRule="auto"/>
              <w:ind w:left="32" w:right="32"/>
              <w:jc w:val="center"/>
            </w:pPr>
            <w:r w:rsidRPr="00365CDF">
              <w:t>68</w:t>
            </w:r>
          </w:p>
        </w:tc>
      </w:tr>
      <w:tr w:rsidR="004868A2" w:rsidRPr="00365CDF" w:rsidTr="005C6F18">
        <w:trPr>
          <w:cantSplit/>
          <w:trHeight w:hRule="exact" w:val="434"/>
        </w:trPr>
        <w:tc>
          <w:tcPr>
            <w:tcW w:w="613" w:type="dxa"/>
            <w:shd w:val="clear" w:color="auto" w:fill="auto"/>
            <w:vAlign w:val="center"/>
          </w:tcPr>
          <w:p w:rsidR="004868A2" w:rsidRPr="00365CDF" w:rsidRDefault="004868A2" w:rsidP="005C6F18">
            <w:pPr>
              <w:spacing w:line="276" w:lineRule="auto"/>
              <w:ind w:left="32" w:right="32"/>
              <w:jc w:val="center"/>
            </w:pPr>
            <w:r w:rsidRPr="00365CDF">
              <w:t>10</w:t>
            </w:r>
          </w:p>
        </w:tc>
        <w:tc>
          <w:tcPr>
            <w:tcW w:w="5006" w:type="dxa"/>
            <w:shd w:val="clear" w:color="auto" w:fill="auto"/>
            <w:vAlign w:val="center"/>
            <w:hideMark/>
          </w:tcPr>
          <w:p w:rsidR="004868A2" w:rsidRPr="00365CDF" w:rsidRDefault="004868A2" w:rsidP="005C6F18">
            <w:pPr>
              <w:spacing w:line="276" w:lineRule="auto"/>
              <w:ind w:left="440" w:right="32"/>
            </w:pPr>
            <w:r w:rsidRPr="00365CDF">
              <w:t>транспорт и связь</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281</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289</w:t>
            </w:r>
          </w:p>
        </w:tc>
        <w:tc>
          <w:tcPr>
            <w:tcW w:w="1233" w:type="dxa"/>
            <w:vAlign w:val="center"/>
          </w:tcPr>
          <w:p w:rsidR="004868A2" w:rsidRPr="00365CDF" w:rsidRDefault="004868A2" w:rsidP="005C6F18">
            <w:pPr>
              <w:spacing w:line="276" w:lineRule="auto"/>
              <w:ind w:left="32" w:right="32"/>
              <w:jc w:val="center"/>
            </w:pPr>
            <w:r w:rsidRPr="00365CDF">
              <w:t>271</w:t>
            </w:r>
          </w:p>
        </w:tc>
      </w:tr>
      <w:tr w:rsidR="004868A2" w:rsidRPr="00365CDF" w:rsidTr="005C6F18">
        <w:trPr>
          <w:cantSplit/>
          <w:trHeight w:hRule="exact" w:val="440"/>
        </w:trPr>
        <w:tc>
          <w:tcPr>
            <w:tcW w:w="613" w:type="dxa"/>
            <w:shd w:val="clear" w:color="auto" w:fill="auto"/>
            <w:vAlign w:val="center"/>
          </w:tcPr>
          <w:p w:rsidR="004868A2" w:rsidRPr="00365CDF" w:rsidRDefault="004868A2" w:rsidP="005C6F18">
            <w:pPr>
              <w:spacing w:line="276" w:lineRule="auto"/>
              <w:ind w:left="32" w:right="32"/>
              <w:jc w:val="center"/>
            </w:pPr>
            <w:r w:rsidRPr="00365CDF">
              <w:t>11</w:t>
            </w:r>
          </w:p>
        </w:tc>
        <w:tc>
          <w:tcPr>
            <w:tcW w:w="5006" w:type="dxa"/>
            <w:shd w:val="clear" w:color="auto" w:fill="auto"/>
            <w:vAlign w:val="center"/>
            <w:hideMark/>
          </w:tcPr>
          <w:p w:rsidR="004868A2" w:rsidRPr="00365CDF" w:rsidRDefault="004868A2" w:rsidP="005C6F18">
            <w:pPr>
              <w:spacing w:line="276" w:lineRule="auto"/>
              <w:ind w:left="440" w:right="32"/>
            </w:pPr>
            <w:r w:rsidRPr="00365CDF">
              <w:t>финансовая деятельность</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48</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44</w:t>
            </w:r>
          </w:p>
        </w:tc>
        <w:tc>
          <w:tcPr>
            <w:tcW w:w="1233" w:type="dxa"/>
            <w:vAlign w:val="center"/>
          </w:tcPr>
          <w:p w:rsidR="004868A2" w:rsidRPr="00365CDF" w:rsidRDefault="004868A2" w:rsidP="005C6F18">
            <w:pPr>
              <w:spacing w:line="276" w:lineRule="auto"/>
              <w:ind w:left="32" w:right="32"/>
              <w:jc w:val="center"/>
            </w:pPr>
            <w:r w:rsidRPr="00365CDF">
              <w:t>38</w:t>
            </w:r>
          </w:p>
        </w:tc>
      </w:tr>
      <w:tr w:rsidR="004868A2" w:rsidRPr="00365CDF" w:rsidTr="005C6F18">
        <w:trPr>
          <w:cantSplit/>
          <w:trHeight w:hRule="exact" w:val="1114"/>
        </w:trPr>
        <w:tc>
          <w:tcPr>
            <w:tcW w:w="613" w:type="dxa"/>
            <w:shd w:val="clear" w:color="auto" w:fill="auto"/>
            <w:vAlign w:val="center"/>
          </w:tcPr>
          <w:p w:rsidR="004868A2" w:rsidRPr="00365CDF" w:rsidRDefault="004868A2" w:rsidP="005C6F18">
            <w:pPr>
              <w:spacing w:line="276" w:lineRule="auto"/>
              <w:ind w:left="32" w:right="32"/>
              <w:jc w:val="center"/>
            </w:pPr>
            <w:r w:rsidRPr="00365CDF">
              <w:t>12</w:t>
            </w:r>
          </w:p>
        </w:tc>
        <w:tc>
          <w:tcPr>
            <w:tcW w:w="5006" w:type="dxa"/>
            <w:shd w:val="clear" w:color="auto" w:fill="auto"/>
            <w:vAlign w:val="center"/>
            <w:hideMark/>
          </w:tcPr>
          <w:p w:rsidR="004868A2" w:rsidRPr="00365CDF" w:rsidRDefault="004868A2" w:rsidP="005C6F18">
            <w:pPr>
              <w:spacing w:line="276" w:lineRule="auto"/>
              <w:ind w:left="440" w:right="32"/>
            </w:pPr>
            <w:r w:rsidRPr="00365CDF">
              <w:t>операции с недвижимым имуществом, аренда и предоставление услуг, деятельность профессиональная, научная, техническая</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86</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93</w:t>
            </w:r>
          </w:p>
        </w:tc>
        <w:tc>
          <w:tcPr>
            <w:tcW w:w="1233" w:type="dxa"/>
            <w:vAlign w:val="center"/>
          </w:tcPr>
          <w:p w:rsidR="004868A2" w:rsidRPr="00365CDF" w:rsidRDefault="004868A2" w:rsidP="005C6F18">
            <w:pPr>
              <w:spacing w:line="276" w:lineRule="auto"/>
              <w:ind w:left="32" w:right="32"/>
              <w:jc w:val="center"/>
            </w:pPr>
            <w:r w:rsidRPr="00365CDF">
              <w:t>0</w:t>
            </w:r>
          </w:p>
        </w:tc>
      </w:tr>
      <w:tr w:rsidR="004868A2" w:rsidRPr="00365CDF" w:rsidTr="005C6F18">
        <w:trPr>
          <w:cantSplit/>
          <w:trHeight w:hRule="exact" w:val="854"/>
        </w:trPr>
        <w:tc>
          <w:tcPr>
            <w:tcW w:w="613" w:type="dxa"/>
            <w:shd w:val="clear" w:color="auto" w:fill="auto"/>
            <w:vAlign w:val="center"/>
          </w:tcPr>
          <w:p w:rsidR="004868A2" w:rsidRPr="00365CDF" w:rsidRDefault="004868A2" w:rsidP="005C6F18">
            <w:pPr>
              <w:spacing w:line="276" w:lineRule="auto"/>
              <w:ind w:left="32" w:right="32"/>
              <w:jc w:val="center"/>
            </w:pPr>
            <w:r w:rsidRPr="00365CDF">
              <w:t>13</w:t>
            </w:r>
          </w:p>
        </w:tc>
        <w:tc>
          <w:tcPr>
            <w:tcW w:w="5006" w:type="dxa"/>
            <w:shd w:val="clear" w:color="auto" w:fill="auto"/>
            <w:vAlign w:val="center"/>
            <w:hideMark/>
          </w:tcPr>
          <w:p w:rsidR="004868A2" w:rsidRPr="00365CDF" w:rsidRDefault="004868A2" w:rsidP="005C6F18">
            <w:pPr>
              <w:spacing w:line="276" w:lineRule="auto"/>
              <w:ind w:left="440" w:right="32"/>
            </w:pPr>
            <w:r w:rsidRPr="00365CDF">
              <w:t>государственное управление и обеспечение военной безопасности; социальное обеспечение</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325</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312</w:t>
            </w:r>
          </w:p>
        </w:tc>
        <w:tc>
          <w:tcPr>
            <w:tcW w:w="1233" w:type="dxa"/>
            <w:vAlign w:val="center"/>
          </w:tcPr>
          <w:p w:rsidR="004868A2" w:rsidRPr="00365CDF" w:rsidRDefault="004868A2" w:rsidP="005C6F18">
            <w:pPr>
              <w:spacing w:line="276" w:lineRule="auto"/>
              <w:ind w:left="32" w:right="32"/>
              <w:jc w:val="center"/>
            </w:pPr>
            <w:r w:rsidRPr="00365CDF">
              <w:t>311</w:t>
            </w:r>
          </w:p>
        </w:tc>
      </w:tr>
      <w:tr w:rsidR="004868A2" w:rsidRPr="00365CDF" w:rsidTr="005C6F18">
        <w:trPr>
          <w:cantSplit/>
          <w:trHeight w:hRule="exact" w:val="459"/>
        </w:trPr>
        <w:tc>
          <w:tcPr>
            <w:tcW w:w="613" w:type="dxa"/>
            <w:shd w:val="clear" w:color="auto" w:fill="auto"/>
            <w:vAlign w:val="center"/>
          </w:tcPr>
          <w:p w:rsidR="004868A2" w:rsidRPr="00365CDF" w:rsidRDefault="004868A2" w:rsidP="005C6F18">
            <w:pPr>
              <w:spacing w:line="276" w:lineRule="auto"/>
              <w:ind w:left="32" w:right="32"/>
              <w:jc w:val="center"/>
            </w:pPr>
            <w:r w:rsidRPr="00365CDF">
              <w:t>14</w:t>
            </w:r>
          </w:p>
        </w:tc>
        <w:tc>
          <w:tcPr>
            <w:tcW w:w="5006" w:type="dxa"/>
            <w:shd w:val="clear" w:color="auto" w:fill="auto"/>
            <w:vAlign w:val="center"/>
            <w:hideMark/>
          </w:tcPr>
          <w:p w:rsidR="004868A2" w:rsidRPr="00365CDF" w:rsidRDefault="004868A2" w:rsidP="005C6F18">
            <w:pPr>
              <w:spacing w:line="276" w:lineRule="auto"/>
              <w:ind w:left="440" w:right="32"/>
            </w:pPr>
            <w:r w:rsidRPr="00365CDF">
              <w:t>образование</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622</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634</w:t>
            </w:r>
          </w:p>
        </w:tc>
        <w:tc>
          <w:tcPr>
            <w:tcW w:w="1233" w:type="dxa"/>
            <w:vAlign w:val="center"/>
          </w:tcPr>
          <w:p w:rsidR="004868A2" w:rsidRPr="00365CDF" w:rsidRDefault="004868A2" w:rsidP="005C6F18">
            <w:pPr>
              <w:spacing w:line="276" w:lineRule="auto"/>
              <w:ind w:left="32" w:right="32"/>
              <w:jc w:val="center"/>
            </w:pPr>
            <w:r w:rsidRPr="00365CDF">
              <w:t>623</w:t>
            </w:r>
          </w:p>
        </w:tc>
      </w:tr>
      <w:tr w:rsidR="004868A2" w:rsidRPr="00365CDF" w:rsidTr="005C6F18">
        <w:trPr>
          <w:cantSplit/>
          <w:trHeight w:hRule="exact" w:val="689"/>
        </w:trPr>
        <w:tc>
          <w:tcPr>
            <w:tcW w:w="613" w:type="dxa"/>
            <w:shd w:val="clear" w:color="auto" w:fill="auto"/>
            <w:vAlign w:val="center"/>
          </w:tcPr>
          <w:p w:rsidR="004868A2" w:rsidRPr="00365CDF" w:rsidRDefault="004868A2" w:rsidP="005C6F18">
            <w:pPr>
              <w:spacing w:line="276" w:lineRule="auto"/>
              <w:ind w:left="32" w:right="32"/>
              <w:jc w:val="center"/>
            </w:pPr>
            <w:r w:rsidRPr="00365CDF">
              <w:t>15</w:t>
            </w:r>
          </w:p>
        </w:tc>
        <w:tc>
          <w:tcPr>
            <w:tcW w:w="5006" w:type="dxa"/>
            <w:shd w:val="clear" w:color="auto" w:fill="auto"/>
            <w:vAlign w:val="center"/>
            <w:hideMark/>
          </w:tcPr>
          <w:p w:rsidR="004868A2" w:rsidRPr="00365CDF" w:rsidRDefault="004868A2" w:rsidP="005C6F18">
            <w:pPr>
              <w:spacing w:line="276" w:lineRule="auto"/>
              <w:ind w:left="440" w:right="32"/>
            </w:pPr>
            <w:r w:rsidRPr="00365CDF">
              <w:t>здравоохранение и предоставление социальных услуг</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380</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335</w:t>
            </w:r>
          </w:p>
        </w:tc>
        <w:tc>
          <w:tcPr>
            <w:tcW w:w="1233" w:type="dxa"/>
            <w:vAlign w:val="center"/>
          </w:tcPr>
          <w:p w:rsidR="004868A2" w:rsidRPr="00365CDF" w:rsidRDefault="004868A2" w:rsidP="005C6F18">
            <w:pPr>
              <w:spacing w:line="276" w:lineRule="auto"/>
              <w:ind w:left="32" w:right="32"/>
              <w:jc w:val="center"/>
            </w:pPr>
            <w:r w:rsidRPr="00365CDF">
              <w:t>336</w:t>
            </w:r>
          </w:p>
        </w:tc>
      </w:tr>
      <w:tr w:rsidR="004868A2" w:rsidRPr="00365CDF" w:rsidTr="005C6F18">
        <w:trPr>
          <w:cantSplit/>
          <w:trHeight w:hRule="exact" w:val="726"/>
        </w:trPr>
        <w:tc>
          <w:tcPr>
            <w:tcW w:w="613" w:type="dxa"/>
            <w:shd w:val="clear" w:color="auto" w:fill="auto"/>
            <w:vAlign w:val="center"/>
          </w:tcPr>
          <w:p w:rsidR="004868A2" w:rsidRPr="00365CDF" w:rsidRDefault="004868A2" w:rsidP="005C6F18">
            <w:pPr>
              <w:spacing w:line="276" w:lineRule="auto"/>
              <w:ind w:left="32" w:right="32"/>
              <w:jc w:val="center"/>
            </w:pPr>
            <w:r w:rsidRPr="00365CDF">
              <w:t>16</w:t>
            </w:r>
          </w:p>
        </w:tc>
        <w:tc>
          <w:tcPr>
            <w:tcW w:w="5006" w:type="dxa"/>
            <w:shd w:val="clear" w:color="auto" w:fill="auto"/>
            <w:vAlign w:val="center"/>
            <w:hideMark/>
          </w:tcPr>
          <w:p w:rsidR="004868A2" w:rsidRPr="00365CDF" w:rsidRDefault="004868A2" w:rsidP="005C6F18">
            <w:pPr>
              <w:spacing w:line="276" w:lineRule="auto"/>
              <w:ind w:left="440" w:right="32"/>
            </w:pPr>
            <w:r w:rsidRPr="00365CDF">
              <w:t>предоставление прочих коммунальных, социальных и персональных услуг</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174</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168</w:t>
            </w:r>
          </w:p>
        </w:tc>
        <w:tc>
          <w:tcPr>
            <w:tcW w:w="1233" w:type="dxa"/>
            <w:vAlign w:val="center"/>
          </w:tcPr>
          <w:p w:rsidR="004868A2" w:rsidRPr="00365CDF" w:rsidRDefault="004868A2" w:rsidP="005C6F18">
            <w:pPr>
              <w:spacing w:line="276" w:lineRule="auto"/>
              <w:ind w:left="32" w:right="32"/>
              <w:jc w:val="center"/>
            </w:pPr>
            <w:r w:rsidRPr="00365CDF">
              <w:t>137</w:t>
            </w:r>
          </w:p>
        </w:tc>
      </w:tr>
      <w:tr w:rsidR="004868A2" w:rsidRPr="00365CDF" w:rsidTr="005C6F18">
        <w:trPr>
          <w:cantSplit/>
          <w:trHeight w:hRule="exact" w:val="443"/>
        </w:trPr>
        <w:tc>
          <w:tcPr>
            <w:tcW w:w="613" w:type="dxa"/>
            <w:shd w:val="clear" w:color="auto" w:fill="auto"/>
            <w:vAlign w:val="center"/>
          </w:tcPr>
          <w:p w:rsidR="004868A2" w:rsidRPr="00365CDF" w:rsidRDefault="004868A2" w:rsidP="005C6F18">
            <w:pPr>
              <w:spacing w:line="276" w:lineRule="auto"/>
              <w:ind w:left="32" w:right="32"/>
              <w:jc w:val="center"/>
            </w:pPr>
            <w:r w:rsidRPr="00365CDF">
              <w:t>17</w:t>
            </w:r>
          </w:p>
        </w:tc>
        <w:tc>
          <w:tcPr>
            <w:tcW w:w="5006" w:type="dxa"/>
            <w:shd w:val="clear" w:color="auto" w:fill="auto"/>
            <w:vAlign w:val="center"/>
            <w:hideMark/>
          </w:tcPr>
          <w:p w:rsidR="004868A2" w:rsidRPr="00365CDF" w:rsidRDefault="004868A2" w:rsidP="005C6F18">
            <w:pPr>
              <w:spacing w:line="276" w:lineRule="auto"/>
              <w:ind w:left="440" w:right="32"/>
            </w:pPr>
            <w:r w:rsidRPr="00365CDF">
              <w:t>деятельность домашних хозяйств</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402</w:t>
            </w:r>
          </w:p>
        </w:tc>
        <w:tc>
          <w:tcPr>
            <w:tcW w:w="1233" w:type="dxa"/>
            <w:shd w:val="clear" w:color="auto" w:fill="auto"/>
            <w:noWrap/>
            <w:vAlign w:val="center"/>
          </w:tcPr>
          <w:p w:rsidR="004868A2" w:rsidRPr="00365CDF" w:rsidRDefault="004868A2" w:rsidP="005C6F18">
            <w:pPr>
              <w:spacing w:line="276" w:lineRule="auto"/>
              <w:ind w:left="32" w:right="32"/>
              <w:jc w:val="center"/>
            </w:pPr>
            <w:r w:rsidRPr="00365CDF">
              <w:t>239</w:t>
            </w:r>
          </w:p>
        </w:tc>
        <w:tc>
          <w:tcPr>
            <w:tcW w:w="1233" w:type="dxa"/>
            <w:vAlign w:val="center"/>
          </w:tcPr>
          <w:p w:rsidR="004868A2" w:rsidRPr="00365CDF" w:rsidRDefault="004868A2" w:rsidP="005C6F18">
            <w:pPr>
              <w:spacing w:line="276" w:lineRule="auto"/>
              <w:ind w:left="32" w:right="32"/>
              <w:jc w:val="center"/>
            </w:pPr>
            <w:r w:rsidRPr="00365CDF">
              <w:t>198</w:t>
            </w:r>
          </w:p>
        </w:tc>
      </w:tr>
    </w:tbl>
    <w:p w:rsidR="004868A2" w:rsidRPr="00365CDF" w:rsidRDefault="004868A2" w:rsidP="004868A2">
      <w:pPr>
        <w:spacing w:line="276" w:lineRule="auto"/>
        <w:jc w:val="both"/>
        <w:rPr>
          <w:szCs w:val="28"/>
        </w:rPr>
      </w:pPr>
    </w:p>
    <w:p w:rsidR="004868A2" w:rsidRPr="00365CDF" w:rsidRDefault="004868A2" w:rsidP="004868A2">
      <w:pPr>
        <w:spacing w:line="276" w:lineRule="auto"/>
        <w:ind w:firstLine="709"/>
        <w:jc w:val="both"/>
        <w:rPr>
          <w:bCs/>
          <w:szCs w:val="28"/>
        </w:rPr>
      </w:pPr>
      <w:r w:rsidRPr="00365CDF">
        <w:rPr>
          <w:bCs/>
          <w:szCs w:val="28"/>
        </w:rPr>
        <w:t xml:space="preserve">Уровень безработицы на конец года составил 3,3 %, что ниже уровня прошлого года на 0,2 п.п. </w:t>
      </w:r>
    </w:p>
    <w:p w:rsidR="004868A2" w:rsidRPr="00365CDF" w:rsidRDefault="004868A2" w:rsidP="004868A2">
      <w:pPr>
        <w:spacing w:line="276" w:lineRule="auto"/>
        <w:ind w:firstLine="709"/>
        <w:jc w:val="both"/>
        <w:rPr>
          <w:szCs w:val="28"/>
        </w:rPr>
      </w:pPr>
      <w:proofErr w:type="gramStart"/>
      <w:r w:rsidRPr="00365CDF">
        <w:rPr>
          <w:szCs w:val="28"/>
        </w:rPr>
        <w:t xml:space="preserve">За 2018 год созданной администрацией </w:t>
      </w:r>
      <w:proofErr w:type="spellStart"/>
      <w:r w:rsidRPr="00365CDF">
        <w:rPr>
          <w:szCs w:val="28"/>
        </w:rPr>
        <w:t>Кочковского</w:t>
      </w:r>
      <w:proofErr w:type="spellEnd"/>
      <w:r w:rsidRPr="00365CDF">
        <w:rPr>
          <w:szCs w:val="28"/>
        </w:rPr>
        <w:t xml:space="preserve"> района рабочей группой по легализации неформальной занятости проведено 5 заседаний, в ходе которых были выявлены физические лица, осуществляющие </w:t>
      </w:r>
      <w:r w:rsidRPr="00365CDF">
        <w:rPr>
          <w:szCs w:val="28"/>
        </w:rPr>
        <w:lastRenderedPageBreak/>
        <w:t>предпринимательскую деятельность без государственной регистрации, работодатели, имеющие работников без оформления трудовых отношений.</w:t>
      </w:r>
      <w:proofErr w:type="gramEnd"/>
    </w:p>
    <w:p w:rsidR="004868A2" w:rsidRPr="00365CDF" w:rsidRDefault="004868A2" w:rsidP="004868A2">
      <w:pPr>
        <w:spacing w:line="276" w:lineRule="auto"/>
        <w:ind w:firstLine="709"/>
        <w:jc w:val="both"/>
        <w:rPr>
          <w:bCs/>
          <w:szCs w:val="28"/>
        </w:rPr>
      </w:pPr>
      <w:proofErr w:type="gramStart"/>
      <w:r w:rsidRPr="00365CDF">
        <w:rPr>
          <w:szCs w:val="28"/>
        </w:rPr>
        <w:t>В результате проделанной работы заключены 189 трудовых договоров с работниками</w:t>
      </w:r>
      <w:proofErr w:type="gramEnd"/>
    </w:p>
    <w:p w:rsidR="004868A2" w:rsidRPr="00365CDF" w:rsidRDefault="004868A2" w:rsidP="004868A2">
      <w:pPr>
        <w:spacing w:line="276" w:lineRule="auto"/>
        <w:ind w:firstLine="709"/>
        <w:jc w:val="both"/>
        <w:rPr>
          <w:b/>
          <w:szCs w:val="28"/>
        </w:rPr>
      </w:pPr>
    </w:p>
    <w:p w:rsidR="004868A2" w:rsidRPr="00365CDF" w:rsidRDefault="004868A2" w:rsidP="004868A2">
      <w:pPr>
        <w:pStyle w:val="ab"/>
        <w:widowControl w:val="0"/>
        <w:numPr>
          <w:ilvl w:val="2"/>
          <w:numId w:val="2"/>
        </w:numPr>
        <w:autoSpaceDE w:val="0"/>
        <w:autoSpaceDN w:val="0"/>
        <w:adjustRightInd w:val="0"/>
        <w:spacing w:line="276" w:lineRule="auto"/>
        <w:ind w:left="0" w:firstLine="709"/>
        <w:jc w:val="center"/>
        <w:rPr>
          <w:b/>
          <w:sz w:val="28"/>
          <w:szCs w:val="28"/>
        </w:rPr>
      </w:pPr>
      <w:r w:rsidRPr="00365CDF">
        <w:rPr>
          <w:b/>
          <w:sz w:val="28"/>
          <w:szCs w:val="28"/>
        </w:rPr>
        <w:t>Социальная защита населения</w:t>
      </w:r>
    </w:p>
    <w:p w:rsidR="004868A2" w:rsidRPr="00365CDF" w:rsidRDefault="004868A2" w:rsidP="004868A2">
      <w:pPr>
        <w:spacing w:line="276" w:lineRule="auto"/>
        <w:ind w:firstLine="709"/>
        <w:jc w:val="both"/>
        <w:rPr>
          <w:szCs w:val="28"/>
        </w:rPr>
      </w:pPr>
      <w:r w:rsidRPr="00365CDF">
        <w:rPr>
          <w:szCs w:val="28"/>
        </w:rPr>
        <w:t xml:space="preserve">В целях реализации мероприятий по осуществлению социальной защиты на территории района действуют муниципальное бюджетное учреждение «Комплексный центр социального обслуживания населения </w:t>
      </w:r>
      <w:proofErr w:type="spellStart"/>
      <w:r w:rsidRPr="00365CDF">
        <w:rPr>
          <w:szCs w:val="28"/>
        </w:rPr>
        <w:t>Кочковского</w:t>
      </w:r>
      <w:proofErr w:type="spellEnd"/>
      <w:r w:rsidRPr="00365CDF">
        <w:rPr>
          <w:szCs w:val="28"/>
        </w:rPr>
        <w:t xml:space="preserve"> района» и государственное казенное учреждение Новосибирской области «Центр социальной поддержки населения </w:t>
      </w:r>
      <w:proofErr w:type="spellStart"/>
      <w:r w:rsidRPr="00365CDF">
        <w:rPr>
          <w:szCs w:val="28"/>
        </w:rPr>
        <w:t>Кочковского</w:t>
      </w:r>
      <w:proofErr w:type="spellEnd"/>
      <w:r w:rsidRPr="00365CDF">
        <w:rPr>
          <w:szCs w:val="28"/>
        </w:rPr>
        <w:t xml:space="preserve"> района».</w:t>
      </w:r>
    </w:p>
    <w:p w:rsidR="004868A2" w:rsidRPr="00365CDF" w:rsidRDefault="004868A2" w:rsidP="004868A2">
      <w:pPr>
        <w:pStyle w:val="msolistparagraph0"/>
        <w:spacing w:after="0" w:line="276" w:lineRule="auto"/>
        <w:ind w:firstLine="709"/>
        <w:contextualSpacing/>
        <w:jc w:val="both"/>
        <w:rPr>
          <w:sz w:val="28"/>
          <w:szCs w:val="28"/>
        </w:rPr>
      </w:pPr>
      <w:r w:rsidRPr="00365CDF">
        <w:rPr>
          <w:sz w:val="28"/>
          <w:szCs w:val="28"/>
        </w:rPr>
        <w:t xml:space="preserve">В целях реализации программы демографического развития в </w:t>
      </w:r>
      <w:proofErr w:type="spellStart"/>
      <w:r w:rsidRPr="00365CDF">
        <w:rPr>
          <w:sz w:val="28"/>
          <w:szCs w:val="28"/>
        </w:rPr>
        <w:t>Кочковском</w:t>
      </w:r>
      <w:proofErr w:type="spellEnd"/>
      <w:r w:rsidRPr="00365CDF">
        <w:rPr>
          <w:sz w:val="28"/>
          <w:szCs w:val="28"/>
        </w:rPr>
        <w:t xml:space="preserve"> районе за 2018 год из бюджетов разных уровней произведены затраты на сумму 25626,0 тыс. рублей, что составило 239,5% от суммы, запланированной на 2018 год. Сумма областного бюджета составила 11348,5 тыс.  рублей, сумма местного бюджета 5943,2 тыс. рублей, сумма федерального бюджета составила 1768,1 тыс. рублей, внебюджетные средства 6566,2 тыс. рублей.</w:t>
      </w:r>
    </w:p>
    <w:p w:rsidR="004868A2" w:rsidRPr="00365CDF" w:rsidRDefault="004868A2" w:rsidP="004868A2">
      <w:pPr>
        <w:pStyle w:val="msolistparagraph0"/>
        <w:spacing w:after="0" w:line="276" w:lineRule="auto"/>
        <w:ind w:firstLine="709"/>
        <w:contextualSpacing/>
        <w:jc w:val="both"/>
        <w:rPr>
          <w:sz w:val="28"/>
          <w:szCs w:val="28"/>
        </w:rPr>
      </w:pPr>
      <w:r w:rsidRPr="00365CDF">
        <w:rPr>
          <w:sz w:val="28"/>
          <w:szCs w:val="28"/>
        </w:rPr>
        <w:t xml:space="preserve">По состоянию на 01.01.2019 г. в органах социальной защиты состоит на учете 19 семей, в которых проживает 45 детей относящиеся к категории находящиеся в социально опасном положении. Специалистами органов социальной защиты, совместно с инспектором по делам несовершеннолетних и защите их прав осуществляются выезды к данным категориям. Основной целью таких посещений является индивидуальная работа с детьми, состоящими на учете, профилактика безнадзорности, правонарушений, составление актов материально-бытового обследования о воспитании и содержании детей, развить способность у родителей и детей, принимать решения и справляться с проблемами, которые возникают. </w:t>
      </w:r>
    </w:p>
    <w:p w:rsidR="004868A2" w:rsidRPr="00365CDF" w:rsidRDefault="004868A2" w:rsidP="004868A2">
      <w:pPr>
        <w:pStyle w:val="msolistparagraph0"/>
        <w:spacing w:after="0" w:line="276" w:lineRule="auto"/>
        <w:ind w:firstLine="709"/>
        <w:contextualSpacing/>
        <w:jc w:val="both"/>
        <w:rPr>
          <w:sz w:val="28"/>
          <w:szCs w:val="28"/>
        </w:rPr>
      </w:pPr>
      <w:r w:rsidRPr="00365CDF">
        <w:rPr>
          <w:sz w:val="28"/>
          <w:szCs w:val="28"/>
        </w:rPr>
        <w:t xml:space="preserve">На заседании комиссии по делам несовершеннолетних и защите их прав рассмотрено 124 персональных дела, из них в отношении несовершеннолетних 23 дел. Отдел труда и социального обслуживания населения в рамках социального партнерства взаимодействует с учреждениями здравоохранения, образования, центром занятости, правоохранительными органами, общественными объединениями ветеранов, женсоветами, предпринимателями. Помощь в работе с семьями, находящимися в социально опасном положении, оказывают главы и специалисты поселений.  </w:t>
      </w:r>
    </w:p>
    <w:p w:rsidR="004868A2" w:rsidRPr="00365CDF" w:rsidRDefault="004868A2" w:rsidP="004868A2">
      <w:pPr>
        <w:pStyle w:val="msolistparagraph0"/>
        <w:spacing w:after="0" w:line="276" w:lineRule="auto"/>
        <w:ind w:firstLine="709"/>
        <w:contextualSpacing/>
        <w:jc w:val="both"/>
        <w:rPr>
          <w:sz w:val="28"/>
          <w:szCs w:val="28"/>
        </w:rPr>
      </w:pPr>
      <w:r w:rsidRPr="00365CDF">
        <w:rPr>
          <w:sz w:val="28"/>
          <w:szCs w:val="28"/>
        </w:rPr>
        <w:lastRenderedPageBreak/>
        <w:t xml:space="preserve">В 2018 году лагерь дневного пребывания «Радуга», при МБУ </w:t>
      </w:r>
      <w:proofErr w:type="spellStart"/>
      <w:r w:rsidRPr="00365CDF">
        <w:rPr>
          <w:sz w:val="28"/>
          <w:szCs w:val="28"/>
        </w:rPr>
        <w:t>Кочковского</w:t>
      </w:r>
      <w:proofErr w:type="spellEnd"/>
      <w:r w:rsidRPr="00365CDF">
        <w:rPr>
          <w:sz w:val="28"/>
          <w:szCs w:val="28"/>
        </w:rPr>
        <w:t xml:space="preserve"> района «КЦСОН» на оздоровление принял 46 детей. Работали две профильные смены «Культура детства» (отдохнуло 30 детей) из малообеспеченных, многодетных, неполных семей. Для ребят находящихся в трудной жизненной ситуации (57 человек) приобретены путевки в оздоровительный лагерь с круглосуточным пребыванием «Солнечный Мыс», санаторий «</w:t>
      </w:r>
      <w:proofErr w:type="spellStart"/>
      <w:r w:rsidRPr="00365CDF">
        <w:rPr>
          <w:sz w:val="28"/>
          <w:szCs w:val="28"/>
        </w:rPr>
        <w:t>Краснозерский</w:t>
      </w:r>
      <w:proofErr w:type="spellEnd"/>
      <w:r w:rsidRPr="00365CDF">
        <w:rPr>
          <w:sz w:val="28"/>
          <w:szCs w:val="28"/>
        </w:rPr>
        <w:t xml:space="preserve">».  С июня по август работал районный лагерь «Березовая роща», в котором отдохнуло 120 детей. </w:t>
      </w:r>
    </w:p>
    <w:p w:rsidR="004868A2" w:rsidRPr="00365CDF" w:rsidRDefault="004868A2" w:rsidP="004868A2">
      <w:pPr>
        <w:pStyle w:val="msolistparagraph0"/>
        <w:spacing w:before="0" w:after="0" w:line="276" w:lineRule="auto"/>
        <w:ind w:firstLine="709"/>
        <w:contextualSpacing/>
        <w:jc w:val="both"/>
        <w:rPr>
          <w:sz w:val="28"/>
          <w:szCs w:val="28"/>
        </w:rPr>
      </w:pPr>
      <w:r w:rsidRPr="00365CDF">
        <w:rPr>
          <w:sz w:val="28"/>
          <w:szCs w:val="28"/>
        </w:rPr>
        <w:t>Целью оказания адресной социальной помощи населению является поддержание уровня жизни малообеспеченных семей и одиноко проживающих граждан. Из областного фонда социальной поддержки за 2018 год оказано натуральной помощи (новогодние подарки, продукты питания, вещи) на сумму 140,0 тыс. рублей (сто сорок тыс. рублей.). Из районного бюджета оказано материальной помощи на сумму 60,0 тыс. рублей (шестьдесят тысяч рублей) малообеспеченным гражданам. Покупка медикаментов, проезд в областную больницу, приобретение топлива (дрова, уголь) продуктов питания, эти вопросы в первую очередь заслушиваются и разбираются на комиссии по оказании материальной помощи гражданам, проживающим на территории района.</w:t>
      </w:r>
    </w:p>
    <w:p w:rsidR="004868A2" w:rsidRPr="00365CDF" w:rsidRDefault="004868A2" w:rsidP="004868A2">
      <w:pPr>
        <w:pStyle w:val="ab"/>
        <w:tabs>
          <w:tab w:val="left" w:pos="326"/>
        </w:tabs>
        <w:spacing w:line="276" w:lineRule="auto"/>
        <w:ind w:left="0"/>
        <w:jc w:val="both"/>
        <w:rPr>
          <w:sz w:val="28"/>
          <w:szCs w:val="28"/>
          <w:lang w:eastAsia="en-US"/>
        </w:rPr>
      </w:pPr>
    </w:p>
    <w:p w:rsidR="004868A2" w:rsidRPr="00365CDF" w:rsidRDefault="004868A2" w:rsidP="004868A2">
      <w:pPr>
        <w:pStyle w:val="ab"/>
        <w:widowControl w:val="0"/>
        <w:numPr>
          <w:ilvl w:val="1"/>
          <w:numId w:val="2"/>
        </w:numPr>
        <w:tabs>
          <w:tab w:val="left" w:pos="326"/>
        </w:tabs>
        <w:autoSpaceDE w:val="0"/>
        <w:autoSpaceDN w:val="0"/>
        <w:adjustRightInd w:val="0"/>
        <w:spacing w:line="276" w:lineRule="auto"/>
        <w:ind w:left="0" w:firstLine="709"/>
        <w:jc w:val="center"/>
        <w:rPr>
          <w:b/>
          <w:sz w:val="28"/>
          <w:szCs w:val="28"/>
          <w:lang w:eastAsia="en-US"/>
        </w:rPr>
      </w:pPr>
      <w:r w:rsidRPr="00365CDF">
        <w:rPr>
          <w:b/>
          <w:sz w:val="28"/>
          <w:szCs w:val="28"/>
          <w:lang w:eastAsia="en-US"/>
        </w:rPr>
        <w:t>Основные тенденции территориального развития муниципального образования</w:t>
      </w:r>
    </w:p>
    <w:p w:rsidR="004868A2" w:rsidRPr="00365CDF" w:rsidRDefault="004868A2" w:rsidP="004868A2">
      <w:pPr>
        <w:pStyle w:val="ab"/>
        <w:tabs>
          <w:tab w:val="left" w:pos="326"/>
        </w:tabs>
        <w:spacing w:line="276" w:lineRule="auto"/>
        <w:ind w:left="0"/>
        <w:jc w:val="both"/>
        <w:rPr>
          <w:sz w:val="28"/>
          <w:szCs w:val="28"/>
        </w:rPr>
      </w:pPr>
    </w:p>
    <w:p w:rsidR="004868A2" w:rsidRPr="00365CDF" w:rsidRDefault="004868A2" w:rsidP="004868A2">
      <w:pPr>
        <w:spacing w:line="276" w:lineRule="auto"/>
        <w:ind w:firstLine="708"/>
        <w:jc w:val="both"/>
        <w:rPr>
          <w:szCs w:val="28"/>
        </w:rPr>
      </w:pPr>
      <w:r w:rsidRPr="00365CDF">
        <w:rPr>
          <w:szCs w:val="28"/>
        </w:rPr>
        <w:t>Территориальное развитие: специализация поселений, перспективы их развития и инвестиционные проекты, реализуемые на территории района, представлены в таблице.</w:t>
      </w:r>
    </w:p>
    <w:p w:rsidR="004868A2" w:rsidRPr="00365CDF" w:rsidRDefault="004868A2" w:rsidP="004868A2">
      <w:pPr>
        <w:spacing w:line="276" w:lineRule="auto"/>
        <w:ind w:firstLine="902"/>
        <w:jc w:val="right"/>
        <w:rPr>
          <w:szCs w:val="28"/>
        </w:rPr>
      </w:pPr>
      <w:r w:rsidRPr="00365CDF">
        <w:rPr>
          <w:szCs w:val="28"/>
        </w:rPr>
        <w:t>Таблица 9.</w:t>
      </w:r>
    </w:p>
    <w:p w:rsidR="004868A2" w:rsidRPr="00365CDF" w:rsidRDefault="004868A2" w:rsidP="004868A2">
      <w:pPr>
        <w:spacing w:line="276" w:lineRule="auto"/>
        <w:ind w:firstLine="902"/>
        <w:jc w:val="center"/>
        <w:rPr>
          <w:szCs w:val="28"/>
        </w:rPr>
      </w:pPr>
    </w:p>
    <w:p w:rsidR="004868A2" w:rsidRPr="00365CDF" w:rsidRDefault="004868A2" w:rsidP="004868A2">
      <w:pPr>
        <w:spacing w:line="276" w:lineRule="auto"/>
        <w:ind w:firstLine="902"/>
        <w:jc w:val="center"/>
        <w:rPr>
          <w:szCs w:val="28"/>
        </w:rPr>
      </w:pPr>
      <w:r w:rsidRPr="00365CDF">
        <w:rPr>
          <w:szCs w:val="28"/>
        </w:rPr>
        <w:t>Территориальный разрез района по экономической специализации</w:t>
      </w:r>
    </w:p>
    <w:p w:rsidR="004868A2" w:rsidRPr="00365CDF" w:rsidRDefault="004868A2" w:rsidP="004868A2">
      <w:pPr>
        <w:spacing w:line="276" w:lineRule="auto"/>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486"/>
        <w:gridCol w:w="2054"/>
        <w:gridCol w:w="4329"/>
      </w:tblGrid>
      <w:tr w:rsidR="004868A2" w:rsidRPr="00365CDF" w:rsidTr="005C6F18">
        <w:tc>
          <w:tcPr>
            <w:tcW w:w="625" w:type="dxa"/>
            <w:vAlign w:val="center"/>
          </w:tcPr>
          <w:p w:rsidR="004868A2" w:rsidRPr="00365CDF" w:rsidRDefault="004868A2" w:rsidP="005C6F18">
            <w:pPr>
              <w:spacing w:line="276" w:lineRule="auto"/>
              <w:jc w:val="center"/>
            </w:pPr>
            <w:r w:rsidRPr="00365CDF">
              <w:t xml:space="preserve">№ </w:t>
            </w:r>
            <w:proofErr w:type="spellStart"/>
            <w:proofErr w:type="gramStart"/>
            <w:r w:rsidRPr="00365CDF">
              <w:t>п</w:t>
            </w:r>
            <w:proofErr w:type="spellEnd"/>
            <w:proofErr w:type="gramEnd"/>
            <w:r w:rsidRPr="00365CDF">
              <w:t>/</w:t>
            </w:r>
            <w:proofErr w:type="spellStart"/>
            <w:r w:rsidRPr="00365CDF">
              <w:t>п</w:t>
            </w:r>
            <w:proofErr w:type="spellEnd"/>
          </w:p>
        </w:tc>
        <w:tc>
          <w:tcPr>
            <w:tcW w:w="2489" w:type="dxa"/>
            <w:vAlign w:val="center"/>
          </w:tcPr>
          <w:p w:rsidR="004868A2" w:rsidRPr="00365CDF" w:rsidRDefault="004868A2" w:rsidP="005C6F18">
            <w:pPr>
              <w:spacing w:line="276" w:lineRule="auto"/>
              <w:jc w:val="center"/>
            </w:pPr>
            <w:r w:rsidRPr="00365CDF">
              <w:t>Наименование поселения</w:t>
            </w:r>
          </w:p>
        </w:tc>
        <w:tc>
          <w:tcPr>
            <w:tcW w:w="1984" w:type="dxa"/>
            <w:vAlign w:val="center"/>
          </w:tcPr>
          <w:p w:rsidR="004868A2" w:rsidRPr="00365CDF" w:rsidRDefault="004868A2" w:rsidP="005C6F18">
            <w:pPr>
              <w:spacing w:line="276" w:lineRule="auto"/>
              <w:jc w:val="center"/>
            </w:pPr>
            <w:r w:rsidRPr="00365CDF">
              <w:t>Специализация поселений</w:t>
            </w:r>
          </w:p>
        </w:tc>
        <w:tc>
          <w:tcPr>
            <w:tcW w:w="4395" w:type="dxa"/>
          </w:tcPr>
          <w:p w:rsidR="004868A2" w:rsidRPr="00365CDF" w:rsidRDefault="004868A2" w:rsidP="005C6F18">
            <w:pPr>
              <w:spacing w:line="276" w:lineRule="auto"/>
              <w:jc w:val="center"/>
            </w:pPr>
            <w:r w:rsidRPr="00365CDF">
              <w:t>Перспективы развития и реализуемые на территории инвестиционные проекты</w:t>
            </w:r>
          </w:p>
        </w:tc>
      </w:tr>
      <w:tr w:rsidR="004868A2" w:rsidRPr="00365CDF" w:rsidTr="005C6F18">
        <w:tc>
          <w:tcPr>
            <w:tcW w:w="625" w:type="dxa"/>
            <w:vAlign w:val="center"/>
          </w:tcPr>
          <w:p w:rsidR="004868A2" w:rsidRPr="00365CDF" w:rsidRDefault="004868A2" w:rsidP="005C6F18">
            <w:pPr>
              <w:spacing w:line="276" w:lineRule="auto"/>
              <w:jc w:val="center"/>
            </w:pPr>
            <w:r w:rsidRPr="00365CDF">
              <w:t>1</w:t>
            </w:r>
          </w:p>
        </w:tc>
        <w:tc>
          <w:tcPr>
            <w:tcW w:w="2489" w:type="dxa"/>
            <w:vAlign w:val="center"/>
          </w:tcPr>
          <w:p w:rsidR="004868A2" w:rsidRPr="00365CDF" w:rsidRDefault="004868A2" w:rsidP="005C6F18">
            <w:pPr>
              <w:spacing w:line="276" w:lineRule="auto"/>
            </w:pPr>
            <w:proofErr w:type="spellStart"/>
            <w:r w:rsidRPr="00365CDF">
              <w:rPr>
                <w:bCs/>
              </w:rPr>
              <w:t>Быструхинский</w:t>
            </w:r>
            <w:proofErr w:type="spellEnd"/>
            <w:r w:rsidRPr="00365CDF">
              <w:rPr>
                <w:bCs/>
              </w:rPr>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w:t>
            </w:r>
          </w:p>
        </w:tc>
        <w:tc>
          <w:tcPr>
            <w:tcW w:w="4395" w:type="dxa"/>
          </w:tcPr>
          <w:p w:rsidR="004868A2" w:rsidRPr="00365CDF" w:rsidRDefault="004868A2" w:rsidP="005C6F18">
            <w:pPr>
              <w:spacing w:line="276" w:lineRule="auto"/>
              <w:jc w:val="both"/>
            </w:pPr>
            <w:r w:rsidRPr="00365CDF">
              <w:t>Развитие сельского хозяйства. Развитие личных подсобных хозяйств. Развитие на территории коммунальных систем.</w:t>
            </w:r>
          </w:p>
        </w:tc>
      </w:tr>
      <w:tr w:rsidR="004868A2" w:rsidRPr="00365CDF" w:rsidTr="005C6F18">
        <w:tc>
          <w:tcPr>
            <w:tcW w:w="625" w:type="dxa"/>
            <w:vAlign w:val="center"/>
          </w:tcPr>
          <w:p w:rsidR="004868A2" w:rsidRPr="00365CDF" w:rsidRDefault="004868A2" w:rsidP="005C6F18">
            <w:pPr>
              <w:spacing w:line="276" w:lineRule="auto"/>
              <w:jc w:val="center"/>
            </w:pPr>
            <w:r w:rsidRPr="00365CDF">
              <w:t>2</w:t>
            </w:r>
          </w:p>
        </w:tc>
        <w:tc>
          <w:tcPr>
            <w:tcW w:w="2489" w:type="dxa"/>
            <w:vAlign w:val="center"/>
          </w:tcPr>
          <w:p w:rsidR="004868A2" w:rsidRPr="00365CDF" w:rsidRDefault="004868A2" w:rsidP="005C6F18">
            <w:pPr>
              <w:spacing w:line="276" w:lineRule="auto"/>
            </w:pPr>
            <w:proofErr w:type="spellStart"/>
            <w:r w:rsidRPr="00365CDF">
              <w:rPr>
                <w:bCs/>
              </w:rPr>
              <w:t>Ермаковский</w:t>
            </w:r>
            <w:proofErr w:type="spellEnd"/>
            <w:r w:rsidRPr="00365CDF">
              <w:rPr>
                <w:bCs/>
              </w:rPr>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w:t>
            </w:r>
          </w:p>
        </w:tc>
        <w:tc>
          <w:tcPr>
            <w:tcW w:w="4395" w:type="dxa"/>
          </w:tcPr>
          <w:p w:rsidR="004868A2" w:rsidRPr="00365CDF" w:rsidRDefault="004868A2" w:rsidP="005C6F18">
            <w:pPr>
              <w:spacing w:line="276" w:lineRule="auto"/>
              <w:jc w:val="both"/>
            </w:pPr>
            <w:r w:rsidRPr="00365CDF">
              <w:t xml:space="preserve">Развитие сельского хозяйства. Развитие личных подсобных </w:t>
            </w:r>
            <w:r w:rsidRPr="00365CDF">
              <w:lastRenderedPageBreak/>
              <w:t>хозяйств.</w:t>
            </w:r>
          </w:p>
        </w:tc>
      </w:tr>
      <w:tr w:rsidR="004868A2" w:rsidRPr="00365CDF" w:rsidTr="005C6F18">
        <w:tc>
          <w:tcPr>
            <w:tcW w:w="625" w:type="dxa"/>
            <w:vAlign w:val="center"/>
          </w:tcPr>
          <w:p w:rsidR="004868A2" w:rsidRPr="00365CDF" w:rsidRDefault="004868A2" w:rsidP="005C6F18">
            <w:pPr>
              <w:spacing w:line="276" w:lineRule="auto"/>
              <w:jc w:val="center"/>
            </w:pPr>
            <w:r w:rsidRPr="00365CDF">
              <w:lastRenderedPageBreak/>
              <w:t>3</w:t>
            </w:r>
          </w:p>
        </w:tc>
        <w:tc>
          <w:tcPr>
            <w:tcW w:w="2489" w:type="dxa"/>
            <w:vAlign w:val="center"/>
          </w:tcPr>
          <w:p w:rsidR="004868A2" w:rsidRPr="00365CDF" w:rsidRDefault="004868A2" w:rsidP="005C6F18">
            <w:pPr>
              <w:spacing w:line="276" w:lineRule="auto"/>
            </w:pPr>
            <w:proofErr w:type="spellStart"/>
            <w:r w:rsidRPr="00365CDF">
              <w:rPr>
                <w:bCs/>
              </w:rPr>
              <w:t>Жуланский</w:t>
            </w:r>
            <w:proofErr w:type="spellEnd"/>
            <w:r w:rsidRPr="00365CDF">
              <w:rPr>
                <w:bCs/>
              </w:rPr>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 Рыбоводство.</w:t>
            </w:r>
          </w:p>
        </w:tc>
        <w:tc>
          <w:tcPr>
            <w:tcW w:w="4395" w:type="dxa"/>
          </w:tcPr>
          <w:p w:rsidR="004868A2" w:rsidRPr="00365CDF" w:rsidRDefault="004868A2" w:rsidP="005C6F18">
            <w:pPr>
              <w:spacing w:line="276" w:lineRule="auto"/>
              <w:jc w:val="both"/>
            </w:pPr>
            <w:r w:rsidRPr="00365CDF">
              <w:t>Развитие сельского хозяйства. Развитие личных подсобных хозяйств. Развитие на территории коммунальных систем.</w:t>
            </w:r>
          </w:p>
        </w:tc>
      </w:tr>
      <w:tr w:rsidR="004868A2" w:rsidRPr="00365CDF" w:rsidTr="005C6F18">
        <w:tc>
          <w:tcPr>
            <w:tcW w:w="625" w:type="dxa"/>
            <w:vAlign w:val="center"/>
          </w:tcPr>
          <w:p w:rsidR="004868A2" w:rsidRPr="00365CDF" w:rsidRDefault="004868A2" w:rsidP="005C6F18">
            <w:pPr>
              <w:spacing w:line="276" w:lineRule="auto"/>
              <w:jc w:val="center"/>
            </w:pPr>
            <w:r w:rsidRPr="00365CDF">
              <w:t>4</w:t>
            </w:r>
          </w:p>
        </w:tc>
        <w:tc>
          <w:tcPr>
            <w:tcW w:w="2489" w:type="dxa"/>
            <w:vAlign w:val="center"/>
          </w:tcPr>
          <w:p w:rsidR="004868A2" w:rsidRPr="00365CDF" w:rsidRDefault="004868A2" w:rsidP="005C6F18">
            <w:pPr>
              <w:spacing w:line="276" w:lineRule="auto"/>
            </w:pPr>
            <w:proofErr w:type="spellStart"/>
            <w:r w:rsidRPr="00365CDF">
              <w:rPr>
                <w:bCs/>
              </w:rPr>
              <w:t>Кочковский</w:t>
            </w:r>
            <w:proofErr w:type="spellEnd"/>
            <w:r w:rsidRPr="00365CDF">
              <w:rPr>
                <w:bCs/>
              </w:rPr>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 Производство, переработка.</w:t>
            </w:r>
          </w:p>
        </w:tc>
        <w:tc>
          <w:tcPr>
            <w:tcW w:w="4395" w:type="dxa"/>
          </w:tcPr>
          <w:p w:rsidR="004868A2" w:rsidRPr="00365CDF" w:rsidRDefault="004868A2" w:rsidP="005C6F18">
            <w:pPr>
              <w:spacing w:line="276" w:lineRule="auto"/>
              <w:jc w:val="both"/>
            </w:pPr>
            <w:r w:rsidRPr="00365CDF">
              <w:t>Развитие личных подсобных хозяйств. Развитие на территории коммунальных систем. Развитие услуг придорожного сервиса. Развитие производства пищевой продукции, товаров народного потребления, широкого спектра услуг.</w:t>
            </w:r>
          </w:p>
        </w:tc>
      </w:tr>
      <w:tr w:rsidR="004868A2" w:rsidRPr="00365CDF" w:rsidTr="005C6F18">
        <w:tc>
          <w:tcPr>
            <w:tcW w:w="625" w:type="dxa"/>
            <w:vAlign w:val="center"/>
          </w:tcPr>
          <w:p w:rsidR="004868A2" w:rsidRPr="00365CDF" w:rsidRDefault="004868A2" w:rsidP="005C6F18">
            <w:pPr>
              <w:spacing w:line="276" w:lineRule="auto"/>
              <w:jc w:val="center"/>
            </w:pPr>
            <w:r w:rsidRPr="00365CDF">
              <w:t>5</w:t>
            </w:r>
          </w:p>
        </w:tc>
        <w:tc>
          <w:tcPr>
            <w:tcW w:w="2489" w:type="dxa"/>
            <w:vAlign w:val="center"/>
          </w:tcPr>
          <w:p w:rsidR="004868A2" w:rsidRPr="00365CDF" w:rsidRDefault="004868A2" w:rsidP="005C6F18">
            <w:pPr>
              <w:spacing w:line="276" w:lineRule="auto"/>
            </w:pPr>
            <w:proofErr w:type="spellStart"/>
            <w:r w:rsidRPr="00365CDF">
              <w:rPr>
                <w:bCs/>
              </w:rPr>
              <w:t>Красносибирский</w:t>
            </w:r>
            <w:proofErr w:type="spellEnd"/>
            <w:r w:rsidRPr="00365CDF">
              <w:rPr>
                <w:bCs/>
              </w:rPr>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w:t>
            </w:r>
          </w:p>
        </w:tc>
        <w:tc>
          <w:tcPr>
            <w:tcW w:w="4395" w:type="dxa"/>
          </w:tcPr>
          <w:p w:rsidR="004868A2" w:rsidRPr="00365CDF" w:rsidRDefault="004868A2" w:rsidP="005C6F18">
            <w:pPr>
              <w:spacing w:line="276" w:lineRule="auto"/>
              <w:jc w:val="both"/>
            </w:pPr>
            <w:r w:rsidRPr="00365CDF">
              <w:t>Развитие сельского хозяйства. Развитие личных подсобных хозяйств. Развитие на территории коммунальных систем.</w:t>
            </w:r>
          </w:p>
        </w:tc>
      </w:tr>
      <w:tr w:rsidR="004868A2" w:rsidRPr="00365CDF" w:rsidTr="005C6F18">
        <w:tc>
          <w:tcPr>
            <w:tcW w:w="625" w:type="dxa"/>
            <w:vAlign w:val="center"/>
          </w:tcPr>
          <w:p w:rsidR="004868A2" w:rsidRPr="00365CDF" w:rsidRDefault="004868A2" w:rsidP="005C6F18">
            <w:pPr>
              <w:spacing w:line="276" w:lineRule="auto"/>
              <w:jc w:val="center"/>
            </w:pPr>
            <w:r w:rsidRPr="00365CDF">
              <w:t>6</w:t>
            </w:r>
          </w:p>
        </w:tc>
        <w:tc>
          <w:tcPr>
            <w:tcW w:w="2489" w:type="dxa"/>
            <w:vAlign w:val="center"/>
          </w:tcPr>
          <w:p w:rsidR="004868A2" w:rsidRPr="00365CDF" w:rsidRDefault="004868A2" w:rsidP="005C6F18">
            <w:pPr>
              <w:spacing w:line="276" w:lineRule="auto"/>
            </w:pPr>
            <w:proofErr w:type="spellStart"/>
            <w:r w:rsidRPr="00365CDF">
              <w:rPr>
                <w:bCs/>
              </w:rPr>
              <w:t>Новорешетовский</w:t>
            </w:r>
            <w:proofErr w:type="spellEnd"/>
            <w:r w:rsidRPr="00365CDF">
              <w:rPr>
                <w:bCs/>
              </w:rPr>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w:t>
            </w:r>
          </w:p>
        </w:tc>
        <w:tc>
          <w:tcPr>
            <w:tcW w:w="4395" w:type="dxa"/>
          </w:tcPr>
          <w:p w:rsidR="004868A2" w:rsidRPr="00365CDF" w:rsidRDefault="004868A2" w:rsidP="005C6F18">
            <w:pPr>
              <w:spacing w:line="276" w:lineRule="auto"/>
              <w:jc w:val="both"/>
            </w:pPr>
            <w:r w:rsidRPr="00365CDF">
              <w:t>Развитие сельского хозяйства. Развитие личных подсобных хозяйств. Развитие на территории коммунальных систем.</w:t>
            </w:r>
          </w:p>
        </w:tc>
      </w:tr>
      <w:tr w:rsidR="004868A2" w:rsidRPr="00365CDF" w:rsidTr="005C6F18">
        <w:tc>
          <w:tcPr>
            <w:tcW w:w="625" w:type="dxa"/>
            <w:vAlign w:val="center"/>
          </w:tcPr>
          <w:p w:rsidR="004868A2" w:rsidRPr="00365CDF" w:rsidRDefault="004868A2" w:rsidP="005C6F18">
            <w:pPr>
              <w:spacing w:line="276" w:lineRule="auto"/>
              <w:jc w:val="center"/>
            </w:pPr>
            <w:r w:rsidRPr="00365CDF">
              <w:t>7</w:t>
            </w:r>
          </w:p>
        </w:tc>
        <w:tc>
          <w:tcPr>
            <w:tcW w:w="2489" w:type="dxa"/>
            <w:vAlign w:val="center"/>
          </w:tcPr>
          <w:p w:rsidR="004868A2" w:rsidRPr="00365CDF" w:rsidRDefault="004868A2" w:rsidP="005C6F18">
            <w:pPr>
              <w:spacing w:line="276" w:lineRule="auto"/>
            </w:pPr>
            <w:proofErr w:type="spellStart"/>
            <w:r w:rsidRPr="00365CDF">
              <w:t>Новоцелинный</w:t>
            </w:r>
            <w:proofErr w:type="spellEnd"/>
            <w:r w:rsidRPr="00365CDF">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 Производство.</w:t>
            </w:r>
          </w:p>
        </w:tc>
        <w:tc>
          <w:tcPr>
            <w:tcW w:w="4395" w:type="dxa"/>
          </w:tcPr>
          <w:p w:rsidR="004868A2" w:rsidRPr="00365CDF" w:rsidRDefault="004868A2" w:rsidP="005C6F18">
            <w:pPr>
              <w:spacing w:line="276" w:lineRule="auto"/>
              <w:jc w:val="both"/>
            </w:pPr>
            <w:r w:rsidRPr="00365CDF">
              <w:t>Развитие сельского хозяйства. Производство пищевой продукции. Развитие личных подсобных хозяйств. Развитие на территории коммунальных систем.</w:t>
            </w:r>
          </w:p>
        </w:tc>
      </w:tr>
      <w:tr w:rsidR="004868A2" w:rsidRPr="00365CDF" w:rsidTr="005C6F18">
        <w:tc>
          <w:tcPr>
            <w:tcW w:w="625" w:type="dxa"/>
            <w:vAlign w:val="center"/>
          </w:tcPr>
          <w:p w:rsidR="004868A2" w:rsidRPr="00365CDF" w:rsidRDefault="004868A2" w:rsidP="005C6F18">
            <w:pPr>
              <w:spacing w:line="276" w:lineRule="auto"/>
              <w:jc w:val="center"/>
            </w:pPr>
            <w:r w:rsidRPr="00365CDF">
              <w:t>8</w:t>
            </w:r>
          </w:p>
        </w:tc>
        <w:tc>
          <w:tcPr>
            <w:tcW w:w="2489" w:type="dxa"/>
            <w:vAlign w:val="center"/>
          </w:tcPr>
          <w:p w:rsidR="004868A2" w:rsidRPr="00365CDF" w:rsidRDefault="004868A2" w:rsidP="005C6F18">
            <w:pPr>
              <w:spacing w:line="276" w:lineRule="auto"/>
            </w:pPr>
            <w:proofErr w:type="spellStart"/>
            <w:r w:rsidRPr="00365CDF">
              <w:rPr>
                <w:bCs/>
              </w:rPr>
              <w:t>Решетовский</w:t>
            </w:r>
            <w:proofErr w:type="spellEnd"/>
            <w:r w:rsidRPr="00365CDF">
              <w:rPr>
                <w:bCs/>
              </w:rPr>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w:t>
            </w:r>
          </w:p>
        </w:tc>
        <w:tc>
          <w:tcPr>
            <w:tcW w:w="4395" w:type="dxa"/>
          </w:tcPr>
          <w:p w:rsidR="004868A2" w:rsidRPr="00365CDF" w:rsidRDefault="004868A2" w:rsidP="005C6F18">
            <w:pPr>
              <w:spacing w:line="276" w:lineRule="auto"/>
              <w:jc w:val="both"/>
            </w:pPr>
            <w:r w:rsidRPr="00365CDF">
              <w:t>Развитие сельского хозяйства. Развитие личных подсобных хозяйств. Развитие на территории коммунальных систем. Инвестиционные проекты: строительство скотобойни.</w:t>
            </w:r>
          </w:p>
        </w:tc>
      </w:tr>
      <w:tr w:rsidR="004868A2" w:rsidRPr="00365CDF" w:rsidTr="005C6F18">
        <w:tc>
          <w:tcPr>
            <w:tcW w:w="625" w:type="dxa"/>
            <w:vAlign w:val="center"/>
          </w:tcPr>
          <w:p w:rsidR="004868A2" w:rsidRPr="00365CDF" w:rsidRDefault="004868A2" w:rsidP="005C6F18">
            <w:pPr>
              <w:spacing w:line="276" w:lineRule="auto"/>
              <w:jc w:val="center"/>
            </w:pPr>
            <w:r w:rsidRPr="00365CDF">
              <w:t>9</w:t>
            </w:r>
          </w:p>
        </w:tc>
        <w:tc>
          <w:tcPr>
            <w:tcW w:w="2489" w:type="dxa"/>
            <w:vAlign w:val="center"/>
          </w:tcPr>
          <w:p w:rsidR="004868A2" w:rsidRPr="00365CDF" w:rsidRDefault="004868A2" w:rsidP="005C6F18">
            <w:pPr>
              <w:spacing w:line="276" w:lineRule="auto"/>
            </w:pPr>
            <w:r w:rsidRPr="00365CDF">
              <w:t>Троицкий сельсовет</w:t>
            </w:r>
          </w:p>
        </w:tc>
        <w:tc>
          <w:tcPr>
            <w:tcW w:w="1984" w:type="dxa"/>
            <w:vAlign w:val="center"/>
          </w:tcPr>
          <w:p w:rsidR="004868A2" w:rsidRPr="00365CDF" w:rsidRDefault="004868A2" w:rsidP="005C6F18">
            <w:pPr>
              <w:spacing w:line="276" w:lineRule="auto"/>
              <w:jc w:val="center"/>
            </w:pPr>
            <w:r w:rsidRPr="00365CDF">
              <w:t>Сельское хозяйство.</w:t>
            </w:r>
          </w:p>
        </w:tc>
        <w:tc>
          <w:tcPr>
            <w:tcW w:w="4395" w:type="dxa"/>
          </w:tcPr>
          <w:p w:rsidR="004868A2" w:rsidRPr="00365CDF" w:rsidRDefault="004868A2" w:rsidP="005C6F18">
            <w:pPr>
              <w:spacing w:line="276" w:lineRule="auto"/>
              <w:jc w:val="both"/>
            </w:pPr>
            <w:r w:rsidRPr="00365CDF">
              <w:t>Развитие сельского хозяйства. Развитие личных подсобных хозяйств.</w:t>
            </w:r>
          </w:p>
        </w:tc>
      </w:tr>
      <w:tr w:rsidR="004868A2" w:rsidRPr="00365CDF" w:rsidTr="005C6F18">
        <w:tc>
          <w:tcPr>
            <w:tcW w:w="625" w:type="dxa"/>
            <w:vAlign w:val="center"/>
          </w:tcPr>
          <w:p w:rsidR="004868A2" w:rsidRPr="00365CDF" w:rsidRDefault="004868A2" w:rsidP="005C6F18">
            <w:pPr>
              <w:spacing w:line="276" w:lineRule="auto"/>
              <w:jc w:val="center"/>
            </w:pPr>
            <w:r w:rsidRPr="00365CDF">
              <w:t>10</w:t>
            </w:r>
          </w:p>
        </w:tc>
        <w:tc>
          <w:tcPr>
            <w:tcW w:w="2489" w:type="dxa"/>
            <w:vAlign w:val="center"/>
          </w:tcPr>
          <w:p w:rsidR="004868A2" w:rsidRPr="00365CDF" w:rsidRDefault="004868A2" w:rsidP="005C6F18">
            <w:pPr>
              <w:spacing w:line="276" w:lineRule="auto"/>
            </w:pPr>
            <w:proofErr w:type="spellStart"/>
            <w:r w:rsidRPr="00365CDF">
              <w:rPr>
                <w:bCs/>
              </w:rPr>
              <w:t>Черновский</w:t>
            </w:r>
            <w:proofErr w:type="spellEnd"/>
            <w:r w:rsidRPr="00365CDF">
              <w:rPr>
                <w:bCs/>
              </w:rPr>
              <w:t xml:space="preserve"> сельсовет</w:t>
            </w:r>
          </w:p>
        </w:tc>
        <w:tc>
          <w:tcPr>
            <w:tcW w:w="1984" w:type="dxa"/>
            <w:vAlign w:val="center"/>
          </w:tcPr>
          <w:p w:rsidR="004868A2" w:rsidRPr="00365CDF" w:rsidRDefault="004868A2" w:rsidP="005C6F18">
            <w:pPr>
              <w:spacing w:line="276" w:lineRule="auto"/>
              <w:jc w:val="center"/>
            </w:pPr>
            <w:r w:rsidRPr="00365CDF">
              <w:t>Сельское хозяйство. Производство.</w:t>
            </w:r>
          </w:p>
        </w:tc>
        <w:tc>
          <w:tcPr>
            <w:tcW w:w="4395" w:type="dxa"/>
          </w:tcPr>
          <w:p w:rsidR="004868A2" w:rsidRPr="00365CDF" w:rsidRDefault="004868A2" w:rsidP="005C6F18">
            <w:pPr>
              <w:spacing w:line="276" w:lineRule="auto"/>
              <w:jc w:val="both"/>
            </w:pPr>
            <w:r w:rsidRPr="00365CDF">
              <w:t xml:space="preserve">Увеличение количества и качества предоставляемых услуг. Развитие личных подсобных </w:t>
            </w:r>
            <w:r w:rsidRPr="00365CDF">
              <w:lastRenderedPageBreak/>
              <w:t>хозяйств. Развитие производства промышленной продукции. Развитие на территории коммунальных систем. Развитие услуг придорожного сервиса.</w:t>
            </w:r>
          </w:p>
        </w:tc>
      </w:tr>
    </w:tbl>
    <w:p w:rsidR="004868A2" w:rsidRPr="00365CDF" w:rsidRDefault="004868A2" w:rsidP="004868A2">
      <w:pPr>
        <w:spacing w:line="276" w:lineRule="auto"/>
        <w:ind w:firstLine="720"/>
        <w:jc w:val="both"/>
        <w:rPr>
          <w:szCs w:val="28"/>
        </w:rPr>
      </w:pPr>
    </w:p>
    <w:p w:rsidR="004868A2" w:rsidRPr="00365CDF" w:rsidRDefault="004868A2" w:rsidP="004868A2">
      <w:pPr>
        <w:spacing w:line="276" w:lineRule="auto"/>
        <w:ind w:firstLine="720"/>
        <w:jc w:val="both"/>
        <w:rPr>
          <w:szCs w:val="28"/>
        </w:rPr>
      </w:pPr>
      <w:r w:rsidRPr="00365CDF">
        <w:rPr>
          <w:szCs w:val="28"/>
        </w:rPr>
        <w:t>На территории района специализацией является сельское хозяйство. Осуществляют свою деятельность десять сельскохозяйственных товаропроизводителей, из них наиболее крупными являются ОП «Быструха» АО «</w:t>
      </w:r>
      <w:proofErr w:type="spellStart"/>
      <w:r w:rsidRPr="00365CDF">
        <w:rPr>
          <w:szCs w:val="28"/>
        </w:rPr>
        <w:t>Кудряшовское</w:t>
      </w:r>
      <w:proofErr w:type="spellEnd"/>
      <w:r w:rsidRPr="00365CDF">
        <w:rPr>
          <w:szCs w:val="28"/>
        </w:rPr>
        <w:t>», ОАО «</w:t>
      </w:r>
      <w:proofErr w:type="spellStart"/>
      <w:r w:rsidRPr="00365CDF">
        <w:rPr>
          <w:szCs w:val="28"/>
        </w:rPr>
        <w:t>Жуланка</w:t>
      </w:r>
      <w:proofErr w:type="spellEnd"/>
      <w:r w:rsidRPr="00365CDF">
        <w:rPr>
          <w:szCs w:val="28"/>
        </w:rPr>
        <w:t>», ОАО «</w:t>
      </w:r>
      <w:proofErr w:type="spellStart"/>
      <w:r w:rsidRPr="00365CDF">
        <w:rPr>
          <w:szCs w:val="28"/>
        </w:rPr>
        <w:t>Решетовское</w:t>
      </w:r>
      <w:proofErr w:type="spellEnd"/>
      <w:r w:rsidRPr="00365CDF">
        <w:rPr>
          <w:szCs w:val="28"/>
        </w:rPr>
        <w:t>» (в т. ч. ПУ «</w:t>
      </w:r>
      <w:proofErr w:type="spellStart"/>
      <w:r w:rsidRPr="00365CDF">
        <w:rPr>
          <w:szCs w:val="28"/>
        </w:rPr>
        <w:t>Красносибирский</w:t>
      </w:r>
      <w:proofErr w:type="spellEnd"/>
      <w:r w:rsidRPr="00365CDF">
        <w:rPr>
          <w:szCs w:val="28"/>
        </w:rPr>
        <w:t>»), ОАО «Черновское», которые занимают в объеме производства и реализации продукции растениеводства более 60 %.</w:t>
      </w:r>
    </w:p>
    <w:p w:rsidR="004868A2" w:rsidRPr="00365CDF" w:rsidRDefault="004868A2" w:rsidP="004868A2">
      <w:pPr>
        <w:spacing w:line="276" w:lineRule="auto"/>
        <w:ind w:firstLine="709"/>
        <w:jc w:val="both"/>
        <w:rPr>
          <w:szCs w:val="28"/>
        </w:rPr>
      </w:pPr>
    </w:p>
    <w:p w:rsidR="004868A2" w:rsidRPr="00365CDF" w:rsidRDefault="004868A2" w:rsidP="004868A2">
      <w:pPr>
        <w:pStyle w:val="ab"/>
        <w:widowControl w:val="0"/>
        <w:numPr>
          <w:ilvl w:val="1"/>
          <w:numId w:val="2"/>
        </w:numPr>
        <w:tabs>
          <w:tab w:val="left" w:pos="326"/>
        </w:tabs>
        <w:autoSpaceDE w:val="0"/>
        <w:autoSpaceDN w:val="0"/>
        <w:adjustRightInd w:val="0"/>
        <w:spacing w:line="276" w:lineRule="auto"/>
        <w:ind w:left="0" w:firstLine="709"/>
        <w:jc w:val="center"/>
        <w:rPr>
          <w:b/>
          <w:sz w:val="28"/>
          <w:szCs w:val="28"/>
          <w:lang w:eastAsia="en-US"/>
        </w:rPr>
      </w:pPr>
      <w:r w:rsidRPr="00365CDF">
        <w:rPr>
          <w:b/>
          <w:sz w:val="28"/>
          <w:szCs w:val="28"/>
          <w:lang w:eastAsia="en-US"/>
        </w:rPr>
        <w:t>Оценка влияния соседних муниципальных районов и городских округов на развитие муниципального образования</w:t>
      </w:r>
    </w:p>
    <w:p w:rsidR="004868A2" w:rsidRPr="00365CDF" w:rsidRDefault="004868A2" w:rsidP="004868A2">
      <w:pPr>
        <w:pStyle w:val="ab"/>
        <w:spacing w:line="276" w:lineRule="auto"/>
        <w:ind w:left="0"/>
        <w:rPr>
          <w:sz w:val="28"/>
          <w:szCs w:val="28"/>
          <w:lang w:eastAsia="en-US"/>
        </w:rPr>
      </w:pPr>
    </w:p>
    <w:p w:rsidR="004868A2" w:rsidRPr="00365CDF" w:rsidRDefault="004868A2" w:rsidP="004868A2">
      <w:pPr>
        <w:pStyle w:val="Default"/>
        <w:spacing w:line="276" w:lineRule="auto"/>
        <w:ind w:firstLine="709"/>
        <w:jc w:val="both"/>
        <w:rPr>
          <w:color w:val="auto"/>
          <w:sz w:val="28"/>
          <w:szCs w:val="28"/>
        </w:rPr>
      </w:pPr>
      <w:proofErr w:type="spellStart"/>
      <w:r w:rsidRPr="00365CDF">
        <w:rPr>
          <w:color w:val="auto"/>
          <w:sz w:val="28"/>
          <w:szCs w:val="28"/>
        </w:rPr>
        <w:t>Кочковский</w:t>
      </w:r>
      <w:proofErr w:type="spellEnd"/>
      <w:r w:rsidRPr="00365CDF">
        <w:rPr>
          <w:color w:val="auto"/>
          <w:sz w:val="28"/>
          <w:szCs w:val="28"/>
        </w:rPr>
        <w:t xml:space="preserve"> район взаимодействует с другими районами и городскими округами области по разным направлениям экономической и социальной деятельности.</w:t>
      </w:r>
    </w:p>
    <w:p w:rsidR="004868A2" w:rsidRPr="00365CDF" w:rsidRDefault="004868A2" w:rsidP="004868A2">
      <w:pPr>
        <w:pStyle w:val="Default"/>
        <w:spacing w:line="276" w:lineRule="auto"/>
        <w:ind w:firstLine="709"/>
        <w:jc w:val="both"/>
        <w:rPr>
          <w:b/>
          <w:color w:val="auto"/>
          <w:sz w:val="28"/>
          <w:szCs w:val="28"/>
        </w:rPr>
      </w:pPr>
      <w:r w:rsidRPr="00365CDF">
        <w:rPr>
          <w:b/>
          <w:color w:val="auto"/>
          <w:sz w:val="28"/>
          <w:szCs w:val="28"/>
        </w:rPr>
        <w:t>Сельское хозяйство.</w:t>
      </w:r>
    </w:p>
    <w:p w:rsidR="004868A2" w:rsidRPr="00365CDF" w:rsidRDefault="004868A2" w:rsidP="004868A2">
      <w:pPr>
        <w:pStyle w:val="Default"/>
        <w:spacing w:line="276" w:lineRule="auto"/>
        <w:ind w:firstLine="709"/>
        <w:jc w:val="both"/>
        <w:rPr>
          <w:color w:val="auto"/>
          <w:sz w:val="28"/>
          <w:szCs w:val="28"/>
        </w:rPr>
      </w:pPr>
      <w:proofErr w:type="spellStart"/>
      <w:r w:rsidRPr="00365CDF">
        <w:rPr>
          <w:color w:val="auto"/>
          <w:sz w:val="28"/>
          <w:szCs w:val="28"/>
        </w:rPr>
        <w:t>Кочковский</w:t>
      </w:r>
      <w:proofErr w:type="spellEnd"/>
      <w:r w:rsidRPr="00365CDF">
        <w:rPr>
          <w:color w:val="auto"/>
          <w:sz w:val="28"/>
          <w:szCs w:val="28"/>
        </w:rPr>
        <w:t xml:space="preserve"> район имеет ярко выраженную сельскохозяйственную направленность. Ежегодно в районе производится более 150 тыс. тонн продукции растениеводства, 19 тыс. тонн молока, около 5 тыс. тонн мяса. Наибольшая доля произведенной продукции вывозится за пределы района, а именно на элеваторы других районов, в пункты приема сельхозпродукции районов области и города Новосибирска.</w:t>
      </w:r>
    </w:p>
    <w:p w:rsidR="004868A2" w:rsidRPr="00365CDF" w:rsidRDefault="004868A2" w:rsidP="004868A2">
      <w:pPr>
        <w:pStyle w:val="Default"/>
        <w:spacing w:line="276" w:lineRule="auto"/>
        <w:ind w:firstLine="709"/>
        <w:jc w:val="both"/>
        <w:rPr>
          <w:b/>
          <w:color w:val="auto"/>
          <w:sz w:val="28"/>
          <w:szCs w:val="28"/>
        </w:rPr>
      </w:pPr>
      <w:r w:rsidRPr="00365CDF">
        <w:rPr>
          <w:b/>
          <w:color w:val="auto"/>
          <w:sz w:val="28"/>
          <w:szCs w:val="28"/>
        </w:rPr>
        <w:t>Промышленное производство.</w:t>
      </w:r>
    </w:p>
    <w:p w:rsidR="004868A2" w:rsidRPr="00365CDF" w:rsidRDefault="004868A2" w:rsidP="004868A2">
      <w:pPr>
        <w:pStyle w:val="Default"/>
        <w:spacing w:line="276" w:lineRule="auto"/>
        <w:ind w:firstLine="709"/>
        <w:jc w:val="both"/>
        <w:rPr>
          <w:color w:val="auto"/>
          <w:sz w:val="28"/>
          <w:szCs w:val="28"/>
        </w:rPr>
      </w:pPr>
      <w:r w:rsidRPr="00365CDF">
        <w:rPr>
          <w:color w:val="auto"/>
          <w:sz w:val="28"/>
          <w:szCs w:val="28"/>
        </w:rPr>
        <w:t xml:space="preserve">Промышленная продукция, производимая </w:t>
      </w:r>
      <w:proofErr w:type="spellStart"/>
      <w:r w:rsidRPr="00365CDF">
        <w:rPr>
          <w:color w:val="auto"/>
          <w:sz w:val="28"/>
          <w:szCs w:val="28"/>
        </w:rPr>
        <w:t>Кочковским</w:t>
      </w:r>
      <w:proofErr w:type="spellEnd"/>
      <w:r w:rsidRPr="00365CDF">
        <w:rPr>
          <w:color w:val="auto"/>
          <w:sz w:val="28"/>
          <w:szCs w:val="28"/>
        </w:rPr>
        <w:t xml:space="preserve"> мясокомбинатом </w:t>
      </w:r>
      <w:proofErr w:type="gramStart"/>
      <w:r w:rsidRPr="00365CDF">
        <w:rPr>
          <w:color w:val="auto"/>
          <w:sz w:val="28"/>
          <w:szCs w:val="28"/>
        </w:rPr>
        <w:t>и ООО</w:t>
      </w:r>
      <w:proofErr w:type="gramEnd"/>
      <w:r w:rsidRPr="00365CDF">
        <w:rPr>
          <w:color w:val="auto"/>
          <w:sz w:val="28"/>
          <w:szCs w:val="28"/>
        </w:rPr>
        <w:t xml:space="preserve"> «ДАОС», также практически в полном объеме вывозится из района. Реализация продукции этих предприятий происходит не только за пределами района, но и области.</w:t>
      </w:r>
    </w:p>
    <w:p w:rsidR="004868A2" w:rsidRPr="00365CDF" w:rsidRDefault="004868A2" w:rsidP="004868A2">
      <w:pPr>
        <w:pStyle w:val="Default"/>
        <w:spacing w:line="276" w:lineRule="auto"/>
        <w:ind w:firstLine="709"/>
        <w:jc w:val="both"/>
        <w:rPr>
          <w:b/>
          <w:color w:val="auto"/>
          <w:sz w:val="28"/>
          <w:szCs w:val="28"/>
        </w:rPr>
      </w:pPr>
      <w:r w:rsidRPr="00365CDF">
        <w:rPr>
          <w:b/>
          <w:color w:val="auto"/>
          <w:sz w:val="28"/>
          <w:szCs w:val="28"/>
        </w:rPr>
        <w:t>Торговля.</w:t>
      </w:r>
    </w:p>
    <w:p w:rsidR="004868A2" w:rsidRPr="00365CDF" w:rsidRDefault="004868A2" w:rsidP="004868A2">
      <w:pPr>
        <w:pStyle w:val="Default"/>
        <w:spacing w:line="276" w:lineRule="auto"/>
        <w:ind w:firstLine="709"/>
        <w:jc w:val="both"/>
        <w:rPr>
          <w:color w:val="auto"/>
          <w:sz w:val="28"/>
          <w:szCs w:val="28"/>
        </w:rPr>
      </w:pPr>
      <w:r w:rsidRPr="00365CDF">
        <w:rPr>
          <w:color w:val="auto"/>
          <w:sz w:val="28"/>
          <w:szCs w:val="28"/>
        </w:rPr>
        <w:t xml:space="preserve">Взаимодействие района в сфере торговли происходит, в первую очередь, за счет присутствия в торговых точках нашего района продукции соседних районов: хлеб и хлебобулочные изделия, молочная продукция, мясная продукция, яйца, мороженое, </w:t>
      </w:r>
      <w:proofErr w:type="spellStart"/>
      <w:r w:rsidRPr="00365CDF">
        <w:rPr>
          <w:color w:val="auto"/>
          <w:sz w:val="28"/>
          <w:szCs w:val="28"/>
        </w:rPr>
        <w:t>снековая</w:t>
      </w:r>
      <w:proofErr w:type="spellEnd"/>
      <w:r w:rsidRPr="00365CDF">
        <w:rPr>
          <w:color w:val="auto"/>
          <w:sz w:val="28"/>
          <w:szCs w:val="28"/>
        </w:rPr>
        <w:t xml:space="preserve"> продукция, напитки и пр.</w:t>
      </w:r>
    </w:p>
    <w:p w:rsidR="004868A2" w:rsidRPr="00365CDF" w:rsidRDefault="004868A2" w:rsidP="004868A2">
      <w:pPr>
        <w:pStyle w:val="Default"/>
        <w:spacing w:line="276" w:lineRule="auto"/>
        <w:ind w:firstLine="709"/>
        <w:jc w:val="both"/>
        <w:rPr>
          <w:color w:val="auto"/>
          <w:sz w:val="28"/>
          <w:szCs w:val="28"/>
        </w:rPr>
      </w:pPr>
      <w:r w:rsidRPr="00365CDF">
        <w:rPr>
          <w:color w:val="auto"/>
          <w:sz w:val="28"/>
          <w:szCs w:val="28"/>
        </w:rPr>
        <w:t xml:space="preserve">Кроме этого, представители </w:t>
      </w:r>
      <w:proofErr w:type="spellStart"/>
      <w:r w:rsidRPr="00365CDF">
        <w:rPr>
          <w:color w:val="auto"/>
          <w:sz w:val="28"/>
          <w:szCs w:val="28"/>
        </w:rPr>
        <w:t>Кочковского</w:t>
      </w:r>
      <w:proofErr w:type="spellEnd"/>
      <w:r w:rsidRPr="00365CDF">
        <w:rPr>
          <w:color w:val="auto"/>
          <w:sz w:val="28"/>
          <w:szCs w:val="28"/>
        </w:rPr>
        <w:t xml:space="preserve"> района являются постоянными участниками зональных и местных ярмарок в районах области: </w:t>
      </w:r>
      <w:proofErr w:type="spellStart"/>
      <w:r w:rsidRPr="00365CDF">
        <w:rPr>
          <w:color w:val="auto"/>
          <w:sz w:val="28"/>
          <w:szCs w:val="28"/>
        </w:rPr>
        <w:lastRenderedPageBreak/>
        <w:t>Кулундинская</w:t>
      </w:r>
      <w:proofErr w:type="spellEnd"/>
      <w:r w:rsidRPr="00365CDF">
        <w:rPr>
          <w:color w:val="auto"/>
          <w:sz w:val="28"/>
          <w:szCs w:val="28"/>
        </w:rPr>
        <w:t>, «</w:t>
      </w:r>
      <w:proofErr w:type="spellStart"/>
      <w:r w:rsidRPr="00365CDF">
        <w:rPr>
          <w:color w:val="auto"/>
          <w:sz w:val="28"/>
          <w:szCs w:val="28"/>
        </w:rPr>
        <w:t>Доволенские</w:t>
      </w:r>
      <w:proofErr w:type="spellEnd"/>
      <w:r w:rsidRPr="00365CDF">
        <w:rPr>
          <w:color w:val="auto"/>
          <w:sz w:val="28"/>
          <w:szCs w:val="28"/>
        </w:rPr>
        <w:t xml:space="preserve"> просторы», </w:t>
      </w:r>
      <w:proofErr w:type="spellStart"/>
      <w:r w:rsidRPr="00365CDF">
        <w:rPr>
          <w:color w:val="auto"/>
          <w:sz w:val="28"/>
          <w:szCs w:val="28"/>
        </w:rPr>
        <w:t>Каргатская</w:t>
      </w:r>
      <w:proofErr w:type="spellEnd"/>
      <w:r w:rsidRPr="00365CDF">
        <w:rPr>
          <w:color w:val="auto"/>
          <w:sz w:val="28"/>
          <w:szCs w:val="28"/>
        </w:rPr>
        <w:t xml:space="preserve">, </w:t>
      </w:r>
      <w:proofErr w:type="spellStart"/>
      <w:r w:rsidRPr="00365CDF">
        <w:rPr>
          <w:color w:val="auto"/>
          <w:sz w:val="28"/>
          <w:szCs w:val="28"/>
        </w:rPr>
        <w:t>Чулымская</w:t>
      </w:r>
      <w:proofErr w:type="spellEnd"/>
      <w:r w:rsidRPr="00365CDF">
        <w:rPr>
          <w:color w:val="auto"/>
          <w:sz w:val="28"/>
          <w:szCs w:val="28"/>
        </w:rPr>
        <w:t xml:space="preserve">, </w:t>
      </w:r>
      <w:proofErr w:type="spellStart"/>
      <w:r w:rsidRPr="00365CDF">
        <w:rPr>
          <w:color w:val="auto"/>
          <w:sz w:val="28"/>
          <w:szCs w:val="28"/>
        </w:rPr>
        <w:t>Убинская</w:t>
      </w:r>
      <w:proofErr w:type="spellEnd"/>
      <w:r w:rsidRPr="00365CDF">
        <w:rPr>
          <w:color w:val="auto"/>
          <w:sz w:val="28"/>
          <w:szCs w:val="28"/>
        </w:rPr>
        <w:t xml:space="preserve"> и другие.</w:t>
      </w:r>
    </w:p>
    <w:p w:rsidR="004868A2" w:rsidRPr="00365CDF" w:rsidRDefault="004868A2" w:rsidP="004868A2">
      <w:pPr>
        <w:pStyle w:val="Default"/>
        <w:spacing w:line="276" w:lineRule="auto"/>
        <w:ind w:firstLine="709"/>
        <w:jc w:val="both"/>
        <w:rPr>
          <w:b/>
          <w:color w:val="auto"/>
          <w:sz w:val="28"/>
          <w:szCs w:val="28"/>
        </w:rPr>
      </w:pPr>
      <w:r w:rsidRPr="00365CDF">
        <w:rPr>
          <w:b/>
          <w:color w:val="auto"/>
          <w:sz w:val="28"/>
          <w:szCs w:val="28"/>
        </w:rPr>
        <w:t>Туризм.</w:t>
      </w:r>
    </w:p>
    <w:p w:rsidR="004868A2" w:rsidRPr="00365CDF" w:rsidRDefault="004868A2" w:rsidP="004868A2">
      <w:pPr>
        <w:pStyle w:val="Default"/>
        <w:spacing w:line="276" w:lineRule="auto"/>
        <w:ind w:firstLine="709"/>
        <w:jc w:val="both"/>
        <w:rPr>
          <w:color w:val="auto"/>
          <w:sz w:val="28"/>
          <w:szCs w:val="28"/>
        </w:rPr>
      </w:pPr>
      <w:proofErr w:type="spellStart"/>
      <w:r w:rsidRPr="00365CDF">
        <w:rPr>
          <w:color w:val="auto"/>
          <w:sz w:val="28"/>
          <w:szCs w:val="28"/>
        </w:rPr>
        <w:t>Кочковский</w:t>
      </w:r>
      <w:proofErr w:type="spellEnd"/>
      <w:r w:rsidRPr="00365CDF">
        <w:rPr>
          <w:color w:val="auto"/>
          <w:sz w:val="28"/>
          <w:szCs w:val="28"/>
        </w:rPr>
        <w:t xml:space="preserve"> район обладает богатыми охотопромысловыми ресурсами, в </w:t>
      </w:r>
      <w:proofErr w:type="gramStart"/>
      <w:r w:rsidRPr="00365CDF">
        <w:rPr>
          <w:color w:val="auto"/>
          <w:sz w:val="28"/>
          <w:szCs w:val="28"/>
        </w:rPr>
        <w:t>связи</w:t>
      </w:r>
      <w:proofErr w:type="gramEnd"/>
      <w:r w:rsidRPr="00365CDF">
        <w:rPr>
          <w:color w:val="auto"/>
          <w:sz w:val="28"/>
          <w:szCs w:val="28"/>
        </w:rPr>
        <w:t xml:space="preserve"> с чем на территории района развита охота и рыбная ловля. Поохотиться в </w:t>
      </w:r>
      <w:proofErr w:type="spellStart"/>
      <w:r w:rsidRPr="00365CDF">
        <w:rPr>
          <w:color w:val="auto"/>
          <w:sz w:val="28"/>
          <w:szCs w:val="28"/>
        </w:rPr>
        <w:t>Кочковский</w:t>
      </w:r>
      <w:proofErr w:type="spellEnd"/>
      <w:r w:rsidRPr="00365CDF">
        <w:rPr>
          <w:color w:val="auto"/>
          <w:sz w:val="28"/>
          <w:szCs w:val="28"/>
        </w:rPr>
        <w:t xml:space="preserve"> район приезжают любители со всей области, в т.ч. из областного центра.</w:t>
      </w:r>
    </w:p>
    <w:p w:rsidR="004868A2" w:rsidRPr="00365CDF" w:rsidRDefault="004868A2" w:rsidP="004868A2">
      <w:pPr>
        <w:pStyle w:val="Default"/>
        <w:spacing w:line="276" w:lineRule="auto"/>
        <w:ind w:firstLine="709"/>
        <w:jc w:val="both"/>
        <w:rPr>
          <w:b/>
          <w:color w:val="auto"/>
          <w:sz w:val="28"/>
          <w:szCs w:val="28"/>
        </w:rPr>
      </w:pPr>
      <w:r w:rsidRPr="00365CDF">
        <w:rPr>
          <w:b/>
          <w:color w:val="auto"/>
          <w:sz w:val="28"/>
          <w:szCs w:val="28"/>
        </w:rPr>
        <w:t>Культура.</w:t>
      </w:r>
    </w:p>
    <w:p w:rsidR="004868A2" w:rsidRPr="00365CDF" w:rsidRDefault="004868A2" w:rsidP="004868A2">
      <w:pPr>
        <w:spacing w:line="276" w:lineRule="auto"/>
        <w:ind w:firstLine="709"/>
        <w:jc w:val="both"/>
        <w:rPr>
          <w:szCs w:val="28"/>
        </w:rPr>
      </w:pPr>
      <w:r w:rsidRPr="00365CDF">
        <w:rPr>
          <w:szCs w:val="28"/>
        </w:rPr>
        <w:t xml:space="preserve">Учреждения культуры </w:t>
      </w:r>
      <w:proofErr w:type="spellStart"/>
      <w:r w:rsidRPr="00365CDF">
        <w:rPr>
          <w:szCs w:val="28"/>
        </w:rPr>
        <w:t>Кочковского</w:t>
      </w:r>
      <w:proofErr w:type="spellEnd"/>
      <w:r w:rsidRPr="00365CDF">
        <w:rPr>
          <w:szCs w:val="28"/>
        </w:rPr>
        <w:t xml:space="preserve"> района проводят и принимают участие в межрайонных, районных и областных фестивалях и конкурсах, проводимых в </w:t>
      </w:r>
      <w:proofErr w:type="gramStart"/>
      <w:r w:rsidRPr="00365CDF">
        <w:rPr>
          <w:szCs w:val="28"/>
        </w:rPr>
        <w:t>г</w:t>
      </w:r>
      <w:proofErr w:type="gramEnd"/>
      <w:r w:rsidRPr="00365CDF">
        <w:rPr>
          <w:szCs w:val="28"/>
        </w:rPr>
        <w:t>. Новосибирске, а также в соседних и других районах.</w:t>
      </w:r>
    </w:p>
    <w:p w:rsidR="004868A2" w:rsidRPr="00365CDF" w:rsidRDefault="004868A2" w:rsidP="004868A2">
      <w:pPr>
        <w:pStyle w:val="ab"/>
        <w:spacing w:line="276" w:lineRule="auto"/>
        <w:ind w:left="0"/>
        <w:rPr>
          <w:sz w:val="28"/>
          <w:szCs w:val="28"/>
          <w:lang w:eastAsia="en-US"/>
        </w:rPr>
      </w:pPr>
    </w:p>
    <w:p w:rsidR="004868A2" w:rsidRPr="00365CDF" w:rsidRDefault="004868A2" w:rsidP="004868A2">
      <w:pPr>
        <w:pStyle w:val="ab"/>
        <w:widowControl w:val="0"/>
        <w:numPr>
          <w:ilvl w:val="1"/>
          <w:numId w:val="2"/>
        </w:numPr>
        <w:tabs>
          <w:tab w:val="left" w:pos="326"/>
        </w:tabs>
        <w:autoSpaceDE w:val="0"/>
        <w:autoSpaceDN w:val="0"/>
        <w:adjustRightInd w:val="0"/>
        <w:spacing w:line="276" w:lineRule="auto"/>
        <w:ind w:left="0" w:firstLine="709"/>
        <w:jc w:val="center"/>
        <w:rPr>
          <w:b/>
          <w:sz w:val="28"/>
          <w:szCs w:val="28"/>
          <w:lang w:eastAsia="en-US"/>
        </w:rPr>
      </w:pPr>
      <w:r w:rsidRPr="00365CDF">
        <w:rPr>
          <w:b/>
          <w:sz w:val="28"/>
          <w:szCs w:val="28"/>
          <w:lang w:eastAsia="en-US"/>
        </w:rPr>
        <w:t>Оценка роли и места муниципального образования в социально-экономическом развитии Новосибирской области</w:t>
      </w:r>
    </w:p>
    <w:p w:rsidR="004868A2" w:rsidRPr="00365CDF" w:rsidRDefault="004868A2" w:rsidP="004868A2">
      <w:pPr>
        <w:pStyle w:val="ab"/>
        <w:tabs>
          <w:tab w:val="left" w:pos="326"/>
        </w:tabs>
        <w:spacing w:line="276" w:lineRule="auto"/>
        <w:ind w:left="0"/>
        <w:jc w:val="both"/>
        <w:rPr>
          <w:sz w:val="28"/>
          <w:szCs w:val="28"/>
          <w:lang w:eastAsia="en-US"/>
        </w:rPr>
      </w:pPr>
    </w:p>
    <w:p w:rsidR="004868A2" w:rsidRPr="00365CDF" w:rsidRDefault="004868A2" w:rsidP="004868A2">
      <w:pPr>
        <w:spacing w:line="276" w:lineRule="auto"/>
        <w:ind w:firstLine="709"/>
        <w:jc w:val="right"/>
        <w:rPr>
          <w:szCs w:val="28"/>
        </w:rPr>
      </w:pPr>
      <w:r w:rsidRPr="00365CDF">
        <w:rPr>
          <w:szCs w:val="28"/>
        </w:rPr>
        <w:t>Таблица 10.</w:t>
      </w:r>
    </w:p>
    <w:p w:rsidR="004868A2" w:rsidRPr="00365CDF" w:rsidRDefault="004868A2" w:rsidP="004868A2">
      <w:pPr>
        <w:spacing w:line="276" w:lineRule="auto"/>
        <w:ind w:firstLine="709"/>
        <w:jc w:val="right"/>
        <w:rPr>
          <w:szCs w:val="28"/>
        </w:rPr>
      </w:pPr>
    </w:p>
    <w:p w:rsidR="004868A2" w:rsidRPr="00365CDF" w:rsidRDefault="004868A2" w:rsidP="004868A2">
      <w:pPr>
        <w:spacing w:line="276" w:lineRule="auto"/>
        <w:ind w:firstLine="709"/>
        <w:jc w:val="center"/>
        <w:rPr>
          <w:szCs w:val="28"/>
        </w:rPr>
      </w:pPr>
      <w:r w:rsidRPr="00365CDF">
        <w:rPr>
          <w:szCs w:val="28"/>
        </w:rPr>
        <w:t xml:space="preserve">Основные показатели социально-экономического развития </w:t>
      </w:r>
      <w:proofErr w:type="spellStart"/>
      <w:r w:rsidRPr="00365CDF">
        <w:rPr>
          <w:szCs w:val="28"/>
        </w:rPr>
        <w:t>Кочковского</w:t>
      </w:r>
      <w:proofErr w:type="spellEnd"/>
      <w:r w:rsidRPr="00365CDF">
        <w:rPr>
          <w:szCs w:val="28"/>
        </w:rPr>
        <w:t xml:space="preserve"> района на фоне показателей Новосибирской области по состоянию на 01.01.2019 года</w:t>
      </w:r>
    </w:p>
    <w:p w:rsidR="004868A2" w:rsidRPr="00365CDF" w:rsidRDefault="004868A2" w:rsidP="004868A2">
      <w:pPr>
        <w:spacing w:line="276" w:lineRule="auto"/>
        <w:ind w:firstLine="709"/>
        <w:jc w:val="center"/>
        <w:rPr>
          <w:szCs w:val="28"/>
        </w:rPr>
      </w:pPr>
    </w:p>
    <w:tbl>
      <w:tblPr>
        <w:tblW w:w="945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66"/>
        <w:gridCol w:w="4677"/>
        <w:gridCol w:w="1845"/>
        <w:gridCol w:w="2265"/>
      </w:tblGrid>
      <w:tr w:rsidR="004868A2" w:rsidRPr="00365CDF" w:rsidTr="005C6F18">
        <w:trPr>
          <w:trHeight w:val="125"/>
        </w:trPr>
        <w:tc>
          <w:tcPr>
            <w:tcW w:w="666" w:type="dxa"/>
            <w:vAlign w:val="center"/>
          </w:tcPr>
          <w:p w:rsidR="004868A2" w:rsidRPr="00365CDF" w:rsidRDefault="004868A2" w:rsidP="005C6F18">
            <w:pPr>
              <w:spacing w:line="276" w:lineRule="auto"/>
              <w:jc w:val="center"/>
              <w:rPr>
                <w:color w:val="000000"/>
                <w:szCs w:val="28"/>
              </w:rPr>
            </w:pPr>
            <w:r w:rsidRPr="00365CDF">
              <w:rPr>
                <w:bCs/>
                <w:color w:val="000000"/>
                <w:szCs w:val="28"/>
              </w:rPr>
              <w:t>№</w:t>
            </w:r>
          </w:p>
        </w:tc>
        <w:tc>
          <w:tcPr>
            <w:tcW w:w="4677" w:type="dxa"/>
            <w:vAlign w:val="center"/>
          </w:tcPr>
          <w:p w:rsidR="004868A2" w:rsidRPr="00365CDF" w:rsidRDefault="004868A2" w:rsidP="005C6F18">
            <w:pPr>
              <w:spacing w:line="276" w:lineRule="auto"/>
              <w:jc w:val="center"/>
              <w:rPr>
                <w:color w:val="000000"/>
                <w:szCs w:val="28"/>
              </w:rPr>
            </w:pPr>
            <w:r w:rsidRPr="00365CDF">
              <w:rPr>
                <w:bCs/>
                <w:color w:val="000000"/>
                <w:szCs w:val="28"/>
              </w:rPr>
              <w:t>Показатели, ед. измерения</w:t>
            </w:r>
          </w:p>
        </w:tc>
        <w:tc>
          <w:tcPr>
            <w:tcW w:w="1845" w:type="dxa"/>
            <w:vAlign w:val="center"/>
          </w:tcPr>
          <w:p w:rsidR="004868A2" w:rsidRPr="00365CDF" w:rsidRDefault="004868A2" w:rsidP="005C6F18">
            <w:pPr>
              <w:spacing w:line="276" w:lineRule="auto"/>
              <w:jc w:val="center"/>
              <w:rPr>
                <w:color w:val="000000"/>
                <w:szCs w:val="28"/>
              </w:rPr>
            </w:pPr>
            <w:proofErr w:type="spellStart"/>
            <w:r w:rsidRPr="00365CDF">
              <w:rPr>
                <w:bCs/>
                <w:color w:val="000000"/>
                <w:szCs w:val="28"/>
              </w:rPr>
              <w:t>Кочковский</w:t>
            </w:r>
            <w:proofErr w:type="spellEnd"/>
            <w:r w:rsidRPr="00365CDF">
              <w:rPr>
                <w:bCs/>
                <w:color w:val="000000"/>
                <w:szCs w:val="28"/>
              </w:rPr>
              <w:t xml:space="preserve"> район</w:t>
            </w:r>
          </w:p>
        </w:tc>
        <w:tc>
          <w:tcPr>
            <w:tcW w:w="2265" w:type="dxa"/>
            <w:vAlign w:val="center"/>
          </w:tcPr>
          <w:p w:rsidR="004868A2" w:rsidRPr="00365CDF" w:rsidRDefault="004868A2" w:rsidP="005C6F18">
            <w:pPr>
              <w:spacing w:line="276" w:lineRule="auto"/>
              <w:jc w:val="center"/>
              <w:rPr>
                <w:color w:val="000000"/>
                <w:szCs w:val="28"/>
              </w:rPr>
            </w:pPr>
            <w:r w:rsidRPr="00365CDF">
              <w:rPr>
                <w:bCs/>
                <w:color w:val="000000"/>
                <w:szCs w:val="28"/>
              </w:rPr>
              <w:t>Новосибирская область</w:t>
            </w:r>
          </w:p>
        </w:tc>
      </w:tr>
      <w:tr w:rsidR="004868A2" w:rsidRPr="00365CDF" w:rsidTr="005C6F18">
        <w:trPr>
          <w:trHeight w:val="127"/>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1</w:t>
            </w:r>
          </w:p>
        </w:tc>
        <w:tc>
          <w:tcPr>
            <w:tcW w:w="4677" w:type="dxa"/>
          </w:tcPr>
          <w:p w:rsidR="004868A2" w:rsidRPr="00365CDF" w:rsidRDefault="004868A2" w:rsidP="005C6F18">
            <w:pPr>
              <w:spacing w:line="276" w:lineRule="auto"/>
              <w:rPr>
                <w:color w:val="000000"/>
                <w:szCs w:val="28"/>
              </w:rPr>
            </w:pPr>
            <w:r w:rsidRPr="00365CDF">
              <w:rPr>
                <w:color w:val="000000"/>
                <w:szCs w:val="28"/>
              </w:rPr>
              <w:t xml:space="preserve">Численность населения, тыс. чел. </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13,9</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2793,49</w:t>
            </w:r>
          </w:p>
        </w:tc>
      </w:tr>
      <w:tr w:rsidR="004868A2" w:rsidRPr="00365CDF" w:rsidTr="005C6F18">
        <w:trPr>
          <w:trHeight w:val="127"/>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2</w:t>
            </w:r>
          </w:p>
        </w:tc>
        <w:tc>
          <w:tcPr>
            <w:tcW w:w="4677" w:type="dxa"/>
          </w:tcPr>
          <w:p w:rsidR="004868A2" w:rsidRPr="00365CDF" w:rsidRDefault="004868A2" w:rsidP="005C6F18">
            <w:pPr>
              <w:spacing w:line="276" w:lineRule="auto"/>
              <w:rPr>
                <w:color w:val="000000"/>
                <w:szCs w:val="28"/>
              </w:rPr>
            </w:pPr>
            <w:r w:rsidRPr="00365CDF">
              <w:rPr>
                <w:color w:val="000000"/>
                <w:szCs w:val="28"/>
              </w:rPr>
              <w:t>Площадь, тыс. км</w:t>
            </w:r>
            <w:proofErr w:type="gramStart"/>
            <w:r w:rsidRPr="00365CDF">
              <w:rPr>
                <w:color w:val="000000"/>
                <w:szCs w:val="28"/>
                <w:vertAlign w:val="superscript"/>
              </w:rPr>
              <w:t>2</w:t>
            </w:r>
            <w:proofErr w:type="gramEnd"/>
            <w:r w:rsidRPr="00365CDF">
              <w:rPr>
                <w:color w:val="000000"/>
                <w:szCs w:val="28"/>
              </w:rPr>
              <w:t xml:space="preserve"> </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2,52</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177,76</w:t>
            </w:r>
          </w:p>
        </w:tc>
      </w:tr>
      <w:tr w:rsidR="004868A2" w:rsidRPr="00365CDF" w:rsidTr="005C6F18">
        <w:trPr>
          <w:trHeight w:val="127"/>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3</w:t>
            </w:r>
          </w:p>
        </w:tc>
        <w:tc>
          <w:tcPr>
            <w:tcW w:w="4677" w:type="dxa"/>
          </w:tcPr>
          <w:p w:rsidR="004868A2" w:rsidRPr="00365CDF" w:rsidRDefault="004868A2" w:rsidP="005C6F18">
            <w:pPr>
              <w:spacing w:line="276" w:lineRule="auto"/>
              <w:rPr>
                <w:color w:val="000000"/>
                <w:szCs w:val="28"/>
              </w:rPr>
            </w:pPr>
            <w:r w:rsidRPr="00365CDF">
              <w:rPr>
                <w:color w:val="000000"/>
                <w:szCs w:val="28"/>
              </w:rPr>
              <w:t xml:space="preserve">Плотность населения, чел./кв.км. </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5,52</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15,71</w:t>
            </w:r>
          </w:p>
        </w:tc>
      </w:tr>
      <w:tr w:rsidR="004868A2" w:rsidRPr="00365CDF" w:rsidTr="005C6F18">
        <w:trPr>
          <w:trHeight w:val="127"/>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4</w:t>
            </w:r>
          </w:p>
        </w:tc>
        <w:tc>
          <w:tcPr>
            <w:tcW w:w="4677" w:type="dxa"/>
          </w:tcPr>
          <w:p w:rsidR="004868A2" w:rsidRPr="00365CDF" w:rsidRDefault="004868A2" w:rsidP="005C6F18">
            <w:pPr>
              <w:spacing w:line="276" w:lineRule="auto"/>
              <w:rPr>
                <w:color w:val="000000"/>
                <w:szCs w:val="28"/>
              </w:rPr>
            </w:pPr>
            <w:r w:rsidRPr="00365CDF">
              <w:rPr>
                <w:color w:val="000000"/>
                <w:szCs w:val="28"/>
              </w:rPr>
              <w:t>Инвестиции, млрд. рублей</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0,38</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120,55</w:t>
            </w:r>
          </w:p>
        </w:tc>
      </w:tr>
      <w:tr w:rsidR="004868A2" w:rsidRPr="00365CDF" w:rsidTr="005C6F18">
        <w:trPr>
          <w:trHeight w:val="127"/>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5</w:t>
            </w:r>
          </w:p>
        </w:tc>
        <w:tc>
          <w:tcPr>
            <w:tcW w:w="4677" w:type="dxa"/>
          </w:tcPr>
          <w:p w:rsidR="004868A2" w:rsidRPr="00365CDF" w:rsidRDefault="004868A2" w:rsidP="005C6F18">
            <w:pPr>
              <w:spacing w:line="276" w:lineRule="auto"/>
              <w:rPr>
                <w:color w:val="000000"/>
                <w:szCs w:val="28"/>
              </w:rPr>
            </w:pPr>
            <w:r w:rsidRPr="00365CDF">
              <w:rPr>
                <w:color w:val="000000"/>
                <w:szCs w:val="28"/>
              </w:rPr>
              <w:t>Объем работ по виду деятельности «строительство», млрд. рублей</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0,24</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123,98</w:t>
            </w:r>
          </w:p>
        </w:tc>
      </w:tr>
      <w:tr w:rsidR="004868A2" w:rsidRPr="00365CDF" w:rsidTr="005C6F18">
        <w:trPr>
          <w:trHeight w:val="127"/>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6</w:t>
            </w:r>
          </w:p>
        </w:tc>
        <w:tc>
          <w:tcPr>
            <w:tcW w:w="4677" w:type="dxa"/>
          </w:tcPr>
          <w:p w:rsidR="004868A2" w:rsidRPr="00365CDF" w:rsidRDefault="004868A2" w:rsidP="005C6F18">
            <w:pPr>
              <w:spacing w:line="276" w:lineRule="auto"/>
              <w:rPr>
                <w:color w:val="000000"/>
                <w:szCs w:val="28"/>
              </w:rPr>
            </w:pPr>
            <w:r w:rsidRPr="00365CDF">
              <w:rPr>
                <w:color w:val="000000"/>
                <w:szCs w:val="28"/>
              </w:rPr>
              <w:t>Ввод в действие жилых домов, тыс. м</w:t>
            </w:r>
            <w:proofErr w:type="gramStart"/>
            <w:r w:rsidRPr="00365CDF">
              <w:rPr>
                <w:color w:val="000000"/>
                <w:szCs w:val="28"/>
                <w:vertAlign w:val="superscript"/>
              </w:rPr>
              <w:t>2</w:t>
            </w:r>
            <w:proofErr w:type="gramEnd"/>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0,33</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1738,3</w:t>
            </w:r>
          </w:p>
        </w:tc>
      </w:tr>
      <w:tr w:rsidR="004868A2" w:rsidRPr="00365CDF" w:rsidTr="005C6F18">
        <w:trPr>
          <w:trHeight w:val="288"/>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7</w:t>
            </w:r>
          </w:p>
        </w:tc>
        <w:tc>
          <w:tcPr>
            <w:tcW w:w="4677" w:type="dxa"/>
          </w:tcPr>
          <w:p w:rsidR="004868A2" w:rsidRPr="00365CDF" w:rsidRDefault="004868A2" w:rsidP="005C6F18">
            <w:pPr>
              <w:spacing w:line="276" w:lineRule="auto"/>
              <w:rPr>
                <w:color w:val="000000"/>
                <w:szCs w:val="28"/>
                <w:vertAlign w:val="superscript"/>
              </w:rPr>
            </w:pPr>
            <w:r w:rsidRPr="00365CDF">
              <w:rPr>
                <w:color w:val="000000"/>
                <w:szCs w:val="28"/>
              </w:rPr>
              <w:t>Производство продукции сельского хозяйства, млрд. рублей</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1,88</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77,73</w:t>
            </w:r>
          </w:p>
        </w:tc>
      </w:tr>
      <w:tr w:rsidR="004868A2" w:rsidRPr="00365CDF" w:rsidTr="005C6F18">
        <w:trPr>
          <w:trHeight w:val="288"/>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8</w:t>
            </w:r>
          </w:p>
        </w:tc>
        <w:tc>
          <w:tcPr>
            <w:tcW w:w="4677" w:type="dxa"/>
          </w:tcPr>
          <w:p w:rsidR="004868A2" w:rsidRPr="00365CDF" w:rsidRDefault="004868A2" w:rsidP="005C6F18">
            <w:pPr>
              <w:spacing w:line="276" w:lineRule="auto"/>
              <w:rPr>
                <w:color w:val="000000"/>
                <w:szCs w:val="28"/>
              </w:rPr>
            </w:pPr>
            <w:r w:rsidRPr="00365CDF">
              <w:rPr>
                <w:color w:val="000000"/>
                <w:szCs w:val="28"/>
              </w:rPr>
              <w:t>Розничный товарооборот, млрд. рублей</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0,98</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491,8</w:t>
            </w:r>
          </w:p>
        </w:tc>
      </w:tr>
      <w:tr w:rsidR="004868A2" w:rsidRPr="00365CDF" w:rsidTr="005C6F18">
        <w:trPr>
          <w:trHeight w:val="288"/>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9</w:t>
            </w:r>
          </w:p>
        </w:tc>
        <w:tc>
          <w:tcPr>
            <w:tcW w:w="4677" w:type="dxa"/>
          </w:tcPr>
          <w:p w:rsidR="004868A2" w:rsidRPr="00365CDF" w:rsidRDefault="004868A2" w:rsidP="005C6F18">
            <w:pPr>
              <w:spacing w:line="276" w:lineRule="auto"/>
              <w:rPr>
                <w:color w:val="000000"/>
                <w:szCs w:val="28"/>
              </w:rPr>
            </w:pPr>
            <w:r w:rsidRPr="00365CDF">
              <w:rPr>
                <w:color w:val="000000"/>
                <w:szCs w:val="28"/>
              </w:rPr>
              <w:t>Объем платных услуг, млрд. рублей</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0,19</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155,1</w:t>
            </w:r>
          </w:p>
        </w:tc>
      </w:tr>
      <w:tr w:rsidR="004868A2" w:rsidRPr="00365CDF" w:rsidTr="005C6F18">
        <w:trPr>
          <w:trHeight w:val="127"/>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t>10</w:t>
            </w:r>
          </w:p>
        </w:tc>
        <w:tc>
          <w:tcPr>
            <w:tcW w:w="4677" w:type="dxa"/>
          </w:tcPr>
          <w:p w:rsidR="004868A2" w:rsidRPr="00365CDF" w:rsidRDefault="004868A2" w:rsidP="005C6F18">
            <w:pPr>
              <w:spacing w:line="276" w:lineRule="auto"/>
              <w:rPr>
                <w:color w:val="000000"/>
                <w:szCs w:val="28"/>
              </w:rPr>
            </w:pPr>
            <w:r w:rsidRPr="00365CDF">
              <w:rPr>
                <w:color w:val="000000"/>
                <w:szCs w:val="28"/>
              </w:rPr>
              <w:t xml:space="preserve">Уровень официально зафиксированной безработицы (к </w:t>
            </w:r>
            <w:r w:rsidRPr="00365CDF">
              <w:rPr>
                <w:color w:val="000000"/>
                <w:szCs w:val="28"/>
              </w:rPr>
              <w:lastRenderedPageBreak/>
              <w:t xml:space="preserve">экономически активному населению), % </w:t>
            </w:r>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lastRenderedPageBreak/>
              <w:t>3,3</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0,8</w:t>
            </w:r>
          </w:p>
        </w:tc>
      </w:tr>
      <w:tr w:rsidR="004868A2" w:rsidRPr="00365CDF" w:rsidTr="005C6F18">
        <w:trPr>
          <w:trHeight w:val="127"/>
        </w:trPr>
        <w:tc>
          <w:tcPr>
            <w:tcW w:w="666" w:type="dxa"/>
            <w:vAlign w:val="center"/>
          </w:tcPr>
          <w:p w:rsidR="004868A2" w:rsidRPr="00365CDF" w:rsidRDefault="004868A2" w:rsidP="005C6F18">
            <w:pPr>
              <w:spacing w:line="276" w:lineRule="auto"/>
              <w:jc w:val="center"/>
              <w:rPr>
                <w:color w:val="000000"/>
                <w:szCs w:val="28"/>
              </w:rPr>
            </w:pPr>
            <w:r w:rsidRPr="00365CDF">
              <w:rPr>
                <w:color w:val="000000"/>
                <w:szCs w:val="28"/>
              </w:rPr>
              <w:lastRenderedPageBreak/>
              <w:t>11</w:t>
            </w:r>
          </w:p>
        </w:tc>
        <w:tc>
          <w:tcPr>
            <w:tcW w:w="4677" w:type="dxa"/>
          </w:tcPr>
          <w:p w:rsidR="004868A2" w:rsidRPr="00365CDF" w:rsidRDefault="004868A2" w:rsidP="005C6F18">
            <w:pPr>
              <w:spacing w:line="276" w:lineRule="auto"/>
              <w:rPr>
                <w:color w:val="000000"/>
                <w:szCs w:val="28"/>
              </w:rPr>
            </w:pPr>
            <w:proofErr w:type="gramStart"/>
            <w:r w:rsidRPr="00365CDF">
              <w:rPr>
                <w:color w:val="000000"/>
                <w:szCs w:val="28"/>
              </w:rPr>
              <w:t xml:space="preserve">Номинальная средняя </w:t>
            </w:r>
            <w:proofErr w:type="spellStart"/>
            <w:r w:rsidRPr="00365CDF">
              <w:rPr>
                <w:color w:val="000000"/>
                <w:szCs w:val="28"/>
              </w:rPr>
              <w:t>з</w:t>
            </w:r>
            <w:proofErr w:type="spellEnd"/>
            <w:r w:rsidRPr="00365CDF">
              <w:rPr>
                <w:color w:val="000000"/>
                <w:szCs w:val="28"/>
              </w:rPr>
              <w:t xml:space="preserve">/плата на 1 работающего, руб. </w:t>
            </w:r>
            <w:proofErr w:type="gramEnd"/>
          </w:p>
        </w:tc>
        <w:tc>
          <w:tcPr>
            <w:tcW w:w="1845" w:type="dxa"/>
            <w:vAlign w:val="center"/>
          </w:tcPr>
          <w:p w:rsidR="004868A2" w:rsidRPr="00365CDF" w:rsidRDefault="004868A2" w:rsidP="005C6F18">
            <w:pPr>
              <w:spacing w:line="276" w:lineRule="auto"/>
              <w:jc w:val="center"/>
              <w:rPr>
                <w:color w:val="000000"/>
                <w:szCs w:val="28"/>
              </w:rPr>
            </w:pPr>
            <w:r w:rsidRPr="00365CDF">
              <w:rPr>
                <w:color w:val="000000"/>
                <w:szCs w:val="28"/>
              </w:rPr>
              <w:t>21976,0</w:t>
            </w:r>
          </w:p>
        </w:tc>
        <w:tc>
          <w:tcPr>
            <w:tcW w:w="2265" w:type="dxa"/>
            <w:vAlign w:val="center"/>
          </w:tcPr>
          <w:p w:rsidR="004868A2" w:rsidRPr="00365CDF" w:rsidRDefault="004868A2" w:rsidP="005C6F18">
            <w:pPr>
              <w:spacing w:line="276" w:lineRule="auto"/>
              <w:jc w:val="center"/>
              <w:rPr>
                <w:color w:val="000000"/>
                <w:szCs w:val="28"/>
              </w:rPr>
            </w:pPr>
            <w:r w:rsidRPr="00365CDF">
              <w:rPr>
                <w:color w:val="000000"/>
                <w:szCs w:val="28"/>
              </w:rPr>
              <w:t>35263,6</w:t>
            </w:r>
          </w:p>
        </w:tc>
      </w:tr>
    </w:tbl>
    <w:p w:rsidR="004868A2" w:rsidRPr="00365CDF" w:rsidRDefault="004868A2" w:rsidP="004868A2">
      <w:pPr>
        <w:spacing w:line="276" w:lineRule="auto"/>
        <w:ind w:firstLine="709"/>
        <w:jc w:val="both"/>
        <w:rPr>
          <w:szCs w:val="28"/>
        </w:rPr>
      </w:pPr>
    </w:p>
    <w:p w:rsidR="004868A2" w:rsidRPr="00365CDF" w:rsidRDefault="004868A2" w:rsidP="004868A2">
      <w:pPr>
        <w:spacing w:line="276" w:lineRule="auto"/>
        <w:ind w:firstLine="709"/>
        <w:jc w:val="both"/>
        <w:rPr>
          <w:szCs w:val="28"/>
        </w:rPr>
      </w:pPr>
      <w:proofErr w:type="spellStart"/>
      <w:r w:rsidRPr="00365CDF">
        <w:rPr>
          <w:szCs w:val="28"/>
        </w:rPr>
        <w:t>Кочковский</w:t>
      </w:r>
      <w:proofErr w:type="spellEnd"/>
      <w:r w:rsidRPr="00365CDF">
        <w:rPr>
          <w:szCs w:val="28"/>
        </w:rPr>
        <w:t xml:space="preserve"> район – это территория с высокоразвитым сельскохозяйственным производством, что является основным приоритетом развития района.</w:t>
      </w:r>
    </w:p>
    <w:p w:rsidR="004868A2" w:rsidRPr="00365CDF" w:rsidRDefault="004868A2" w:rsidP="004868A2">
      <w:pPr>
        <w:spacing w:line="276" w:lineRule="auto"/>
        <w:ind w:firstLine="709"/>
        <w:jc w:val="both"/>
        <w:rPr>
          <w:szCs w:val="28"/>
        </w:rPr>
      </w:pPr>
      <w:r w:rsidRPr="00365CDF">
        <w:rPr>
          <w:szCs w:val="28"/>
        </w:rPr>
        <w:t xml:space="preserve">Агропромышленный комплекс </w:t>
      </w:r>
      <w:proofErr w:type="spellStart"/>
      <w:r w:rsidRPr="00365CDF">
        <w:rPr>
          <w:szCs w:val="28"/>
        </w:rPr>
        <w:t>Кочковского</w:t>
      </w:r>
      <w:proofErr w:type="spellEnd"/>
      <w:r w:rsidRPr="00365CDF">
        <w:rPr>
          <w:szCs w:val="28"/>
        </w:rPr>
        <w:t xml:space="preserve"> района выделен в отдельный объект управления, от состояния и динамики развития которого, зависит экономика большинства сельских поселений района, уровень социального развития и благосостояние сельского населения территории.</w:t>
      </w:r>
    </w:p>
    <w:p w:rsidR="004868A2" w:rsidRPr="00365CDF" w:rsidRDefault="004868A2" w:rsidP="004868A2">
      <w:pPr>
        <w:spacing w:line="276" w:lineRule="auto"/>
        <w:ind w:firstLine="709"/>
        <w:jc w:val="both"/>
        <w:rPr>
          <w:szCs w:val="28"/>
        </w:rPr>
      </w:pPr>
      <w:r w:rsidRPr="00365CDF">
        <w:rPr>
          <w:szCs w:val="28"/>
        </w:rPr>
        <w:t xml:space="preserve">Экономика района имеет выраженную агропромышленную специализацию. Отраслям агропромышленного комплекса принадлежит ведущее место как по численности занятых в экономике района, так и в производстве основных видов сельскохозяйственной продукции. В сельском хозяйстве занято около четверти всех работающих – 27 %. </w:t>
      </w:r>
    </w:p>
    <w:p w:rsidR="004868A2" w:rsidRPr="00365CDF" w:rsidRDefault="004868A2" w:rsidP="004868A2">
      <w:pPr>
        <w:spacing w:line="276" w:lineRule="auto"/>
        <w:ind w:firstLine="709"/>
        <w:jc w:val="both"/>
        <w:rPr>
          <w:szCs w:val="28"/>
        </w:rPr>
      </w:pPr>
      <w:r w:rsidRPr="00365CDF">
        <w:rPr>
          <w:szCs w:val="28"/>
        </w:rPr>
        <w:t xml:space="preserve">В структуре валового регионального продукта агропромышленного комплекса Новосибирской области </w:t>
      </w:r>
      <w:proofErr w:type="spellStart"/>
      <w:r w:rsidRPr="00365CDF">
        <w:rPr>
          <w:szCs w:val="28"/>
        </w:rPr>
        <w:t>Кочковский</w:t>
      </w:r>
      <w:proofErr w:type="spellEnd"/>
      <w:r w:rsidRPr="00365CDF">
        <w:rPr>
          <w:szCs w:val="28"/>
        </w:rPr>
        <w:t xml:space="preserve"> район имеет позиции важного производителя и поставщика сельскохозяйственной продукции и продовольствия. В 2017 году </w:t>
      </w:r>
      <w:proofErr w:type="spellStart"/>
      <w:r w:rsidRPr="00365CDF">
        <w:rPr>
          <w:szCs w:val="28"/>
        </w:rPr>
        <w:t>Кочковский</w:t>
      </w:r>
      <w:proofErr w:type="spellEnd"/>
      <w:r w:rsidRPr="00365CDF">
        <w:rPr>
          <w:szCs w:val="28"/>
        </w:rPr>
        <w:t xml:space="preserve"> район занял 4 место в производстве зерна.  </w:t>
      </w:r>
    </w:p>
    <w:p w:rsidR="004868A2" w:rsidRPr="00365CDF" w:rsidRDefault="004868A2" w:rsidP="004868A2">
      <w:pPr>
        <w:spacing w:line="276" w:lineRule="auto"/>
        <w:ind w:firstLine="709"/>
        <w:jc w:val="both"/>
        <w:rPr>
          <w:szCs w:val="28"/>
        </w:rPr>
      </w:pPr>
      <w:r w:rsidRPr="00365CDF">
        <w:rPr>
          <w:szCs w:val="28"/>
        </w:rPr>
        <w:t xml:space="preserve">К конкурентным преимуществам </w:t>
      </w:r>
      <w:proofErr w:type="spellStart"/>
      <w:r w:rsidRPr="00365CDF">
        <w:rPr>
          <w:szCs w:val="28"/>
        </w:rPr>
        <w:t>Кочковского</w:t>
      </w:r>
      <w:proofErr w:type="spellEnd"/>
      <w:r w:rsidRPr="00365CDF">
        <w:rPr>
          <w:szCs w:val="28"/>
        </w:rPr>
        <w:t xml:space="preserve"> района, позволяющим упрочить позиции в агропромышленном комплексе региона, относятся:</w:t>
      </w:r>
    </w:p>
    <w:p w:rsidR="004868A2" w:rsidRPr="00365CDF" w:rsidRDefault="004868A2" w:rsidP="004868A2">
      <w:pPr>
        <w:pStyle w:val="ab"/>
        <w:widowControl w:val="0"/>
        <w:numPr>
          <w:ilvl w:val="0"/>
          <w:numId w:val="14"/>
        </w:numPr>
        <w:autoSpaceDE w:val="0"/>
        <w:autoSpaceDN w:val="0"/>
        <w:adjustRightInd w:val="0"/>
        <w:spacing w:line="276" w:lineRule="auto"/>
        <w:ind w:left="0" w:firstLine="0"/>
        <w:jc w:val="both"/>
        <w:rPr>
          <w:rFonts w:eastAsia="Times New Roman"/>
          <w:sz w:val="28"/>
          <w:szCs w:val="28"/>
        </w:rPr>
      </w:pPr>
      <w:r w:rsidRPr="00365CDF">
        <w:rPr>
          <w:rFonts w:eastAsia="Times New Roman"/>
          <w:sz w:val="28"/>
          <w:szCs w:val="28"/>
        </w:rPr>
        <w:t>наличие высокоэффективных земельных ресурсов;</w:t>
      </w:r>
    </w:p>
    <w:p w:rsidR="004868A2" w:rsidRPr="00365CDF" w:rsidRDefault="004868A2" w:rsidP="004868A2">
      <w:pPr>
        <w:pStyle w:val="ab"/>
        <w:widowControl w:val="0"/>
        <w:numPr>
          <w:ilvl w:val="0"/>
          <w:numId w:val="14"/>
        </w:numPr>
        <w:autoSpaceDE w:val="0"/>
        <w:autoSpaceDN w:val="0"/>
        <w:adjustRightInd w:val="0"/>
        <w:spacing w:line="276" w:lineRule="auto"/>
        <w:ind w:left="0" w:firstLine="0"/>
        <w:jc w:val="both"/>
        <w:rPr>
          <w:rFonts w:eastAsia="Times New Roman"/>
          <w:sz w:val="28"/>
          <w:szCs w:val="28"/>
        </w:rPr>
      </w:pPr>
      <w:r w:rsidRPr="00365CDF">
        <w:rPr>
          <w:rFonts w:eastAsia="Times New Roman"/>
          <w:sz w:val="28"/>
          <w:szCs w:val="28"/>
        </w:rPr>
        <w:t>относительно высокая обеспеченность сельского хозяйства трудовыми ресурсами;</w:t>
      </w:r>
    </w:p>
    <w:p w:rsidR="004868A2" w:rsidRPr="00365CDF" w:rsidRDefault="004868A2" w:rsidP="004868A2">
      <w:pPr>
        <w:pStyle w:val="ab"/>
        <w:widowControl w:val="0"/>
        <w:numPr>
          <w:ilvl w:val="0"/>
          <w:numId w:val="14"/>
        </w:numPr>
        <w:autoSpaceDE w:val="0"/>
        <w:autoSpaceDN w:val="0"/>
        <w:adjustRightInd w:val="0"/>
        <w:spacing w:line="276" w:lineRule="auto"/>
        <w:ind w:left="0" w:firstLine="0"/>
        <w:jc w:val="both"/>
        <w:rPr>
          <w:rFonts w:eastAsia="Times New Roman"/>
          <w:sz w:val="28"/>
          <w:szCs w:val="28"/>
        </w:rPr>
      </w:pPr>
      <w:r w:rsidRPr="00365CDF">
        <w:rPr>
          <w:rFonts w:eastAsia="Times New Roman"/>
          <w:sz w:val="28"/>
          <w:szCs w:val="28"/>
        </w:rPr>
        <w:t>сельскохозяйственные традиции, опыт ведения сельского хозяйства и накопленный производственный потенциал, наличие соответствующей инфраструктуры;</w:t>
      </w:r>
    </w:p>
    <w:p w:rsidR="004868A2" w:rsidRPr="00365CDF" w:rsidRDefault="004868A2" w:rsidP="004868A2">
      <w:pPr>
        <w:pStyle w:val="ab"/>
        <w:widowControl w:val="0"/>
        <w:numPr>
          <w:ilvl w:val="0"/>
          <w:numId w:val="14"/>
        </w:numPr>
        <w:autoSpaceDE w:val="0"/>
        <w:autoSpaceDN w:val="0"/>
        <w:adjustRightInd w:val="0"/>
        <w:spacing w:line="276" w:lineRule="auto"/>
        <w:ind w:left="0" w:firstLine="0"/>
        <w:jc w:val="both"/>
        <w:rPr>
          <w:rFonts w:eastAsia="Times New Roman"/>
          <w:sz w:val="28"/>
          <w:szCs w:val="28"/>
        </w:rPr>
      </w:pPr>
      <w:r w:rsidRPr="00365CDF">
        <w:rPr>
          <w:rFonts w:eastAsia="Times New Roman"/>
          <w:sz w:val="28"/>
          <w:szCs w:val="28"/>
        </w:rPr>
        <w:t>наличие предприятий – лидеров отрасли.</w:t>
      </w:r>
    </w:p>
    <w:p w:rsidR="004868A2" w:rsidRPr="00365CDF" w:rsidRDefault="004868A2" w:rsidP="004868A2">
      <w:pPr>
        <w:pStyle w:val="ab"/>
        <w:tabs>
          <w:tab w:val="left" w:pos="326"/>
        </w:tabs>
        <w:spacing w:line="276" w:lineRule="auto"/>
        <w:ind w:left="0"/>
        <w:jc w:val="both"/>
        <w:rPr>
          <w:sz w:val="28"/>
          <w:szCs w:val="28"/>
          <w:lang w:eastAsia="en-US"/>
        </w:rPr>
      </w:pPr>
    </w:p>
    <w:p w:rsidR="004868A2" w:rsidRPr="00365CDF" w:rsidRDefault="004868A2" w:rsidP="004868A2">
      <w:pPr>
        <w:pStyle w:val="ab"/>
        <w:widowControl w:val="0"/>
        <w:numPr>
          <w:ilvl w:val="1"/>
          <w:numId w:val="2"/>
        </w:numPr>
        <w:tabs>
          <w:tab w:val="left" w:pos="326"/>
        </w:tabs>
        <w:autoSpaceDE w:val="0"/>
        <w:autoSpaceDN w:val="0"/>
        <w:adjustRightInd w:val="0"/>
        <w:spacing w:line="276" w:lineRule="auto"/>
        <w:ind w:left="0" w:firstLine="709"/>
        <w:jc w:val="center"/>
        <w:rPr>
          <w:b/>
          <w:sz w:val="28"/>
          <w:szCs w:val="28"/>
          <w:lang w:eastAsia="en-US"/>
        </w:rPr>
      </w:pPr>
      <w:r w:rsidRPr="00365CDF">
        <w:rPr>
          <w:b/>
          <w:sz w:val="28"/>
          <w:szCs w:val="28"/>
          <w:lang w:eastAsia="en-US"/>
        </w:rPr>
        <w:t>SWOT-анализ</w:t>
      </w:r>
      <w:r w:rsidRPr="00365CDF">
        <w:rPr>
          <w:b/>
          <w:sz w:val="28"/>
          <w:szCs w:val="28"/>
        </w:rPr>
        <w:t xml:space="preserve"> </w:t>
      </w:r>
      <w:r w:rsidRPr="00365CDF">
        <w:rPr>
          <w:b/>
          <w:sz w:val="28"/>
          <w:szCs w:val="28"/>
          <w:lang w:eastAsia="en-US"/>
        </w:rPr>
        <w:t xml:space="preserve">социально-экономического развития </w:t>
      </w:r>
      <w:proofErr w:type="spellStart"/>
      <w:r w:rsidRPr="00365CDF">
        <w:rPr>
          <w:b/>
          <w:sz w:val="28"/>
          <w:szCs w:val="28"/>
          <w:lang w:eastAsia="en-US"/>
        </w:rPr>
        <w:t>Кочковского</w:t>
      </w:r>
      <w:proofErr w:type="spellEnd"/>
      <w:r w:rsidRPr="00365CDF">
        <w:rPr>
          <w:b/>
          <w:sz w:val="28"/>
          <w:szCs w:val="28"/>
          <w:lang w:eastAsia="en-US"/>
        </w:rPr>
        <w:t xml:space="preserve"> района</w:t>
      </w:r>
    </w:p>
    <w:p w:rsidR="004868A2" w:rsidRPr="00365CDF" w:rsidRDefault="004868A2" w:rsidP="004868A2">
      <w:pPr>
        <w:pStyle w:val="ab"/>
        <w:tabs>
          <w:tab w:val="left" w:pos="326"/>
        </w:tabs>
        <w:spacing w:line="276" w:lineRule="auto"/>
        <w:ind w:left="0"/>
        <w:jc w:val="both"/>
        <w:rPr>
          <w:sz w:val="28"/>
          <w:szCs w:val="28"/>
          <w:lang w:eastAsia="en-US"/>
        </w:rPr>
      </w:pPr>
    </w:p>
    <w:p w:rsidR="004868A2" w:rsidRPr="00365CDF" w:rsidRDefault="004868A2" w:rsidP="004868A2">
      <w:pPr>
        <w:tabs>
          <w:tab w:val="left" w:pos="851"/>
        </w:tabs>
        <w:spacing w:line="276" w:lineRule="auto"/>
        <w:ind w:firstLine="709"/>
        <w:jc w:val="both"/>
        <w:rPr>
          <w:szCs w:val="28"/>
        </w:rPr>
      </w:pPr>
      <w:proofErr w:type="gramStart"/>
      <w:r w:rsidRPr="00365CDF">
        <w:rPr>
          <w:szCs w:val="28"/>
        </w:rPr>
        <w:t xml:space="preserve">Перспективы развития </w:t>
      </w:r>
      <w:proofErr w:type="spellStart"/>
      <w:r w:rsidRPr="00365CDF">
        <w:rPr>
          <w:szCs w:val="28"/>
        </w:rPr>
        <w:t>Кочковского</w:t>
      </w:r>
      <w:proofErr w:type="spellEnd"/>
      <w:r w:rsidRPr="00365CDF">
        <w:rPr>
          <w:szCs w:val="28"/>
        </w:rPr>
        <w:t xml:space="preserve"> района основаны на использовании конкурентных преимуществ и благоприятных возможностей, а также на преодолении недостатков и неблагоприятных тенденций на внутреннем и внешнем уровнях. </w:t>
      </w:r>
      <w:proofErr w:type="gramEnd"/>
    </w:p>
    <w:p w:rsidR="004868A2" w:rsidRPr="00365CDF" w:rsidRDefault="004868A2" w:rsidP="004868A2">
      <w:pPr>
        <w:tabs>
          <w:tab w:val="left" w:pos="851"/>
        </w:tabs>
        <w:spacing w:line="276" w:lineRule="auto"/>
        <w:ind w:firstLine="709"/>
        <w:jc w:val="both"/>
        <w:rPr>
          <w:szCs w:val="28"/>
        </w:rPr>
      </w:pPr>
      <w:proofErr w:type="gramStart"/>
      <w:r w:rsidRPr="00365CDF">
        <w:rPr>
          <w:szCs w:val="28"/>
          <w:lang w:val="en-US"/>
        </w:rPr>
        <w:lastRenderedPageBreak/>
        <w:t>SWOT</w:t>
      </w:r>
      <w:r w:rsidRPr="00365CDF">
        <w:rPr>
          <w:szCs w:val="28"/>
        </w:rPr>
        <w:t>-анализ, как инструмент управленческого обследования, позволит оценить потенциал территории, диагностировать степень совокупного влияния факторов на эволюцию экономики муниципального района.</w:t>
      </w:r>
      <w:proofErr w:type="gramEnd"/>
      <w:r w:rsidRPr="00365CDF">
        <w:rPr>
          <w:szCs w:val="28"/>
        </w:rPr>
        <w:t xml:space="preserve"> </w:t>
      </w:r>
    </w:p>
    <w:p w:rsidR="004868A2" w:rsidRPr="00365CDF" w:rsidRDefault="004868A2" w:rsidP="004868A2">
      <w:pPr>
        <w:tabs>
          <w:tab w:val="left" w:pos="851"/>
        </w:tabs>
        <w:spacing w:line="276" w:lineRule="auto"/>
        <w:ind w:firstLine="709"/>
        <w:jc w:val="both"/>
        <w:rPr>
          <w:szCs w:val="28"/>
        </w:rPr>
      </w:pPr>
      <w:r w:rsidRPr="00365CDF">
        <w:rPr>
          <w:szCs w:val="28"/>
          <w:lang w:val="en-US"/>
        </w:rPr>
        <w:t>SWOT</w:t>
      </w:r>
      <w:r w:rsidRPr="00365CDF">
        <w:rPr>
          <w:szCs w:val="28"/>
        </w:rPr>
        <w:t>-анализ предполагает мониторинг:</w:t>
      </w:r>
    </w:p>
    <w:p w:rsidR="004868A2" w:rsidRPr="00365CDF" w:rsidRDefault="004868A2" w:rsidP="004868A2">
      <w:pPr>
        <w:tabs>
          <w:tab w:val="left" w:pos="851"/>
        </w:tabs>
        <w:spacing w:line="276" w:lineRule="auto"/>
        <w:ind w:firstLine="709"/>
        <w:jc w:val="both"/>
        <w:rPr>
          <w:szCs w:val="28"/>
        </w:rPr>
      </w:pPr>
      <w:r w:rsidRPr="00365CDF">
        <w:rPr>
          <w:szCs w:val="28"/>
        </w:rPr>
        <w:t>сильных сторон территории – внутренние естественные и созданные факторы превосходства;</w:t>
      </w:r>
    </w:p>
    <w:p w:rsidR="004868A2" w:rsidRPr="00365CDF" w:rsidRDefault="004868A2" w:rsidP="004868A2">
      <w:pPr>
        <w:tabs>
          <w:tab w:val="left" w:pos="851"/>
        </w:tabs>
        <w:spacing w:line="276" w:lineRule="auto"/>
        <w:ind w:firstLine="709"/>
        <w:jc w:val="both"/>
        <w:rPr>
          <w:szCs w:val="28"/>
        </w:rPr>
      </w:pPr>
      <w:r w:rsidRPr="00365CDF">
        <w:rPr>
          <w:szCs w:val="28"/>
        </w:rPr>
        <w:t>слабых сторон – отсутствие либо недостаточное развитие факторов преимущества внутри территории;</w:t>
      </w:r>
    </w:p>
    <w:p w:rsidR="004868A2" w:rsidRPr="00365CDF" w:rsidRDefault="004868A2" w:rsidP="004868A2">
      <w:pPr>
        <w:tabs>
          <w:tab w:val="left" w:pos="851"/>
        </w:tabs>
        <w:spacing w:line="276" w:lineRule="auto"/>
        <w:ind w:firstLine="709"/>
        <w:jc w:val="both"/>
        <w:rPr>
          <w:szCs w:val="28"/>
        </w:rPr>
      </w:pPr>
      <w:r w:rsidRPr="00365CDF">
        <w:rPr>
          <w:szCs w:val="28"/>
        </w:rPr>
        <w:t>возможностей – внешние существующие или потенциальные факторы;</w:t>
      </w:r>
    </w:p>
    <w:p w:rsidR="004868A2" w:rsidRPr="00365CDF" w:rsidRDefault="004868A2" w:rsidP="004868A2">
      <w:pPr>
        <w:tabs>
          <w:tab w:val="left" w:pos="851"/>
        </w:tabs>
        <w:spacing w:line="276" w:lineRule="auto"/>
        <w:ind w:firstLine="709"/>
        <w:jc w:val="both"/>
        <w:rPr>
          <w:szCs w:val="28"/>
        </w:rPr>
      </w:pPr>
      <w:r w:rsidRPr="00365CDF">
        <w:rPr>
          <w:szCs w:val="28"/>
        </w:rPr>
        <w:t xml:space="preserve">угроз – внешние существующие или потенциальные проблемы развития. </w:t>
      </w:r>
    </w:p>
    <w:p w:rsidR="004868A2" w:rsidRPr="00365CDF" w:rsidRDefault="004868A2" w:rsidP="004868A2">
      <w:pPr>
        <w:spacing w:line="276" w:lineRule="auto"/>
        <w:ind w:firstLine="709"/>
        <w:jc w:val="both"/>
        <w:rPr>
          <w:szCs w:val="28"/>
        </w:rPr>
      </w:pPr>
      <w:r w:rsidRPr="00365CDF">
        <w:rPr>
          <w:szCs w:val="28"/>
        </w:rPr>
        <w:t xml:space="preserve">На основании данных анализа предполагается установить возможные перспективы и, как следствие, определить сценарии социально-экономического развития района. </w:t>
      </w:r>
    </w:p>
    <w:p w:rsidR="004868A2" w:rsidRPr="00365CDF" w:rsidRDefault="004868A2" w:rsidP="004868A2">
      <w:pPr>
        <w:spacing w:line="276" w:lineRule="auto"/>
        <w:ind w:firstLine="709"/>
        <w:jc w:val="both"/>
        <w:rPr>
          <w:szCs w:val="28"/>
        </w:rPr>
      </w:pPr>
      <w:r w:rsidRPr="00365CDF">
        <w:rPr>
          <w:szCs w:val="28"/>
        </w:rPr>
        <w:t>Итоговые результаты SWOT-анализа представлены в таблице 1.</w:t>
      </w:r>
    </w:p>
    <w:p w:rsidR="004868A2" w:rsidRPr="00365CDF" w:rsidRDefault="004868A2" w:rsidP="004868A2">
      <w:pPr>
        <w:spacing w:line="276" w:lineRule="auto"/>
        <w:ind w:firstLine="709"/>
        <w:jc w:val="both"/>
        <w:rPr>
          <w:szCs w:val="28"/>
        </w:rPr>
      </w:pPr>
      <w:r w:rsidRPr="00365CDF">
        <w:rPr>
          <w:szCs w:val="28"/>
        </w:rPr>
        <w:t xml:space="preserve">Таким образом, </w:t>
      </w:r>
      <w:proofErr w:type="spellStart"/>
      <w:proofErr w:type="gramStart"/>
      <w:r w:rsidRPr="00365CDF">
        <w:rPr>
          <w:szCs w:val="28"/>
        </w:rPr>
        <w:t>SW</w:t>
      </w:r>
      <w:proofErr w:type="gramEnd"/>
      <w:r w:rsidRPr="00365CDF">
        <w:rPr>
          <w:szCs w:val="28"/>
        </w:rPr>
        <w:t>ОT-анализ</w:t>
      </w:r>
      <w:proofErr w:type="spellEnd"/>
      <w:r w:rsidRPr="00365CDF">
        <w:rPr>
          <w:szCs w:val="28"/>
        </w:rPr>
        <w:t xml:space="preserve"> позволил выявить сильные и слабые стороны социально-экономического состояния </w:t>
      </w:r>
      <w:proofErr w:type="spellStart"/>
      <w:r w:rsidRPr="00365CDF">
        <w:rPr>
          <w:szCs w:val="28"/>
        </w:rPr>
        <w:t>Кочковского</w:t>
      </w:r>
      <w:proofErr w:type="spellEnd"/>
      <w:r w:rsidRPr="00365CDF">
        <w:rPr>
          <w:szCs w:val="28"/>
        </w:rPr>
        <w:t xml:space="preserve"> района, а также определить внешние факторы, которые могут оказать влияние на эволюцию района. На его основе предполагается оценить диспропорции развития муниципального района, осуществить меры, направленные на улучшение социально-экономического состояния района, и впоследствии выбрать оптимальный путь развития муниципального района, избегая негативных тенденций и максимально возможно используя имеющиеся ресурсы.</w:t>
      </w:r>
    </w:p>
    <w:p w:rsidR="004868A2" w:rsidRPr="00365CDF" w:rsidRDefault="004868A2" w:rsidP="004868A2">
      <w:pPr>
        <w:pStyle w:val="ab"/>
        <w:tabs>
          <w:tab w:val="left" w:pos="326"/>
        </w:tabs>
        <w:spacing w:line="276" w:lineRule="auto"/>
        <w:ind w:left="0"/>
        <w:jc w:val="both"/>
        <w:rPr>
          <w:sz w:val="28"/>
          <w:szCs w:val="28"/>
          <w:lang w:eastAsia="en-US"/>
        </w:rPr>
      </w:pPr>
    </w:p>
    <w:p w:rsidR="004868A2" w:rsidRPr="00365CDF" w:rsidRDefault="004868A2" w:rsidP="004868A2">
      <w:pPr>
        <w:spacing w:line="276" w:lineRule="auto"/>
        <w:jc w:val="right"/>
        <w:rPr>
          <w:szCs w:val="28"/>
        </w:rPr>
      </w:pPr>
      <w:r w:rsidRPr="00365CDF">
        <w:rPr>
          <w:szCs w:val="28"/>
        </w:rPr>
        <w:t>Таблица 11.</w:t>
      </w:r>
    </w:p>
    <w:p w:rsidR="004868A2" w:rsidRPr="00365CDF" w:rsidRDefault="004868A2" w:rsidP="004868A2">
      <w:pPr>
        <w:spacing w:line="276" w:lineRule="auto"/>
        <w:jc w:val="right"/>
        <w:rPr>
          <w:szCs w:val="28"/>
        </w:rPr>
      </w:pPr>
      <w:r w:rsidRPr="00365CDF">
        <w:rPr>
          <w:szCs w:val="28"/>
        </w:rPr>
        <w:t xml:space="preserve"> </w:t>
      </w:r>
    </w:p>
    <w:p w:rsidR="004868A2" w:rsidRPr="00365CDF" w:rsidRDefault="004868A2" w:rsidP="004868A2">
      <w:pPr>
        <w:spacing w:line="276" w:lineRule="auto"/>
        <w:jc w:val="center"/>
        <w:rPr>
          <w:szCs w:val="28"/>
        </w:rPr>
      </w:pPr>
      <w:proofErr w:type="spellStart"/>
      <w:proofErr w:type="gramStart"/>
      <w:r w:rsidRPr="00365CDF">
        <w:rPr>
          <w:szCs w:val="28"/>
        </w:rPr>
        <w:t>SW</w:t>
      </w:r>
      <w:proofErr w:type="gramEnd"/>
      <w:r w:rsidRPr="00365CDF">
        <w:rPr>
          <w:szCs w:val="28"/>
        </w:rPr>
        <w:t>ОT-анализ</w:t>
      </w:r>
      <w:proofErr w:type="spellEnd"/>
      <w:r w:rsidRPr="00365CDF">
        <w:rPr>
          <w:szCs w:val="28"/>
        </w:rPr>
        <w:t xml:space="preserve"> социально-экономического развития </w:t>
      </w:r>
      <w:proofErr w:type="spellStart"/>
      <w:r w:rsidRPr="00365CDF">
        <w:rPr>
          <w:szCs w:val="28"/>
        </w:rPr>
        <w:t>Кочковского</w:t>
      </w:r>
      <w:proofErr w:type="spellEnd"/>
      <w:r w:rsidRPr="00365CDF">
        <w:rPr>
          <w:szCs w:val="28"/>
        </w:rPr>
        <w:t xml:space="preserve"> района</w:t>
      </w:r>
    </w:p>
    <w:p w:rsidR="004868A2" w:rsidRPr="00365CDF" w:rsidRDefault="004868A2" w:rsidP="004868A2">
      <w:pPr>
        <w:spacing w:line="276" w:lineRule="auto"/>
        <w:jc w:val="center"/>
        <w:rPr>
          <w:color w:val="FF0000"/>
          <w:szCs w:val="28"/>
        </w:rPr>
      </w:pPr>
    </w:p>
    <w:tbl>
      <w:tblPr>
        <w:tblStyle w:val="af6"/>
        <w:tblW w:w="0" w:type="auto"/>
        <w:tblLook w:val="04A0"/>
      </w:tblPr>
      <w:tblGrid>
        <w:gridCol w:w="4616"/>
        <w:gridCol w:w="4955"/>
      </w:tblGrid>
      <w:tr w:rsidR="004868A2" w:rsidRPr="00365CDF" w:rsidTr="005C6F18">
        <w:tc>
          <w:tcPr>
            <w:tcW w:w="7694" w:type="dxa"/>
            <w:shd w:val="clear" w:color="auto" w:fill="59A9F2" w:themeFill="accent1" w:themeFillTint="99"/>
          </w:tcPr>
          <w:p w:rsidR="004868A2" w:rsidRPr="00365CDF" w:rsidRDefault="004868A2" w:rsidP="005C6F18">
            <w:pPr>
              <w:spacing w:line="276" w:lineRule="auto"/>
              <w:jc w:val="center"/>
              <w:rPr>
                <w:szCs w:val="28"/>
              </w:rPr>
            </w:pPr>
            <w:r w:rsidRPr="00365CDF">
              <w:rPr>
                <w:szCs w:val="28"/>
              </w:rPr>
              <w:t xml:space="preserve">Сильные стороны </w:t>
            </w:r>
          </w:p>
          <w:p w:rsidR="004868A2" w:rsidRPr="00365CDF" w:rsidRDefault="004868A2" w:rsidP="005C6F18">
            <w:pPr>
              <w:spacing w:line="276" w:lineRule="auto"/>
              <w:jc w:val="center"/>
              <w:rPr>
                <w:szCs w:val="28"/>
              </w:rPr>
            </w:pPr>
            <w:r w:rsidRPr="00365CDF">
              <w:rPr>
                <w:szCs w:val="28"/>
              </w:rPr>
              <w:t>«</w:t>
            </w:r>
            <w:r w:rsidRPr="00365CDF">
              <w:rPr>
                <w:szCs w:val="28"/>
                <w:lang w:val="en-US"/>
              </w:rPr>
              <w:t>S</w:t>
            </w:r>
            <w:r w:rsidRPr="00365CDF">
              <w:rPr>
                <w:szCs w:val="28"/>
              </w:rPr>
              <w:t>»</w:t>
            </w:r>
            <w:r w:rsidRPr="00365CDF">
              <w:rPr>
                <w:szCs w:val="28"/>
                <w:lang w:val="en-US"/>
              </w:rPr>
              <w:t xml:space="preserve"> – strength </w:t>
            </w:r>
          </w:p>
        </w:tc>
        <w:tc>
          <w:tcPr>
            <w:tcW w:w="7694" w:type="dxa"/>
            <w:shd w:val="clear" w:color="auto" w:fill="59A9F2" w:themeFill="accent1" w:themeFillTint="99"/>
          </w:tcPr>
          <w:p w:rsidR="004868A2" w:rsidRPr="00365CDF" w:rsidRDefault="004868A2" w:rsidP="005C6F18">
            <w:pPr>
              <w:spacing w:line="276" w:lineRule="auto"/>
              <w:jc w:val="center"/>
              <w:rPr>
                <w:szCs w:val="28"/>
                <w:lang w:val="en-US"/>
              </w:rPr>
            </w:pPr>
            <w:r w:rsidRPr="00365CDF">
              <w:rPr>
                <w:szCs w:val="28"/>
              </w:rPr>
              <w:t>Слабые стороны</w:t>
            </w:r>
            <w:r w:rsidRPr="00365CDF">
              <w:rPr>
                <w:szCs w:val="28"/>
                <w:lang w:val="en-US"/>
              </w:rPr>
              <w:t xml:space="preserve"> </w:t>
            </w:r>
          </w:p>
          <w:p w:rsidR="004868A2" w:rsidRPr="00365CDF" w:rsidRDefault="004868A2" w:rsidP="005C6F18">
            <w:pPr>
              <w:spacing w:line="276" w:lineRule="auto"/>
              <w:jc w:val="center"/>
              <w:rPr>
                <w:szCs w:val="28"/>
                <w:lang w:val="en-US"/>
              </w:rPr>
            </w:pPr>
            <w:r w:rsidRPr="00365CDF">
              <w:rPr>
                <w:szCs w:val="28"/>
              </w:rPr>
              <w:t>«</w:t>
            </w:r>
            <w:r w:rsidRPr="00365CDF">
              <w:rPr>
                <w:szCs w:val="28"/>
                <w:lang w:val="en-US"/>
              </w:rPr>
              <w:t>W</w:t>
            </w:r>
            <w:r w:rsidRPr="00365CDF">
              <w:rPr>
                <w:szCs w:val="28"/>
              </w:rPr>
              <w:t>»</w:t>
            </w:r>
            <w:r w:rsidRPr="00365CDF">
              <w:rPr>
                <w:szCs w:val="28"/>
                <w:lang w:val="en-US"/>
              </w:rPr>
              <w:t xml:space="preserve"> – weakness</w:t>
            </w: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t>Экономическое развитие и ресурсы</w:t>
            </w:r>
          </w:p>
        </w:tc>
      </w:tr>
      <w:tr w:rsidR="004868A2" w:rsidRPr="00365CDF" w:rsidTr="005C6F18">
        <w:tc>
          <w:tcPr>
            <w:tcW w:w="7694" w:type="dxa"/>
          </w:tcPr>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Выгодное географическое расположение, относительная близость к областному центру (200 км);</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 xml:space="preserve">Наличие крупных и перспективных сельскохозяйственных предприятий </w:t>
            </w:r>
            <w:r w:rsidRPr="00365CDF">
              <w:rPr>
                <w:sz w:val="28"/>
                <w:szCs w:val="28"/>
              </w:rPr>
              <w:lastRenderedPageBreak/>
              <w:t>и КФХ;</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Лидирующие позиции среди муниципальных образований области по объемам производимой сельскохозяйственной продукции;</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Развитие основных отраслей сельского хозяйства: растениеводства, животноводства;</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 xml:space="preserve">Наличие кормовой базы и обеспечение сельскохозяйственных животных кормами собственного производства; </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Полная обеспеченность собственными семенами зерновых культур;</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резерва неиспользуемых земель сельскохозяйственного назначения;</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ряда благоприятных природных факторов, формирующих рекреационный потенциал территории;</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свободных участков на землях населенных пунктов для индивидуального жилищного строительства, площадок для строительства и размещения промышленных объектов;</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Невысокая кадастровая стоимость земельных участков;</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на территории района убойного цеха;</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протекающей по территории района реки Карасук;</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полезных ископаемых суглинков кирпичных;</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Экологически чистый район.</w:t>
            </w:r>
          </w:p>
        </w:tc>
        <w:tc>
          <w:tcPr>
            <w:tcW w:w="7694" w:type="dxa"/>
          </w:tcPr>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lastRenderedPageBreak/>
              <w:t>Недостаточная инвестиционная активность в отношении приоритетных направлений экономической деятельности;</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Высокая зависимость сельхоз отрасли от дотаций;</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 xml:space="preserve">Сокращение поголовья КРС, </w:t>
            </w:r>
            <w:r w:rsidRPr="00365CDF">
              <w:rPr>
                <w:sz w:val="28"/>
                <w:szCs w:val="28"/>
              </w:rPr>
              <w:lastRenderedPageBreak/>
              <w:t>свиней, овец, птицы и пр. в личных подсобных хозяйствах населения;</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Недостаточный уровень социальной ответственности части хозяйствующих субъектов;</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Недостаточное развитие инфраструктуры территории;</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Природно-климатические ограничения: территория района находится в зоне рискованного земледелия;</w:t>
            </w:r>
          </w:p>
          <w:p w:rsidR="004868A2" w:rsidRPr="00365CDF" w:rsidRDefault="004868A2" w:rsidP="005C6F18">
            <w:pPr>
              <w:pStyle w:val="ab"/>
              <w:numPr>
                <w:ilvl w:val="0"/>
                <w:numId w:val="3"/>
              </w:numPr>
              <w:spacing w:line="276" w:lineRule="auto"/>
              <w:ind w:left="0" w:firstLine="0"/>
              <w:jc w:val="both"/>
              <w:rPr>
                <w:sz w:val="28"/>
                <w:szCs w:val="28"/>
              </w:rPr>
            </w:pPr>
            <w:proofErr w:type="gramStart"/>
            <w:r w:rsidRPr="00365CDF">
              <w:rPr>
                <w:sz w:val="28"/>
                <w:szCs w:val="28"/>
              </w:rPr>
              <w:t>Существенный</w:t>
            </w:r>
            <w:proofErr w:type="gramEnd"/>
            <w:r w:rsidRPr="00365CDF">
              <w:rPr>
                <w:sz w:val="28"/>
                <w:szCs w:val="28"/>
              </w:rPr>
              <w:t xml:space="preserve"> </w:t>
            </w:r>
            <w:proofErr w:type="spellStart"/>
            <w:r w:rsidRPr="00365CDF">
              <w:rPr>
                <w:sz w:val="28"/>
                <w:szCs w:val="28"/>
              </w:rPr>
              <w:t>диспаритет</w:t>
            </w:r>
            <w:proofErr w:type="spellEnd"/>
            <w:r w:rsidRPr="00365CDF">
              <w:rPr>
                <w:sz w:val="28"/>
                <w:szCs w:val="28"/>
              </w:rPr>
              <w:t xml:space="preserve"> цен на сельскохозяйственную продукцию и энергоносители, удобрения, сельхозтехнику;</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 xml:space="preserve">Низкая финансовая устойчивость большинства </w:t>
            </w:r>
            <w:proofErr w:type="spellStart"/>
            <w:r w:rsidRPr="00365CDF">
              <w:rPr>
                <w:sz w:val="28"/>
                <w:szCs w:val="28"/>
              </w:rPr>
              <w:t>сельхозтоваропроизводителей</w:t>
            </w:r>
            <w:proofErr w:type="spellEnd"/>
            <w:r w:rsidRPr="00365CDF">
              <w:rPr>
                <w:sz w:val="28"/>
                <w:szCs w:val="28"/>
              </w:rPr>
              <w:t xml:space="preserve"> ограничивает возможности модернизации сельскохозяйственной отрасли и комплексного развития агропромышленного комплекса;</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Удаленность от рынков сбыта;</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Не развития туристическая среда.</w:t>
            </w:r>
          </w:p>
          <w:p w:rsidR="004868A2" w:rsidRPr="00365CDF" w:rsidRDefault="004868A2" w:rsidP="005C6F18">
            <w:pPr>
              <w:pStyle w:val="ab"/>
              <w:spacing w:line="276" w:lineRule="auto"/>
              <w:ind w:left="0"/>
              <w:rPr>
                <w:sz w:val="28"/>
                <w:szCs w:val="28"/>
              </w:rPr>
            </w:pP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lastRenderedPageBreak/>
              <w:t>Социальная сфера и население</w:t>
            </w:r>
          </w:p>
        </w:tc>
      </w:tr>
      <w:tr w:rsidR="004868A2" w:rsidRPr="00365CDF" w:rsidTr="005C6F18">
        <w:tc>
          <w:tcPr>
            <w:tcW w:w="7694" w:type="dxa"/>
          </w:tcPr>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lastRenderedPageBreak/>
              <w:t>Отсутствие очередности на посещение детских дошкольных образовательных организаций;</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Широкая сеть муниципальных учреждений культуры;</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Функционирование физкультурно-оздоровительного комплекса в селе Кочки;</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благоприятных природно-климатических условий для развития зимних видов спорта;</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Достаточное количество медицинских и образовательных услуг;</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Широкий спектр культурных, спортивных и массовых мероприятий.</w:t>
            </w:r>
          </w:p>
          <w:p w:rsidR="004868A2" w:rsidRPr="00365CDF" w:rsidRDefault="004868A2" w:rsidP="005C6F18">
            <w:pPr>
              <w:pStyle w:val="ab"/>
              <w:spacing w:line="276" w:lineRule="auto"/>
              <w:ind w:left="22"/>
              <w:rPr>
                <w:sz w:val="28"/>
                <w:szCs w:val="28"/>
              </w:rPr>
            </w:pPr>
          </w:p>
        </w:tc>
        <w:tc>
          <w:tcPr>
            <w:tcW w:w="7694" w:type="dxa"/>
          </w:tcPr>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Снижение численности населения по причине миграционной и естественной убыли;</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Высокий уровень незанятого населения;</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Значительная доля работников бюджетной сферы в структуре занятого населения;</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Наличие доли граждан, имеющих доходы ниже прожиточного минимума;</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Недостаток квалифицированных кадров, в том числе молодых специалистов;</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Низкий уровень развития традиционной народной культуры, характеризующейся самобытностью и уникальностью декоративно-прикладного мастерства;</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Высокая степень износа материально-технической базы образовательных организаций;</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Слаборазвитая спортивная инфраструктура, недостаточное количество современных спортивных сооружений, в том числе отсутствие современных специализированных спортивных объектов и учреждений для занятий адаптивным спортом;</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Низкий уровень доли граждан, систематически занимающихся физической культурой и спортом, в общей численности населения;</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 xml:space="preserve">Отсутствие молодежных учреждений, </w:t>
            </w:r>
            <w:proofErr w:type="spellStart"/>
            <w:r w:rsidRPr="00365CDF">
              <w:rPr>
                <w:sz w:val="28"/>
                <w:szCs w:val="28"/>
              </w:rPr>
              <w:t>досуговых</w:t>
            </w:r>
            <w:proofErr w:type="spellEnd"/>
            <w:r w:rsidRPr="00365CDF">
              <w:rPr>
                <w:sz w:val="28"/>
                <w:szCs w:val="28"/>
              </w:rPr>
              <w:t xml:space="preserve"> комплексов; </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Наличие проблемы предупреждения пьянства и алкоголизма;</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lastRenderedPageBreak/>
              <w:t>Несоответствие инфраструктуры образовательных организаций современным требованиям.</w:t>
            </w: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lastRenderedPageBreak/>
              <w:t>Жилищно-коммунальное хозяйство, строительство и транспортная инфраструктура</w:t>
            </w:r>
          </w:p>
        </w:tc>
      </w:tr>
      <w:tr w:rsidR="004868A2" w:rsidRPr="00365CDF" w:rsidTr="005C6F18">
        <w:tc>
          <w:tcPr>
            <w:tcW w:w="7694" w:type="dxa"/>
          </w:tcPr>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Через территорию района проходит автодорога регионального значения Новосибирск-Павлодар;</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резерва мощности на объектах коммунальной инфраструктуры для технического присоединения новых объектов;</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утвержденных схем тепло-, водоснабжения в поселениях района в составе программ комплексного развития;</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Участие жителей района в целевых программах по развитию жилищного строительства;</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Наличие утвержденных генпланов, правил землепользования и застройки поселений района;</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Обеспеченность поселений телефонными станциями.</w:t>
            </w:r>
          </w:p>
          <w:p w:rsidR="004868A2" w:rsidRPr="00365CDF" w:rsidRDefault="004868A2" w:rsidP="005C6F18">
            <w:pPr>
              <w:pStyle w:val="ab"/>
              <w:spacing w:line="276" w:lineRule="auto"/>
              <w:ind w:left="22"/>
              <w:rPr>
                <w:sz w:val="28"/>
                <w:szCs w:val="28"/>
              </w:rPr>
            </w:pPr>
          </w:p>
        </w:tc>
        <w:tc>
          <w:tcPr>
            <w:tcW w:w="7694" w:type="dxa"/>
          </w:tcPr>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Высокая доля протяженности автомобильных дорог, не отвечающих нормативным требованиям;</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Высокий уровень износа объектов жилого фонда и инженерной инфраструктуры;</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Недостаточный уровень эффективности использования энергоресурсов и воды в жилищно-коммунальном хозяйстве;</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Отсутствие заключенных концессионных соглашений на объекты тепло- и водоснабжения в поселениях района;</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Низкий уровень ввода нового жилья в районе;</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Низкий уровень благоустроенного жилья;</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Низкая степень благоустройства населенных пунктов района;</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Несоответствие качества воды санитарным нормам;</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Наличие несанкционированных свалок;</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Недостаточная зона покрытия мобильной связью населенных пунктов.</w:t>
            </w: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t>Финансовый потенциал</w:t>
            </w:r>
          </w:p>
        </w:tc>
      </w:tr>
      <w:tr w:rsidR="004868A2" w:rsidRPr="00365CDF" w:rsidTr="005C6F18">
        <w:tc>
          <w:tcPr>
            <w:tcW w:w="7694" w:type="dxa"/>
          </w:tcPr>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Увеличение налоговых поступлений за счет роста собираемости налогов.</w:t>
            </w:r>
          </w:p>
        </w:tc>
        <w:tc>
          <w:tcPr>
            <w:tcW w:w="7694" w:type="dxa"/>
          </w:tcPr>
          <w:p w:rsidR="004868A2" w:rsidRPr="00365CDF" w:rsidRDefault="004868A2" w:rsidP="005C6F18">
            <w:pPr>
              <w:pStyle w:val="ab"/>
              <w:numPr>
                <w:ilvl w:val="0"/>
                <w:numId w:val="3"/>
              </w:numPr>
              <w:spacing w:line="276" w:lineRule="auto"/>
              <w:ind w:left="-2" w:firstLine="2"/>
              <w:jc w:val="both"/>
              <w:rPr>
                <w:sz w:val="28"/>
                <w:szCs w:val="28"/>
              </w:rPr>
            </w:pPr>
            <w:r w:rsidRPr="00365CDF">
              <w:rPr>
                <w:sz w:val="28"/>
                <w:szCs w:val="28"/>
              </w:rPr>
              <w:t>Высокая финансовая зависимость от федерального и регионального бюджетов;</w:t>
            </w:r>
          </w:p>
          <w:p w:rsidR="004868A2" w:rsidRPr="00365CDF" w:rsidRDefault="004868A2" w:rsidP="005C6F18">
            <w:pPr>
              <w:pStyle w:val="ab"/>
              <w:numPr>
                <w:ilvl w:val="0"/>
                <w:numId w:val="3"/>
              </w:numPr>
              <w:spacing w:line="276" w:lineRule="auto"/>
              <w:ind w:left="-2" w:firstLine="2"/>
              <w:jc w:val="both"/>
              <w:rPr>
                <w:sz w:val="28"/>
                <w:szCs w:val="28"/>
              </w:rPr>
            </w:pPr>
            <w:r w:rsidRPr="00365CDF">
              <w:rPr>
                <w:sz w:val="28"/>
                <w:szCs w:val="28"/>
              </w:rPr>
              <w:t xml:space="preserve">Снижение числа налогоплательщиков за счет </w:t>
            </w:r>
            <w:r w:rsidRPr="00365CDF">
              <w:rPr>
                <w:sz w:val="28"/>
                <w:szCs w:val="28"/>
              </w:rPr>
              <w:lastRenderedPageBreak/>
              <w:t>уменьшения численности субъектов бизнеса.</w:t>
            </w: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lastRenderedPageBreak/>
              <w:t>Муниципальное управление</w:t>
            </w:r>
          </w:p>
        </w:tc>
      </w:tr>
      <w:tr w:rsidR="004868A2" w:rsidRPr="00365CDF" w:rsidTr="005C6F18">
        <w:tc>
          <w:tcPr>
            <w:tcW w:w="7694" w:type="dxa"/>
          </w:tcPr>
          <w:p w:rsidR="004868A2" w:rsidRPr="00365CDF" w:rsidRDefault="004868A2" w:rsidP="005C6F18">
            <w:pPr>
              <w:pStyle w:val="ab"/>
              <w:numPr>
                <w:ilvl w:val="0"/>
                <w:numId w:val="4"/>
              </w:numPr>
              <w:spacing w:line="276" w:lineRule="auto"/>
              <w:ind w:left="22" w:firstLine="0"/>
              <w:jc w:val="both"/>
              <w:rPr>
                <w:sz w:val="28"/>
                <w:szCs w:val="28"/>
              </w:rPr>
            </w:pPr>
            <w:r w:rsidRPr="00365CDF">
              <w:rPr>
                <w:sz w:val="28"/>
                <w:szCs w:val="28"/>
              </w:rPr>
              <w:t>Наличие опытного управленческого персонала;</w:t>
            </w:r>
          </w:p>
          <w:p w:rsidR="004868A2" w:rsidRPr="00365CDF" w:rsidRDefault="004868A2" w:rsidP="005C6F18">
            <w:pPr>
              <w:pStyle w:val="ab"/>
              <w:numPr>
                <w:ilvl w:val="0"/>
                <w:numId w:val="4"/>
              </w:numPr>
              <w:spacing w:line="276" w:lineRule="auto"/>
              <w:ind w:left="22" w:firstLine="0"/>
              <w:jc w:val="both"/>
              <w:rPr>
                <w:sz w:val="28"/>
                <w:szCs w:val="28"/>
              </w:rPr>
            </w:pPr>
            <w:r w:rsidRPr="00365CDF">
              <w:rPr>
                <w:sz w:val="28"/>
                <w:szCs w:val="28"/>
              </w:rPr>
              <w:t>Наличие официальных сайтов органов местного самоуправления в сети «Интернет».</w:t>
            </w:r>
          </w:p>
        </w:tc>
        <w:tc>
          <w:tcPr>
            <w:tcW w:w="7694" w:type="dxa"/>
          </w:tcPr>
          <w:p w:rsidR="004868A2" w:rsidRPr="00365CDF" w:rsidRDefault="004868A2" w:rsidP="005C6F18">
            <w:pPr>
              <w:pStyle w:val="ab"/>
              <w:numPr>
                <w:ilvl w:val="0"/>
                <w:numId w:val="4"/>
              </w:numPr>
              <w:spacing w:line="276" w:lineRule="auto"/>
              <w:ind w:left="0" w:firstLine="0"/>
              <w:jc w:val="both"/>
              <w:rPr>
                <w:sz w:val="28"/>
                <w:szCs w:val="28"/>
              </w:rPr>
            </w:pPr>
            <w:r w:rsidRPr="00365CDF">
              <w:rPr>
                <w:sz w:val="28"/>
                <w:szCs w:val="28"/>
              </w:rPr>
              <w:t>Дефицит молодых специалистов, специалистов с профильным образованием государственного и муниципального управления, «старение» кадров органов местного самоуправления;</w:t>
            </w:r>
          </w:p>
          <w:p w:rsidR="004868A2" w:rsidRPr="00365CDF" w:rsidRDefault="004868A2" w:rsidP="005C6F18">
            <w:pPr>
              <w:pStyle w:val="ab"/>
              <w:numPr>
                <w:ilvl w:val="0"/>
                <w:numId w:val="4"/>
              </w:numPr>
              <w:spacing w:line="276" w:lineRule="auto"/>
              <w:ind w:left="0" w:firstLine="0"/>
              <w:jc w:val="both"/>
              <w:rPr>
                <w:sz w:val="28"/>
                <w:szCs w:val="28"/>
              </w:rPr>
            </w:pPr>
            <w:r w:rsidRPr="00365CDF">
              <w:rPr>
                <w:sz w:val="28"/>
                <w:szCs w:val="28"/>
              </w:rPr>
              <w:t>Несоответствие материально-технической базы современным требованиям;</w:t>
            </w:r>
          </w:p>
          <w:p w:rsidR="004868A2" w:rsidRPr="00365CDF" w:rsidRDefault="004868A2" w:rsidP="005C6F18">
            <w:pPr>
              <w:pStyle w:val="ab"/>
              <w:numPr>
                <w:ilvl w:val="0"/>
                <w:numId w:val="4"/>
              </w:numPr>
              <w:spacing w:line="276" w:lineRule="auto"/>
              <w:ind w:left="0" w:firstLine="0"/>
              <w:jc w:val="both"/>
              <w:rPr>
                <w:sz w:val="28"/>
                <w:szCs w:val="28"/>
              </w:rPr>
            </w:pPr>
            <w:r w:rsidRPr="00365CDF">
              <w:rPr>
                <w:sz w:val="28"/>
                <w:szCs w:val="28"/>
              </w:rPr>
              <w:t>Недостаточная квалификация пользователей компьютерной техники на селе;</w:t>
            </w:r>
          </w:p>
          <w:p w:rsidR="004868A2" w:rsidRPr="00365CDF" w:rsidRDefault="004868A2" w:rsidP="005C6F18">
            <w:pPr>
              <w:pStyle w:val="ab"/>
              <w:numPr>
                <w:ilvl w:val="0"/>
                <w:numId w:val="4"/>
              </w:numPr>
              <w:spacing w:line="276" w:lineRule="auto"/>
              <w:ind w:left="0" w:firstLine="0"/>
              <w:jc w:val="both"/>
              <w:rPr>
                <w:sz w:val="28"/>
                <w:szCs w:val="28"/>
              </w:rPr>
            </w:pPr>
            <w:r w:rsidRPr="00365CDF">
              <w:rPr>
                <w:sz w:val="28"/>
                <w:szCs w:val="28"/>
              </w:rPr>
              <w:t>Недостаток технических специалистов;</w:t>
            </w:r>
          </w:p>
          <w:p w:rsidR="004868A2" w:rsidRPr="00365CDF" w:rsidRDefault="004868A2" w:rsidP="005C6F18">
            <w:pPr>
              <w:pStyle w:val="ab"/>
              <w:numPr>
                <w:ilvl w:val="0"/>
                <w:numId w:val="4"/>
              </w:numPr>
              <w:spacing w:line="276" w:lineRule="auto"/>
              <w:ind w:left="0" w:firstLine="0"/>
              <w:jc w:val="both"/>
              <w:rPr>
                <w:sz w:val="28"/>
                <w:szCs w:val="28"/>
              </w:rPr>
            </w:pPr>
            <w:r w:rsidRPr="00365CDF">
              <w:rPr>
                <w:sz w:val="28"/>
                <w:szCs w:val="28"/>
              </w:rPr>
              <w:t>Недостаточная информированность граждан о деятельности органов местного самоуправления.</w:t>
            </w:r>
          </w:p>
        </w:tc>
      </w:tr>
      <w:tr w:rsidR="004868A2" w:rsidRPr="00365CDF" w:rsidTr="005C6F18">
        <w:tc>
          <w:tcPr>
            <w:tcW w:w="7694" w:type="dxa"/>
            <w:shd w:val="clear" w:color="auto" w:fill="59A9F2" w:themeFill="accent1" w:themeFillTint="99"/>
          </w:tcPr>
          <w:p w:rsidR="004868A2" w:rsidRPr="00365CDF" w:rsidRDefault="004868A2" w:rsidP="005C6F18">
            <w:pPr>
              <w:spacing w:line="276" w:lineRule="auto"/>
              <w:jc w:val="center"/>
              <w:rPr>
                <w:szCs w:val="28"/>
              </w:rPr>
            </w:pPr>
            <w:r w:rsidRPr="00365CDF">
              <w:rPr>
                <w:szCs w:val="28"/>
              </w:rPr>
              <w:t xml:space="preserve">Возможности </w:t>
            </w:r>
          </w:p>
          <w:p w:rsidR="004868A2" w:rsidRPr="00365CDF" w:rsidRDefault="004868A2" w:rsidP="005C6F18">
            <w:pPr>
              <w:spacing w:line="276" w:lineRule="auto"/>
              <w:jc w:val="center"/>
              <w:rPr>
                <w:szCs w:val="28"/>
              </w:rPr>
            </w:pPr>
            <w:r w:rsidRPr="00365CDF">
              <w:rPr>
                <w:szCs w:val="28"/>
              </w:rPr>
              <w:t>«</w:t>
            </w:r>
            <w:r w:rsidRPr="00365CDF">
              <w:rPr>
                <w:szCs w:val="28"/>
                <w:lang w:val="en-US"/>
              </w:rPr>
              <w:t>O</w:t>
            </w:r>
            <w:r w:rsidRPr="00365CDF">
              <w:rPr>
                <w:szCs w:val="28"/>
              </w:rPr>
              <w:t>»</w:t>
            </w:r>
            <w:r w:rsidRPr="00365CDF">
              <w:rPr>
                <w:szCs w:val="28"/>
                <w:lang w:val="en-US"/>
              </w:rPr>
              <w:t xml:space="preserve"> – opportunities</w:t>
            </w:r>
          </w:p>
        </w:tc>
        <w:tc>
          <w:tcPr>
            <w:tcW w:w="7694" w:type="dxa"/>
            <w:shd w:val="clear" w:color="auto" w:fill="59A9F2" w:themeFill="accent1" w:themeFillTint="99"/>
          </w:tcPr>
          <w:p w:rsidR="004868A2" w:rsidRPr="00365CDF" w:rsidRDefault="004868A2" w:rsidP="005C6F18">
            <w:pPr>
              <w:spacing w:line="276" w:lineRule="auto"/>
              <w:jc w:val="center"/>
              <w:rPr>
                <w:szCs w:val="28"/>
              </w:rPr>
            </w:pPr>
            <w:r w:rsidRPr="00365CDF">
              <w:rPr>
                <w:szCs w:val="28"/>
              </w:rPr>
              <w:t>Угрозы</w:t>
            </w:r>
          </w:p>
          <w:p w:rsidR="004868A2" w:rsidRPr="00365CDF" w:rsidRDefault="004868A2" w:rsidP="005C6F18">
            <w:pPr>
              <w:spacing w:line="276" w:lineRule="auto"/>
              <w:jc w:val="center"/>
              <w:rPr>
                <w:szCs w:val="28"/>
              </w:rPr>
            </w:pPr>
            <w:r w:rsidRPr="00365CDF">
              <w:rPr>
                <w:szCs w:val="28"/>
              </w:rPr>
              <w:t>«</w:t>
            </w:r>
            <w:r w:rsidRPr="00365CDF">
              <w:rPr>
                <w:szCs w:val="28"/>
                <w:lang w:val="en-US"/>
              </w:rPr>
              <w:t>T</w:t>
            </w:r>
            <w:r w:rsidRPr="00365CDF">
              <w:rPr>
                <w:szCs w:val="28"/>
              </w:rPr>
              <w:t>»</w:t>
            </w:r>
            <w:r w:rsidRPr="00365CDF">
              <w:rPr>
                <w:szCs w:val="28"/>
                <w:lang w:val="en-US"/>
              </w:rPr>
              <w:t xml:space="preserve"> – threats </w:t>
            </w: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t>Экономическое развитие и ресурсы</w:t>
            </w:r>
          </w:p>
        </w:tc>
      </w:tr>
      <w:tr w:rsidR="004868A2" w:rsidRPr="00365CDF" w:rsidTr="005C6F18">
        <w:tc>
          <w:tcPr>
            <w:tcW w:w="7694" w:type="dxa"/>
          </w:tcPr>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Создание благоприятных условий для проведения экономических преобразований, развития бизнеса и привлечения инвестиций;</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Стимулирование деловой активности малого бизнеса в неосвоенных или недостаточно освоенных рыночных сегментах;</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Перспективы развития перерабатывающей промышленности на базе сельскохозяйственного комплекса;</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 xml:space="preserve">Сокращение </w:t>
            </w:r>
            <w:r w:rsidRPr="00365CDF">
              <w:rPr>
                <w:sz w:val="28"/>
                <w:szCs w:val="28"/>
              </w:rPr>
              <w:lastRenderedPageBreak/>
              <w:t>производственных издержек и повышение производительности труда на существующих производственных объектах;</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Возможность развития отраслей агропромышленного комплекса, в том числе направленных на переработку сельскохозяйственного сырья;</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Возможность ввода в оборот более 15,5 тыс. га неиспользуемых земель сельскохозяйственного назначения;</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Развитие кооперации в сфере производства, переработки и реализации сельскохозяйственного сырья и продукции;</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Реализация рекреационного потенциала территории;</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Развитие событийного туризма, в том числе на базе действующего в районе планерного спортивного клуба;</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Развитие сферы туризма по историческим местам, развитие активного отдыха: охоты, рыбалки, проведение спортивных мероприятий;</w:t>
            </w:r>
          </w:p>
          <w:p w:rsidR="004868A2" w:rsidRPr="00365CDF" w:rsidRDefault="004868A2" w:rsidP="005C6F18">
            <w:pPr>
              <w:pStyle w:val="ab"/>
              <w:numPr>
                <w:ilvl w:val="0"/>
                <w:numId w:val="3"/>
              </w:numPr>
              <w:tabs>
                <w:tab w:val="num" w:pos="644"/>
              </w:tabs>
              <w:spacing w:line="276" w:lineRule="auto"/>
              <w:ind w:left="22" w:firstLine="0"/>
              <w:jc w:val="both"/>
              <w:rPr>
                <w:sz w:val="28"/>
              </w:rPr>
            </w:pPr>
            <w:r w:rsidRPr="00365CDF">
              <w:rPr>
                <w:sz w:val="28"/>
                <w:szCs w:val="28"/>
              </w:rPr>
              <w:t>Развитие института ГЧП и МЧП;</w:t>
            </w:r>
          </w:p>
          <w:p w:rsidR="004868A2" w:rsidRPr="00365CDF" w:rsidRDefault="004868A2" w:rsidP="005C6F18">
            <w:pPr>
              <w:pStyle w:val="ab"/>
              <w:numPr>
                <w:ilvl w:val="0"/>
                <w:numId w:val="3"/>
              </w:numPr>
              <w:tabs>
                <w:tab w:val="left" w:pos="248"/>
                <w:tab w:val="num" w:pos="644"/>
              </w:tabs>
              <w:spacing w:line="276" w:lineRule="auto"/>
              <w:ind w:left="22" w:firstLine="0"/>
              <w:jc w:val="both"/>
              <w:rPr>
                <w:sz w:val="28"/>
              </w:rPr>
            </w:pPr>
            <w:r w:rsidRPr="00365CDF">
              <w:rPr>
                <w:sz w:val="28"/>
              </w:rPr>
              <w:t>Развитие отраслей на основе внедрения современных технологических процессов с использованием местного сырья;</w:t>
            </w:r>
          </w:p>
          <w:p w:rsidR="004868A2" w:rsidRPr="00365CDF" w:rsidRDefault="004868A2" w:rsidP="005C6F18">
            <w:pPr>
              <w:pStyle w:val="ab"/>
              <w:numPr>
                <w:ilvl w:val="0"/>
                <w:numId w:val="3"/>
              </w:numPr>
              <w:tabs>
                <w:tab w:val="left" w:pos="248"/>
                <w:tab w:val="num" w:pos="644"/>
              </w:tabs>
              <w:spacing w:line="276" w:lineRule="auto"/>
              <w:ind w:left="22" w:firstLine="0"/>
              <w:jc w:val="both"/>
              <w:rPr>
                <w:sz w:val="28"/>
              </w:rPr>
            </w:pPr>
            <w:r w:rsidRPr="00365CDF">
              <w:rPr>
                <w:sz w:val="28"/>
              </w:rPr>
              <w:t>Возможность выхода на рынок экологически чистых продуктов питания;</w:t>
            </w:r>
          </w:p>
          <w:p w:rsidR="004868A2" w:rsidRPr="00365CDF" w:rsidRDefault="004868A2" w:rsidP="005C6F18">
            <w:pPr>
              <w:pStyle w:val="ab"/>
              <w:numPr>
                <w:ilvl w:val="0"/>
                <w:numId w:val="3"/>
              </w:numPr>
              <w:tabs>
                <w:tab w:val="left" w:pos="248"/>
                <w:tab w:val="num" w:pos="644"/>
                <w:tab w:val="left" w:pos="4678"/>
              </w:tabs>
              <w:spacing w:line="276" w:lineRule="auto"/>
              <w:ind w:left="22" w:firstLine="0"/>
              <w:jc w:val="both"/>
              <w:rPr>
                <w:sz w:val="28"/>
              </w:rPr>
            </w:pPr>
            <w:r w:rsidRPr="00365CDF">
              <w:rPr>
                <w:sz w:val="28"/>
              </w:rPr>
              <w:t xml:space="preserve">Реконструкции объектов сферы </w:t>
            </w:r>
            <w:r w:rsidRPr="00365CDF">
              <w:rPr>
                <w:sz w:val="28"/>
              </w:rPr>
              <w:lastRenderedPageBreak/>
              <w:t>АПК;</w:t>
            </w:r>
          </w:p>
          <w:p w:rsidR="004868A2" w:rsidRPr="00365CDF" w:rsidRDefault="004868A2" w:rsidP="005C6F18">
            <w:pPr>
              <w:pStyle w:val="ab"/>
              <w:numPr>
                <w:ilvl w:val="0"/>
                <w:numId w:val="3"/>
              </w:numPr>
              <w:tabs>
                <w:tab w:val="left" w:pos="248"/>
                <w:tab w:val="num" w:pos="644"/>
                <w:tab w:val="left" w:pos="4678"/>
              </w:tabs>
              <w:spacing w:line="276" w:lineRule="auto"/>
              <w:ind w:left="22" w:firstLine="0"/>
              <w:jc w:val="both"/>
              <w:rPr>
                <w:sz w:val="28"/>
              </w:rPr>
            </w:pPr>
            <w:r w:rsidRPr="00365CDF">
              <w:rPr>
                <w:sz w:val="28"/>
              </w:rPr>
              <w:t>Получение господдержки через участие в государственных программах РФ и Новосибирской области;</w:t>
            </w:r>
          </w:p>
          <w:p w:rsidR="004868A2" w:rsidRPr="00365CDF" w:rsidRDefault="004868A2" w:rsidP="005C6F18">
            <w:pPr>
              <w:pStyle w:val="ab"/>
              <w:numPr>
                <w:ilvl w:val="0"/>
                <w:numId w:val="3"/>
              </w:numPr>
              <w:tabs>
                <w:tab w:val="left" w:pos="248"/>
                <w:tab w:val="num" w:pos="644"/>
                <w:tab w:val="left" w:pos="4678"/>
              </w:tabs>
              <w:spacing w:line="276" w:lineRule="auto"/>
              <w:ind w:left="22" w:firstLine="0"/>
              <w:jc w:val="both"/>
              <w:rPr>
                <w:sz w:val="28"/>
              </w:rPr>
            </w:pPr>
            <w:r w:rsidRPr="00365CDF">
              <w:rPr>
                <w:sz w:val="28"/>
              </w:rPr>
              <w:t xml:space="preserve">Реализация государственных программ, мероприятий, направленных на поддержку ЛПХ и повышение эффективности ведения сельского хозяйства за счет обеспечения профессиональными кадрами; </w:t>
            </w:r>
          </w:p>
          <w:p w:rsidR="004868A2" w:rsidRPr="00365CDF" w:rsidRDefault="004868A2" w:rsidP="005C6F18">
            <w:pPr>
              <w:pStyle w:val="ab"/>
              <w:numPr>
                <w:ilvl w:val="0"/>
                <w:numId w:val="3"/>
              </w:numPr>
              <w:tabs>
                <w:tab w:val="left" w:pos="248"/>
                <w:tab w:val="num" w:pos="644"/>
                <w:tab w:val="left" w:pos="4678"/>
              </w:tabs>
              <w:spacing w:line="276" w:lineRule="auto"/>
              <w:ind w:left="22" w:firstLine="0"/>
              <w:jc w:val="both"/>
              <w:rPr>
                <w:sz w:val="28"/>
              </w:rPr>
            </w:pPr>
            <w:r w:rsidRPr="00365CDF">
              <w:rPr>
                <w:sz w:val="28"/>
              </w:rPr>
              <w:t>Повышение привлекательности села через развитие жилищного строительства, инженерной и социальной инфраструктуры;</w:t>
            </w:r>
          </w:p>
          <w:p w:rsidR="004868A2" w:rsidRPr="00365CDF" w:rsidRDefault="004868A2" w:rsidP="005C6F18">
            <w:pPr>
              <w:pStyle w:val="ab"/>
              <w:numPr>
                <w:ilvl w:val="0"/>
                <w:numId w:val="3"/>
              </w:numPr>
              <w:tabs>
                <w:tab w:val="left" w:pos="248"/>
                <w:tab w:val="num" w:pos="644"/>
                <w:tab w:val="left" w:pos="4678"/>
              </w:tabs>
              <w:spacing w:line="276" w:lineRule="auto"/>
              <w:ind w:left="22" w:firstLine="0"/>
              <w:jc w:val="both"/>
              <w:rPr>
                <w:sz w:val="28"/>
                <w:szCs w:val="28"/>
              </w:rPr>
            </w:pPr>
            <w:r w:rsidRPr="00365CDF">
              <w:rPr>
                <w:sz w:val="28"/>
              </w:rPr>
              <w:t>Реализация готовой продукции сельского хозяйства за пределы района, региона.</w:t>
            </w:r>
          </w:p>
        </w:tc>
        <w:tc>
          <w:tcPr>
            <w:tcW w:w="7694" w:type="dxa"/>
          </w:tcPr>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lastRenderedPageBreak/>
              <w:t>Отсутствие заинтересованных в экономическом развитии инвесторов;</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Сокращение бюджетного финансирования сельского хозяйства;</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Неблагоприятные погодные условия, которые могут привести к неурожаям;</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Интенсивная эксплуатация лесных ресурсов;</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Ухудшение предпринимательского климата и условий ведения бизнеса;</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 xml:space="preserve">Ограничения роста, обусловленные недостаточной </w:t>
            </w:r>
            <w:r w:rsidRPr="00365CDF">
              <w:rPr>
                <w:sz w:val="28"/>
                <w:szCs w:val="28"/>
              </w:rPr>
              <w:lastRenderedPageBreak/>
              <w:t>развитостью производственной инфраструктуры;</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 xml:space="preserve">Отсутствие финансовой возможности у большинства </w:t>
            </w:r>
            <w:proofErr w:type="spellStart"/>
            <w:r w:rsidRPr="00365CDF">
              <w:rPr>
                <w:sz w:val="28"/>
                <w:szCs w:val="28"/>
              </w:rPr>
              <w:t>сельхозтоваропроизводителей</w:t>
            </w:r>
            <w:proofErr w:type="spellEnd"/>
            <w:r w:rsidRPr="00365CDF">
              <w:rPr>
                <w:sz w:val="28"/>
                <w:szCs w:val="28"/>
              </w:rPr>
              <w:t xml:space="preserve"> для обновления материально-технической базы и развития отраслей агропромышленного комплекса, в том числе направленных на переработку сельскохозяйственного сырья;</w:t>
            </w:r>
          </w:p>
          <w:p w:rsidR="004868A2" w:rsidRPr="00365CDF" w:rsidRDefault="004868A2" w:rsidP="005C6F18">
            <w:pPr>
              <w:pStyle w:val="ab"/>
              <w:numPr>
                <w:ilvl w:val="0"/>
                <w:numId w:val="3"/>
              </w:numPr>
              <w:spacing w:line="276" w:lineRule="auto"/>
              <w:ind w:left="0" w:firstLine="0"/>
              <w:jc w:val="both"/>
              <w:rPr>
                <w:sz w:val="28"/>
                <w:szCs w:val="28"/>
              </w:rPr>
            </w:pPr>
            <w:r w:rsidRPr="00365CDF">
              <w:rPr>
                <w:sz w:val="28"/>
                <w:szCs w:val="28"/>
              </w:rPr>
              <w:t>Рост потребительских цен.</w:t>
            </w: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lastRenderedPageBreak/>
              <w:t>Социальная сфера и население</w:t>
            </w:r>
          </w:p>
        </w:tc>
      </w:tr>
      <w:tr w:rsidR="004868A2" w:rsidRPr="00365CDF" w:rsidTr="005C6F18">
        <w:tc>
          <w:tcPr>
            <w:tcW w:w="7694" w:type="dxa"/>
          </w:tcPr>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Совершенствование социальной сферы (образования, культуры, молодежной политики, физической культуры, социальной поддержки, здравоохранения) как основы для формирования и накопления человеческого капитала;</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Развитие событийного туризма и формирование культурных брендов территории;</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Возможность привлечения средств федерального и областного бюджетов для предоставления молодым семьям выплат на приобретение или строительство жилья;</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 xml:space="preserve">Популяризация </w:t>
            </w:r>
            <w:r w:rsidRPr="00365CDF">
              <w:rPr>
                <w:sz w:val="28"/>
                <w:szCs w:val="28"/>
              </w:rPr>
              <w:lastRenderedPageBreak/>
              <w:t xml:space="preserve">предпринимательской деятельности в молодежной среде, как в основополагающем секторе, генерирующем идеи и </w:t>
            </w:r>
            <w:proofErr w:type="gramStart"/>
            <w:r w:rsidRPr="00365CDF">
              <w:rPr>
                <w:sz w:val="28"/>
                <w:szCs w:val="28"/>
              </w:rPr>
              <w:t>формирующим</w:t>
            </w:r>
            <w:proofErr w:type="gramEnd"/>
            <w:r w:rsidRPr="00365CDF">
              <w:rPr>
                <w:sz w:val="28"/>
                <w:szCs w:val="28"/>
              </w:rPr>
              <w:t xml:space="preserve"> человеческий капитал;</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 xml:space="preserve">Развитие </w:t>
            </w:r>
            <w:proofErr w:type="spellStart"/>
            <w:r w:rsidRPr="00365CDF">
              <w:rPr>
                <w:sz w:val="28"/>
                <w:szCs w:val="28"/>
              </w:rPr>
              <w:t>самозанятости</w:t>
            </w:r>
            <w:proofErr w:type="spellEnd"/>
            <w:r w:rsidRPr="00365CDF">
              <w:rPr>
                <w:sz w:val="28"/>
                <w:szCs w:val="28"/>
              </w:rPr>
              <w:t xml:space="preserve"> населения.</w:t>
            </w:r>
          </w:p>
        </w:tc>
        <w:tc>
          <w:tcPr>
            <w:tcW w:w="7694" w:type="dxa"/>
          </w:tcPr>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lastRenderedPageBreak/>
              <w:t>Сокращение численности молодого населения по причине миграционного оттока способствуют снижению качества человеческого капитала;</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Старение населения, сопровождающееся ростом социальной нагрузки;</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Низкий уровень жизни в сельской местности, инфраструктурная неразвитость ограничивают приток квалифицированных кадров и инвестиций в приоритетные сферы деятельности;</w:t>
            </w:r>
          </w:p>
          <w:p w:rsidR="004868A2" w:rsidRPr="00365CDF" w:rsidRDefault="004868A2" w:rsidP="005C6F18">
            <w:pPr>
              <w:pStyle w:val="ab"/>
              <w:numPr>
                <w:ilvl w:val="0"/>
                <w:numId w:val="3"/>
              </w:numPr>
              <w:spacing w:line="276" w:lineRule="auto"/>
              <w:ind w:left="0" w:hanging="2"/>
              <w:jc w:val="both"/>
              <w:rPr>
                <w:sz w:val="28"/>
                <w:szCs w:val="28"/>
              </w:rPr>
            </w:pPr>
            <w:r w:rsidRPr="00365CDF">
              <w:rPr>
                <w:sz w:val="28"/>
                <w:szCs w:val="28"/>
              </w:rPr>
              <w:t>Снижение уровня посещаемости объектов культурной сферы.</w:t>
            </w: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lastRenderedPageBreak/>
              <w:t>Жилищно-коммунальное хозяйство, строительство и транспортная инфраструктура</w:t>
            </w:r>
          </w:p>
        </w:tc>
      </w:tr>
      <w:tr w:rsidR="004868A2" w:rsidRPr="00365CDF" w:rsidTr="005C6F18">
        <w:tc>
          <w:tcPr>
            <w:tcW w:w="7694" w:type="dxa"/>
          </w:tcPr>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Строительство площадок накопления твердых бытовых отходов и ликвидация несанкционированных свалок;</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Повышение уровня безопасности дорожного движения;</w:t>
            </w:r>
          </w:p>
          <w:p w:rsidR="004868A2" w:rsidRPr="00365CDF" w:rsidRDefault="004868A2" w:rsidP="005C6F18">
            <w:pPr>
              <w:pStyle w:val="ab"/>
              <w:numPr>
                <w:ilvl w:val="0"/>
                <w:numId w:val="3"/>
              </w:numPr>
              <w:spacing w:line="276" w:lineRule="auto"/>
              <w:ind w:left="22" w:firstLine="0"/>
              <w:jc w:val="both"/>
              <w:rPr>
                <w:sz w:val="28"/>
                <w:szCs w:val="28"/>
              </w:rPr>
            </w:pPr>
            <w:r w:rsidRPr="00365CDF">
              <w:rPr>
                <w:sz w:val="28"/>
                <w:szCs w:val="28"/>
              </w:rPr>
              <w:t>Переселение граждан из аварийного жилищного фонда посредством участия в федеральных целевых программах.</w:t>
            </w:r>
          </w:p>
        </w:tc>
        <w:tc>
          <w:tcPr>
            <w:tcW w:w="7694" w:type="dxa"/>
          </w:tcPr>
          <w:p w:rsidR="004868A2" w:rsidRPr="00365CDF" w:rsidRDefault="004868A2" w:rsidP="005C6F18">
            <w:pPr>
              <w:pStyle w:val="ab"/>
              <w:spacing w:line="276" w:lineRule="auto"/>
              <w:ind w:left="0"/>
              <w:rPr>
                <w:sz w:val="28"/>
                <w:szCs w:val="28"/>
              </w:rPr>
            </w:pP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t>Финансовый потенциал</w:t>
            </w:r>
          </w:p>
        </w:tc>
      </w:tr>
      <w:tr w:rsidR="004868A2" w:rsidRPr="00365CDF" w:rsidTr="005C6F18">
        <w:tc>
          <w:tcPr>
            <w:tcW w:w="7694" w:type="dxa"/>
          </w:tcPr>
          <w:p w:rsidR="004868A2" w:rsidRPr="00365CDF" w:rsidRDefault="004868A2" w:rsidP="005C6F18">
            <w:pPr>
              <w:pStyle w:val="ab"/>
              <w:spacing w:line="276" w:lineRule="auto"/>
              <w:ind w:left="22"/>
              <w:rPr>
                <w:sz w:val="28"/>
                <w:szCs w:val="28"/>
              </w:rPr>
            </w:pPr>
          </w:p>
        </w:tc>
        <w:tc>
          <w:tcPr>
            <w:tcW w:w="7694" w:type="dxa"/>
          </w:tcPr>
          <w:p w:rsidR="004868A2" w:rsidRPr="00365CDF" w:rsidRDefault="004868A2" w:rsidP="005C6F18">
            <w:pPr>
              <w:pStyle w:val="ab"/>
              <w:numPr>
                <w:ilvl w:val="0"/>
                <w:numId w:val="3"/>
              </w:numPr>
              <w:spacing w:line="276" w:lineRule="auto"/>
              <w:ind w:left="-2" w:firstLine="0"/>
              <w:jc w:val="both"/>
              <w:rPr>
                <w:sz w:val="28"/>
                <w:szCs w:val="28"/>
              </w:rPr>
            </w:pPr>
            <w:r w:rsidRPr="00365CDF">
              <w:rPr>
                <w:sz w:val="28"/>
                <w:szCs w:val="28"/>
              </w:rPr>
              <w:t>Изменение законодательства в части пересмотра нормативов отчислений налогов в бюджеты разных уровней;</w:t>
            </w:r>
          </w:p>
          <w:p w:rsidR="004868A2" w:rsidRPr="00365CDF" w:rsidRDefault="004868A2" w:rsidP="005C6F18">
            <w:pPr>
              <w:pStyle w:val="ab"/>
              <w:numPr>
                <w:ilvl w:val="0"/>
                <w:numId w:val="3"/>
              </w:numPr>
              <w:spacing w:line="276" w:lineRule="auto"/>
              <w:ind w:left="-2" w:firstLine="0"/>
              <w:jc w:val="both"/>
              <w:rPr>
                <w:sz w:val="28"/>
                <w:szCs w:val="28"/>
              </w:rPr>
            </w:pPr>
            <w:r w:rsidRPr="00365CDF">
              <w:rPr>
                <w:sz w:val="28"/>
                <w:szCs w:val="28"/>
              </w:rPr>
              <w:t>Изменение структуры неналоговых поступлений.</w:t>
            </w:r>
          </w:p>
        </w:tc>
      </w:tr>
      <w:tr w:rsidR="004868A2" w:rsidRPr="00365CDF" w:rsidTr="005C6F18">
        <w:tc>
          <w:tcPr>
            <w:tcW w:w="15388" w:type="dxa"/>
            <w:gridSpan w:val="2"/>
            <w:shd w:val="clear" w:color="auto" w:fill="C7E2FA" w:themeFill="accent1" w:themeFillTint="33"/>
          </w:tcPr>
          <w:p w:rsidR="004868A2" w:rsidRPr="00365CDF" w:rsidRDefault="004868A2" w:rsidP="005C6F18">
            <w:pPr>
              <w:spacing w:line="276" w:lineRule="auto"/>
              <w:jc w:val="center"/>
              <w:rPr>
                <w:szCs w:val="28"/>
              </w:rPr>
            </w:pPr>
            <w:r w:rsidRPr="00365CDF">
              <w:rPr>
                <w:szCs w:val="28"/>
              </w:rPr>
              <w:t>Муниципальное управление</w:t>
            </w:r>
          </w:p>
        </w:tc>
      </w:tr>
      <w:tr w:rsidR="004868A2" w:rsidRPr="00365CDF" w:rsidTr="005C6F18">
        <w:tc>
          <w:tcPr>
            <w:tcW w:w="7694" w:type="dxa"/>
          </w:tcPr>
          <w:p w:rsidR="004868A2" w:rsidRPr="00365CDF" w:rsidRDefault="004868A2" w:rsidP="005C6F18">
            <w:pPr>
              <w:pStyle w:val="ab"/>
              <w:numPr>
                <w:ilvl w:val="0"/>
                <w:numId w:val="6"/>
              </w:numPr>
              <w:spacing w:line="276" w:lineRule="auto"/>
              <w:ind w:left="22" w:hanging="22"/>
              <w:jc w:val="both"/>
              <w:rPr>
                <w:sz w:val="28"/>
                <w:szCs w:val="28"/>
              </w:rPr>
            </w:pPr>
            <w:r w:rsidRPr="00365CDF">
              <w:rPr>
                <w:sz w:val="28"/>
                <w:szCs w:val="28"/>
              </w:rPr>
              <w:t>Разработка программы по повышению эффективности бюджетных расходов;</w:t>
            </w:r>
          </w:p>
          <w:p w:rsidR="004868A2" w:rsidRPr="00365CDF" w:rsidRDefault="004868A2" w:rsidP="005C6F18">
            <w:pPr>
              <w:pStyle w:val="ab"/>
              <w:numPr>
                <w:ilvl w:val="0"/>
                <w:numId w:val="6"/>
              </w:numPr>
              <w:spacing w:line="276" w:lineRule="auto"/>
              <w:ind w:left="22" w:hanging="22"/>
              <w:jc w:val="both"/>
              <w:rPr>
                <w:sz w:val="28"/>
                <w:szCs w:val="28"/>
              </w:rPr>
            </w:pPr>
            <w:r w:rsidRPr="00365CDF">
              <w:rPr>
                <w:sz w:val="28"/>
                <w:szCs w:val="28"/>
              </w:rPr>
              <w:t>Проведение встреч специалистов органов местного самоуправления с жителями населенных пунктов.</w:t>
            </w:r>
          </w:p>
        </w:tc>
        <w:tc>
          <w:tcPr>
            <w:tcW w:w="7694" w:type="dxa"/>
          </w:tcPr>
          <w:p w:rsidR="004868A2" w:rsidRPr="00365CDF" w:rsidRDefault="004868A2" w:rsidP="005C6F18">
            <w:pPr>
              <w:pStyle w:val="ab"/>
              <w:numPr>
                <w:ilvl w:val="0"/>
                <w:numId w:val="5"/>
              </w:numPr>
              <w:spacing w:line="276" w:lineRule="auto"/>
              <w:ind w:left="-2" w:firstLine="0"/>
              <w:jc w:val="both"/>
              <w:rPr>
                <w:sz w:val="28"/>
                <w:szCs w:val="28"/>
              </w:rPr>
            </w:pPr>
            <w:r w:rsidRPr="00365CDF">
              <w:rPr>
                <w:sz w:val="28"/>
                <w:szCs w:val="28"/>
              </w:rPr>
              <w:t>Изменение законодательства в сфере муниципального управления;</w:t>
            </w:r>
          </w:p>
          <w:p w:rsidR="004868A2" w:rsidRPr="00365CDF" w:rsidRDefault="004868A2" w:rsidP="005C6F18">
            <w:pPr>
              <w:pStyle w:val="ab"/>
              <w:numPr>
                <w:ilvl w:val="0"/>
                <w:numId w:val="5"/>
              </w:numPr>
              <w:spacing w:line="276" w:lineRule="auto"/>
              <w:ind w:left="-2" w:firstLine="0"/>
              <w:jc w:val="both"/>
              <w:rPr>
                <w:sz w:val="28"/>
                <w:szCs w:val="28"/>
              </w:rPr>
            </w:pPr>
            <w:r w:rsidRPr="00365CDF">
              <w:rPr>
                <w:sz w:val="28"/>
                <w:szCs w:val="28"/>
              </w:rPr>
              <w:t>Сокращение финансирования в сфере муниципального управления.</w:t>
            </w:r>
          </w:p>
        </w:tc>
      </w:tr>
    </w:tbl>
    <w:p w:rsidR="004868A2" w:rsidRPr="00365CDF" w:rsidRDefault="004868A2" w:rsidP="004868A2">
      <w:pPr>
        <w:pStyle w:val="ab"/>
        <w:tabs>
          <w:tab w:val="left" w:pos="326"/>
        </w:tabs>
        <w:spacing w:line="276" w:lineRule="auto"/>
        <w:ind w:left="0"/>
        <w:jc w:val="both"/>
        <w:rPr>
          <w:sz w:val="28"/>
          <w:szCs w:val="28"/>
          <w:lang w:eastAsia="en-US"/>
        </w:rPr>
      </w:pPr>
    </w:p>
    <w:p w:rsidR="004868A2" w:rsidRPr="00365CDF" w:rsidRDefault="004868A2" w:rsidP="004868A2">
      <w:pPr>
        <w:pStyle w:val="ab"/>
        <w:tabs>
          <w:tab w:val="left" w:pos="326"/>
        </w:tabs>
        <w:spacing w:line="276" w:lineRule="auto"/>
        <w:ind w:left="0"/>
        <w:jc w:val="both"/>
        <w:rPr>
          <w:sz w:val="28"/>
          <w:szCs w:val="28"/>
          <w:lang w:eastAsia="en-US"/>
        </w:rPr>
      </w:pPr>
    </w:p>
    <w:p w:rsidR="004868A2" w:rsidRPr="00365CDF" w:rsidRDefault="007A5A1A" w:rsidP="004868A2">
      <w:pPr>
        <w:pStyle w:val="ab"/>
        <w:tabs>
          <w:tab w:val="left" w:pos="326"/>
        </w:tabs>
        <w:spacing w:line="276" w:lineRule="auto"/>
        <w:ind w:left="0"/>
        <w:jc w:val="both"/>
        <w:rPr>
          <w:sz w:val="28"/>
          <w:szCs w:val="28"/>
          <w:lang w:eastAsia="en-US"/>
        </w:rPr>
      </w:pPr>
      <w:r>
        <w:rPr>
          <w:sz w:val="28"/>
          <w:szCs w:val="28"/>
          <w:lang w:eastAsia="en-US"/>
        </w:rPr>
        <w:t xml:space="preserve"> </w:t>
      </w:r>
    </w:p>
    <w:p w:rsidR="004868A2" w:rsidRPr="00365CDF" w:rsidRDefault="004868A2" w:rsidP="004868A2">
      <w:pPr>
        <w:pStyle w:val="ab"/>
        <w:widowControl w:val="0"/>
        <w:numPr>
          <w:ilvl w:val="1"/>
          <w:numId w:val="2"/>
        </w:numPr>
        <w:autoSpaceDE w:val="0"/>
        <w:autoSpaceDN w:val="0"/>
        <w:adjustRightInd w:val="0"/>
        <w:spacing w:line="276" w:lineRule="auto"/>
        <w:ind w:left="0" w:firstLine="709"/>
        <w:jc w:val="center"/>
        <w:rPr>
          <w:b/>
          <w:sz w:val="28"/>
          <w:szCs w:val="28"/>
          <w:lang w:eastAsia="en-US"/>
        </w:rPr>
      </w:pPr>
      <w:r w:rsidRPr="00365CDF">
        <w:rPr>
          <w:b/>
          <w:sz w:val="28"/>
          <w:szCs w:val="28"/>
          <w:lang w:eastAsia="en-US"/>
        </w:rPr>
        <w:lastRenderedPageBreak/>
        <w:t xml:space="preserve">Конкурентные преимущества </w:t>
      </w:r>
      <w:proofErr w:type="spellStart"/>
      <w:r w:rsidRPr="00365CDF">
        <w:rPr>
          <w:b/>
          <w:sz w:val="28"/>
          <w:szCs w:val="28"/>
          <w:lang w:eastAsia="en-US"/>
        </w:rPr>
        <w:t>Кочковского</w:t>
      </w:r>
      <w:proofErr w:type="spellEnd"/>
      <w:r w:rsidRPr="00365CDF">
        <w:rPr>
          <w:b/>
          <w:sz w:val="28"/>
          <w:szCs w:val="28"/>
          <w:lang w:eastAsia="en-US"/>
        </w:rPr>
        <w:t xml:space="preserve"> района и потенциал социально-экономического развития муниципального образования</w:t>
      </w:r>
    </w:p>
    <w:p w:rsidR="004868A2" w:rsidRPr="00365CDF" w:rsidRDefault="004868A2" w:rsidP="004868A2">
      <w:pPr>
        <w:pStyle w:val="ab"/>
        <w:spacing w:line="276" w:lineRule="auto"/>
        <w:rPr>
          <w:sz w:val="28"/>
          <w:szCs w:val="28"/>
          <w:lang w:eastAsia="en-US"/>
        </w:rPr>
      </w:pPr>
    </w:p>
    <w:p w:rsidR="004868A2" w:rsidRPr="00365CDF" w:rsidRDefault="004868A2" w:rsidP="004868A2">
      <w:pPr>
        <w:spacing w:line="276" w:lineRule="auto"/>
        <w:ind w:firstLine="709"/>
        <w:jc w:val="both"/>
        <w:rPr>
          <w:szCs w:val="28"/>
        </w:rPr>
      </w:pPr>
      <w:r w:rsidRPr="00365CDF">
        <w:rPr>
          <w:szCs w:val="28"/>
        </w:rPr>
        <w:t xml:space="preserve">Оценка конкурентоспособности </w:t>
      </w:r>
      <w:proofErr w:type="spellStart"/>
      <w:r w:rsidRPr="00365CDF">
        <w:rPr>
          <w:szCs w:val="28"/>
        </w:rPr>
        <w:t>Кочковского</w:t>
      </w:r>
      <w:proofErr w:type="spellEnd"/>
      <w:r w:rsidRPr="00365CDF">
        <w:rPr>
          <w:szCs w:val="28"/>
        </w:rPr>
        <w:t xml:space="preserve"> района включает в себя все виды ресурсов, которые формируются на данной территории и используются в процессе общественного производства, образующие следующие виды экономического потенциала:</w:t>
      </w:r>
    </w:p>
    <w:p w:rsidR="004868A2" w:rsidRPr="00365CDF" w:rsidRDefault="004868A2" w:rsidP="004868A2">
      <w:pPr>
        <w:pStyle w:val="ab"/>
        <w:numPr>
          <w:ilvl w:val="0"/>
          <w:numId w:val="15"/>
        </w:numPr>
        <w:suppressAutoHyphens/>
        <w:spacing w:line="276" w:lineRule="auto"/>
        <w:ind w:left="0" w:firstLine="0"/>
        <w:jc w:val="both"/>
        <w:rPr>
          <w:rFonts w:eastAsia="Times New Roman"/>
          <w:sz w:val="28"/>
          <w:szCs w:val="28"/>
        </w:rPr>
      </w:pPr>
      <w:r w:rsidRPr="00365CDF">
        <w:rPr>
          <w:rFonts w:eastAsia="Times New Roman"/>
          <w:sz w:val="28"/>
          <w:szCs w:val="28"/>
        </w:rPr>
        <w:t>ресурсный потенциал;</w:t>
      </w:r>
    </w:p>
    <w:p w:rsidR="004868A2" w:rsidRPr="00365CDF" w:rsidRDefault="004868A2" w:rsidP="004868A2">
      <w:pPr>
        <w:pStyle w:val="ab"/>
        <w:numPr>
          <w:ilvl w:val="0"/>
          <w:numId w:val="15"/>
        </w:numPr>
        <w:suppressAutoHyphens/>
        <w:spacing w:line="276" w:lineRule="auto"/>
        <w:ind w:left="0" w:firstLine="0"/>
        <w:jc w:val="both"/>
        <w:rPr>
          <w:rFonts w:eastAsia="Times New Roman"/>
          <w:sz w:val="28"/>
          <w:szCs w:val="28"/>
        </w:rPr>
      </w:pPr>
      <w:r w:rsidRPr="00365CDF">
        <w:rPr>
          <w:rFonts w:eastAsia="Times New Roman"/>
          <w:sz w:val="28"/>
          <w:szCs w:val="28"/>
        </w:rPr>
        <w:t>производственный потенциал;</w:t>
      </w:r>
    </w:p>
    <w:p w:rsidR="004868A2" w:rsidRPr="00365CDF" w:rsidRDefault="004868A2" w:rsidP="004868A2">
      <w:pPr>
        <w:pStyle w:val="ab"/>
        <w:numPr>
          <w:ilvl w:val="0"/>
          <w:numId w:val="15"/>
        </w:numPr>
        <w:suppressAutoHyphens/>
        <w:spacing w:line="276" w:lineRule="auto"/>
        <w:ind w:left="0" w:firstLine="0"/>
        <w:jc w:val="both"/>
        <w:rPr>
          <w:rFonts w:eastAsia="Times New Roman"/>
          <w:sz w:val="28"/>
          <w:szCs w:val="28"/>
        </w:rPr>
      </w:pPr>
      <w:r w:rsidRPr="00365CDF">
        <w:rPr>
          <w:rFonts w:eastAsia="Times New Roman"/>
          <w:sz w:val="28"/>
          <w:szCs w:val="28"/>
        </w:rPr>
        <w:t>инвестиционный потенциал;</w:t>
      </w:r>
    </w:p>
    <w:p w:rsidR="004868A2" w:rsidRPr="00365CDF" w:rsidRDefault="004868A2" w:rsidP="004868A2">
      <w:pPr>
        <w:pStyle w:val="ab"/>
        <w:numPr>
          <w:ilvl w:val="0"/>
          <w:numId w:val="15"/>
        </w:numPr>
        <w:suppressAutoHyphens/>
        <w:spacing w:line="276" w:lineRule="auto"/>
        <w:ind w:left="0" w:firstLine="0"/>
        <w:jc w:val="both"/>
        <w:rPr>
          <w:rFonts w:eastAsia="Times New Roman"/>
          <w:sz w:val="28"/>
          <w:szCs w:val="28"/>
        </w:rPr>
      </w:pPr>
      <w:r w:rsidRPr="00365CDF">
        <w:rPr>
          <w:rFonts w:eastAsia="Times New Roman"/>
          <w:sz w:val="28"/>
          <w:szCs w:val="28"/>
        </w:rPr>
        <w:t>трудовой потенциал.</w:t>
      </w:r>
    </w:p>
    <w:p w:rsidR="004868A2" w:rsidRPr="00365CDF" w:rsidRDefault="004868A2" w:rsidP="004868A2">
      <w:pPr>
        <w:tabs>
          <w:tab w:val="left" w:pos="600"/>
        </w:tabs>
        <w:spacing w:line="276" w:lineRule="auto"/>
        <w:ind w:firstLine="709"/>
        <w:jc w:val="both"/>
        <w:rPr>
          <w:szCs w:val="28"/>
        </w:rPr>
      </w:pPr>
    </w:p>
    <w:p w:rsidR="004868A2" w:rsidRPr="00365CDF" w:rsidRDefault="004868A2" w:rsidP="004868A2">
      <w:pPr>
        <w:tabs>
          <w:tab w:val="left" w:pos="600"/>
        </w:tabs>
        <w:spacing w:line="276" w:lineRule="auto"/>
        <w:ind w:firstLine="709"/>
        <w:jc w:val="both"/>
        <w:rPr>
          <w:szCs w:val="28"/>
        </w:rPr>
      </w:pPr>
      <w:r w:rsidRPr="00365CDF">
        <w:rPr>
          <w:szCs w:val="28"/>
        </w:rPr>
        <w:t xml:space="preserve">К конкурентным преимуществам </w:t>
      </w:r>
      <w:proofErr w:type="spellStart"/>
      <w:r w:rsidRPr="00365CDF">
        <w:rPr>
          <w:szCs w:val="28"/>
        </w:rPr>
        <w:t>Кочковского</w:t>
      </w:r>
      <w:proofErr w:type="spellEnd"/>
      <w:r w:rsidRPr="00365CDF">
        <w:rPr>
          <w:szCs w:val="28"/>
        </w:rPr>
        <w:t xml:space="preserve"> района на долгосрочную перспективу можно отнести </w:t>
      </w:r>
      <w:proofErr w:type="gramStart"/>
      <w:r w:rsidRPr="00365CDF">
        <w:rPr>
          <w:szCs w:val="28"/>
        </w:rPr>
        <w:t>следующие</w:t>
      </w:r>
      <w:proofErr w:type="gramEnd"/>
      <w:r w:rsidRPr="00365CDF">
        <w:rPr>
          <w:szCs w:val="28"/>
        </w:rPr>
        <w:t>:</w:t>
      </w:r>
    </w:p>
    <w:p w:rsidR="004868A2" w:rsidRPr="00365CDF" w:rsidRDefault="004868A2" w:rsidP="004868A2">
      <w:pPr>
        <w:pStyle w:val="ab"/>
        <w:numPr>
          <w:ilvl w:val="0"/>
          <w:numId w:val="16"/>
        </w:numPr>
        <w:tabs>
          <w:tab w:val="left" w:pos="600"/>
          <w:tab w:val="left" w:pos="1200"/>
        </w:tabs>
        <w:spacing w:line="276" w:lineRule="auto"/>
        <w:ind w:left="0" w:firstLine="0"/>
        <w:jc w:val="both"/>
        <w:rPr>
          <w:rFonts w:eastAsia="Times New Roman"/>
          <w:sz w:val="28"/>
          <w:szCs w:val="28"/>
        </w:rPr>
      </w:pPr>
      <w:r w:rsidRPr="00365CDF">
        <w:rPr>
          <w:rFonts w:eastAsia="Times New Roman"/>
          <w:sz w:val="28"/>
          <w:szCs w:val="28"/>
        </w:rPr>
        <w:t>Выгодное географическое положение:</w:t>
      </w:r>
    </w:p>
    <w:p w:rsidR="004868A2" w:rsidRPr="00365CDF" w:rsidRDefault="004868A2" w:rsidP="004868A2">
      <w:pPr>
        <w:pStyle w:val="ab"/>
        <w:numPr>
          <w:ilvl w:val="0"/>
          <w:numId w:val="15"/>
        </w:numPr>
        <w:tabs>
          <w:tab w:val="left" w:pos="600"/>
          <w:tab w:val="left" w:pos="1200"/>
        </w:tabs>
        <w:spacing w:line="276" w:lineRule="auto"/>
        <w:ind w:left="0" w:firstLine="0"/>
        <w:jc w:val="both"/>
        <w:rPr>
          <w:rFonts w:eastAsia="Times New Roman"/>
          <w:sz w:val="28"/>
          <w:szCs w:val="28"/>
        </w:rPr>
      </w:pPr>
      <w:r w:rsidRPr="00365CDF">
        <w:rPr>
          <w:rFonts w:eastAsia="Times New Roman"/>
          <w:sz w:val="28"/>
          <w:szCs w:val="28"/>
        </w:rPr>
        <w:t>относительно близкий доступ к областному центру.</w:t>
      </w:r>
    </w:p>
    <w:p w:rsidR="004868A2" w:rsidRPr="00365CDF" w:rsidRDefault="004868A2" w:rsidP="004868A2">
      <w:pPr>
        <w:pStyle w:val="ab"/>
        <w:numPr>
          <w:ilvl w:val="0"/>
          <w:numId w:val="16"/>
        </w:numPr>
        <w:tabs>
          <w:tab w:val="left" w:pos="600"/>
          <w:tab w:val="left" w:pos="1200"/>
        </w:tabs>
        <w:spacing w:line="276" w:lineRule="auto"/>
        <w:ind w:left="0" w:firstLine="0"/>
        <w:jc w:val="both"/>
        <w:rPr>
          <w:rFonts w:eastAsia="Times New Roman"/>
          <w:sz w:val="28"/>
          <w:szCs w:val="28"/>
        </w:rPr>
      </w:pPr>
      <w:r w:rsidRPr="00365CDF">
        <w:rPr>
          <w:rFonts w:eastAsia="Times New Roman"/>
          <w:sz w:val="28"/>
          <w:szCs w:val="28"/>
        </w:rPr>
        <w:t>Значительный природно-ресурсный потенциал:</w:t>
      </w:r>
    </w:p>
    <w:p w:rsidR="004868A2" w:rsidRPr="00365CDF" w:rsidRDefault="004868A2" w:rsidP="004868A2">
      <w:pPr>
        <w:pStyle w:val="ab"/>
        <w:numPr>
          <w:ilvl w:val="0"/>
          <w:numId w:val="15"/>
        </w:numPr>
        <w:tabs>
          <w:tab w:val="left" w:pos="600"/>
          <w:tab w:val="left" w:pos="1200"/>
        </w:tabs>
        <w:spacing w:line="276" w:lineRule="auto"/>
        <w:ind w:left="0" w:firstLine="0"/>
        <w:rPr>
          <w:rFonts w:eastAsia="Times New Roman"/>
          <w:sz w:val="28"/>
          <w:szCs w:val="28"/>
        </w:rPr>
      </w:pPr>
      <w:r w:rsidRPr="00365CDF">
        <w:rPr>
          <w:rFonts w:eastAsia="Times New Roman"/>
          <w:sz w:val="28"/>
          <w:szCs w:val="28"/>
        </w:rPr>
        <w:t>наличие обширных земельных ресурсов;</w:t>
      </w:r>
    </w:p>
    <w:p w:rsidR="004868A2" w:rsidRPr="00365CDF" w:rsidRDefault="004868A2" w:rsidP="004868A2">
      <w:pPr>
        <w:pStyle w:val="ab"/>
        <w:numPr>
          <w:ilvl w:val="0"/>
          <w:numId w:val="15"/>
        </w:numPr>
        <w:tabs>
          <w:tab w:val="left" w:pos="600"/>
          <w:tab w:val="left" w:pos="1200"/>
        </w:tabs>
        <w:spacing w:line="276" w:lineRule="auto"/>
        <w:ind w:left="0" w:firstLine="0"/>
        <w:rPr>
          <w:rFonts w:eastAsia="Times New Roman"/>
          <w:sz w:val="28"/>
          <w:szCs w:val="28"/>
        </w:rPr>
      </w:pPr>
      <w:r w:rsidRPr="00365CDF">
        <w:rPr>
          <w:rFonts w:eastAsia="Times New Roman"/>
          <w:sz w:val="28"/>
          <w:szCs w:val="28"/>
        </w:rPr>
        <w:t>наличие ряда благоприятных природных факторов, формирующих рекреационный потенциал территории.</w:t>
      </w:r>
    </w:p>
    <w:p w:rsidR="004868A2" w:rsidRPr="00365CDF" w:rsidRDefault="004868A2" w:rsidP="004868A2">
      <w:pPr>
        <w:pStyle w:val="ab"/>
        <w:numPr>
          <w:ilvl w:val="0"/>
          <w:numId w:val="16"/>
        </w:numPr>
        <w:tabs>
          <w:tab w:val="left" w:pos="600"/>
          <w:tab w:val="left" w:pos="1200"/>
        </w:tabs>
        <w:spacing w:line="276" w:lineRule="auto"/>
        <w:ind w:left="0" w:firstLine="0"/>
        <w:jc w:val="both"/>
        <w:rPr>
          <w:rFonts w:eastAsia="Times New Roman"/>
          <w:sz w:val="28"/>
          <w:szCs w:val="28"/>
        </w:rPr>
      </w:pPr>
      <w:r w:rsidRPr="00365CDF">
        <w:rPr>
          <w:rFonts w:eastAsia="Times New Roman"/>
          <w:sz w:val="28"/>
          <w:szCs w:val="28"/>
        </w:rPr>
        <w:t>Развитая транспортная сеть:</w:t>
      </w:r>
    </w:p>
    <w:p w:rsidR="004868A2" w:rsidRPr="00365CDF" w:rsidRDefault="004868A2" w:rsidP="004868A2">
      <w:pPr>
        <w:pStyle w:val="ab"/>
        <w:numPr>
          <w:ilvl w:val="0"/>
          <w:numId w:val="15"/>
        </w:numPr>
        <w:tabs>
          <w:tab w:val="left" w:pos="600"/>
          <w:tab w:val="left" w:pos="1200"/>
        </w:tabs>
        <w:spacing w:line="276" w:lineRule="auto"/>
        <w:ind w:left="0" w:firstLine="0"/>
        <w:jc w:val="both"/>
        <w:rPr>
          <w:rFonts w:eastAsia="Times New Roman"/>
          <w:sz w:val="28"/>
          <w:szCs w:val="28"/>
        </w:rPr>
      </w:pPr>
      <w:r w:rsidRPr="00365CDF">
        <w:rPr>
          <w:rFonts w:eastAsia="Times New Roman"/>
          <w:sz w:val="28"/>
          <w:szCs w:val="28"/>
        </w:rPr>
        <w:t xml:space="preserve">относительно близкий доступ к железнодорожной станции г. Каргат, станции </w:t>
      </w:r>
      <w:proofErr w:type="gramStart"/>
      <w:r w:rsidRPr="00365CDF">
        <w:rPr>
          <w:rFonts w:eastAsia="Times New Roman"/>
          <w:sz w:val="28"/>
          <w:szCs w:val="28"/>
        </w:rPr>
        <w:t>Половинное</w:t>
      </w:r>
      <w:proofErr w:type="gramEnd"/>
      <w:r w:rsidRPr="00365CDF">
        <w:rPr>
          <w:rFonts w:eastAsia="Times New Roman"/>
          <w:sz w:val="28"/>
          <w:szCs w:val="28"/>
        </w:rPr>
        <w:t>;</w:t>
      </w:r>
    </w:p>
    <w:p w:rsidR="004868A2" w:rsidRPr="00365CDF" w:rsidRDefault="004868A2" w:rsidP="004868A2">
      <w:pPr>
        <w:pStyle w:val="ab"/>
        <w:numPr>
          <w:ilvl w:val="0"/>
          <w:numId w:val="15"/>
        </w:numPr>
        <w:tabs>
          <w:tab w:val="left" w:pos="600"/>
          <w:tab w:val="left" w:pos="1200"/>
        </w:tabs>
        <w:spacing w:line="276" w:lineRule="auto"/>
        <w:ind w:left="0" w:firstLine="0"/>
        <w:jc w:val="both"/>
        <w:rPr>
          <w:rFonts w:eastAsia="Times New Roman"/>
          <w:sz w:val="28"/>
          <w:szCs w:val="28"/>
        </w:rPr>
      </w:pPr>
      <w:r w:rsidRPr="00365CDF">
        <w:rPr>
          <w:rFonts w:eastAsia="Times New Roman"/>
          <w:sz w:val="28"/>
          <w:szCs w:val="28"/>
        </w:rPr>
        <w:t xml:space="preserve">пролегание на территории района трассы регионального значения Новосибирск-Павлодар. </w:t>
      </w:r>
    </w:p>
    <w:p w:rsidR="004868A2" w:rsidRPr="00365CDF" w:rsidRDefault="004868A2" w:rsidP="004868A2">
      <w:pPr>
        <w:pStyle w:val="ab"/>
        <w:numPr>
          <w:ilvl w:val="0"/>
          <w:numId w:val="16"/>
        </w:numPr>
        <w:tabs>
          <w:tab w:val="left" w:pos="600"/>
          <w:tab w:val="left" w:pos="851"/>
        </w:tabs>
        <w:spacing w:line="276" w:lineRule="auto"/>
        <w:ind w:left="0" w:firstLine="0"/>
        <w:jc w:val="both"/>
        <w:rPr>
          <w:rFonts w:eastAsia="Times New Roman"/>
          <w:sz w:val="28"/>
          <w:szCs w:val="28"/>
        </w:rPr>
      </w:pPr>
      <w:r w:rsidRPr="00365CDF">
        <w:rPr>
          <w:rFonts w:eastAsia="Times New Roman"/>
          <w:sz w:val="28"/>
          <w:szCs w:val="28"/>
        </w:rPr>
        <w:t>Инвестиционная привлекательность.</w:t>
      </w:r>
    </w:p>
    <w:p w:rsidR="004868A2" w:rsidRPr="00365CDF" w:rsidRDefault="004868A2" w:rsidP="004868A2">
      <w:pPr>
        <w:pStyle w:val="ab"/>
        <w:numPr>
          <w:ilvl w:val="0"/>
          <w:numId w:val="16"/>
        </w:numPr>
        <w:tabs>
          <w:tab w:val="left" w:pos="600"/>
          <w:tab w:val="left" w:pos="851"/>
        </w:tabs>
        <w:spacing w:line="276" w:lineRule="auto"/>
        <w:ind w:left="0" w:firstLine="0"/>
        <w:jc w:val="both"/>
        <w:rPr>
          <w:rFonts w:eastAsia="Times New Roman"/>
          <w:sz w:val="28"/>
          <w:szCs w:val="28"/>
        </w:rPr>
      </w:pPr>
      <w:r w:rsidRPr="00365CDF">
        <w:rPr>
          <w:rFonts w:eastAsia="Times New Roman"/>
          <w:sz w:val="28"/>
          <w:szCs w:val="28"/>
        </w:rPr>
        <w:t>Отсутствие административных барьеров, стремление органов местного самоуправления к экономическому росту района.</w:t>
      </w:r>
    </w:p>
    <w:p w:rsidR="004868A2" w:rsidRPr="00365CDF" w:rsidRDefault="004868A2" w:rsidP="004868A2">
      <w:pPr>
        <w:pStyle w:val="ab"/>
        <w:numPr>
          <w:ilvl w:val="0"/>
          <w:numId w:val="16"/>
        </w:numPr>
        <w:tabs>
          <w:tab w:val="left" w:pos="600"/>
          <w:tab w:val="left" w:pos="851"/>
        </w:tabs>
        <w:spacing w:line="276" w:lineRule="auto"/>
        <w:ind w:left="0" w:firstLine="0"/>
        <w:jc w:val="both"/>
        <w:rPr>
          <w:rFonts w:eastAsia="Times New Roman"/>
          <w:sz w:val="28"/>
          <w:szCs w:val="28"/>
        </w:rPr>
      </w:pPr>
      <w:r w:rsidRPr="00365CDF">
        <w:rPr>
          <w:rFonts w:eastAsia="Times New Roman"/>
          <w:sz w:val="28"/>
          <w:szCs w:val="28"/>
        </w:rPr>
        <w:t>Наличие трудовых ресурсов.</w:t>
      </w:r>
    </w:p>
    <w:p w:rsidR="004868A2" w:rsidRPr="00365CDF" w:rsidRDefault="004868A2" w:rsidP="004868A2">
      <w:pPr>
        <w:pStyle w:val="ab"/>
        <w:numPr>
          <w:ilvl w:val="0"/>
          <w:numId w:val="16"/>
        </w:numPr>
        <w:tabs>
          <w:tab w:val="left" w:pos="600"/>
          <w:tab w:val="left" w:pos="851"/>
        </w:tabs>
        <w:spacing w:line="276" w:lineRule="auto"/>
        <w:ind w:left="0" w:firstLine="0"/>
        <w:jc w:val="both"/>
        <w:rPr>
          <w:rFonts w:eastAsia="Times New Roman"/>
          <w:sz w:val="28"/>
          <w:szCs w:val="28"/>
        </w:rPr>
      </w:pPr>
      <w:r w:rsidRPr="00365CDF">
        <w:rPr>
          <w:rFonts w:eastAsia="Times New Roman"/>
          <w:sz w:val="28"/>
          <w:szCs w:val="28"/>
        </w:rPr>
        <w:t>Достаточно высокий уровень развития гражданского общества.</w:t>
      </w:r>
    </w:p>
    <w:p w:rsidR="004868A2" w:rsidRPr="00365CDF" w:rsidRDefault="004868A2" w:rsidP="004868A2">
      <w:pPr>
        <w:pStyle w:val="ab"/>
        <w:numPr>
          <w:ilvl w:val="0"/>
          <w:numId w:val="16"/>
        </w:numPr>
        <w:tabs>
          <w:tab w:val="left" w:pos="600"/>
          <w:tab w:val="left" w:pos="851"/>
        </w:tabs>
        <w:spacing w:line="276" w:lineRule="auto"/>
        <w:ind w:left="0" w:firstLine="0"/>
        <w:jc w:val="both"/>
        <w:rPr>
          <w:rFonts w:eastAsia="Times New Roman"/>
          <w:sz w:val="28"/>
          <w:szCs w:val="28"/>
        </w:rPr>
      </w:pPr>
      <w:r w:rsidRPr="00365CDF">
        <w:rPr>
          <w:rFonts w:eastAsia="Times New Roman"/>
          <w:sz w:val="28"/>
          <w:szCs w:val="28"/>
        </w:rPr>
        <w:t>Развитое сельскохозяйственное производство:</w:t>
      </w:r>
    </w:p>
    <w:p w:rsidR="004868A2" w:rsidRPr="00365CDF" w:rsidRDefault="004868A2" w:rsidP="004868A2">
      <w:pPr>
        <w:pStyle w:val="ab"/>
        <w:numPr>
          <w:ilvl w:val="0"/>
          <w:numId w:val="17"/>
        </w:numPr>
        <w:spacing w:line="276" w:lineRule="auto"/>
        <w:ind w:left="0" w:firstLine="0"/>
        <w:jc w:val="both"/>
        <w:rPr>
          <w:sz w:val="28"/>
          <w:szCs w:val="28"/>
        </w:rPr>
      </w:pPr>
      <w:r w:rsidRPr="00365CDF">
        <w:rPr>
          <w:sz w:val="28"/>
          <w:szCs w:val="28"/>
        </w:rPr>
        <w:t>наличие крупных и перспективных сельскохозяйственных предприятий и КФХ;</w:t>
      </w:r>
    </w:p>
    <w:p w:rsidR="004868A2" w:rsidRPr="00365CDF" w:rsidRDefault="004868A2" w:rsidP="004868A2">
      <w:pPr>
        <w:pStyle w:val="ab"/>
        <w:numPr>
          <w:ilvl w:val="0"/>
          <w:numId w:val="17"/>
        </w:numPr>
        <w:spacing w:line="276" w:lineRule="auto"/>
        <w:ind w:left="0" w:firstLine="0"/>
        <w:jc w:val="both"/>
        <w:rPr>
          <w:sz w:val="28"/>
          <w:szCs w:val="28"/>
        </w:rPr>
      </w:pPr>
      <w:r w:rsidRPr="00365CDF">
        <w:rPr>
          <w:sz w:val="28"/>
          <w:szCs w:val="28"/>
        </w:rPr>
        <w:t>лидирующие позиции среди муниципальных образований области по объемам производимой сельскохозяйственной продукции;</w:t>
      </w:r>
    </w:p>
    <w:p w:rsidR="004868A2" w:rsidRPr="00365CDF" w:rsidRDefault="004868A2" w:rsidP="004868A2">
      <w:pPr>
        <w:pStyle w:val="ab"/>
        <w:numPr>
          <w:ilvl w:val="0"/>
          <w:numId w:val="17"/>
        </w:numPr>
        <w:spacing w:line="276" w:lineRule="auto"/>
        <w:ind w:left="0" w:firstLine="0"/>
        <w:jc w:val="both"/>
        <w:rPr>
          <w:sz w:val="28"/>
          <w:szCs w:val="28"/>
        </w:rPr>
      </w:pPr>
      <w:r w:rsidRPr="00365CDF">
        <w:rPr>
          <w:sz w:val="28"/>
          <w:szCs w:val="28"/>
        </w:rPr>
        <w:t>развитие основных отраслей сельского хозяйства: растениеводства, животноводства;</w:t>
      </w:r>
    </w:p>
    <w:p w:rsidR="004868A2" w:rsidRPr="00365CDF" w:rsidRDefault="004868A2" w:rsidP="004868A2">
      <w:pPr>
        <w:pStyle w:val="ab"/>
        <w:numPr>
          <w:ilvl w:val="0"/>
          <w:numId w:val="17"/>
        </w:numPr>
        <w:spacing w:line="276" w:lineRule="auto"/>
        <w:ind w:left="0" w:firstLine="0"/>
        <w:jc w:val="both"/>
        <w:rPr>
          <w:sz w:val="28"/>
          <w:szCs w:val="28"/>
        </w:rPr>
      </w:pPr>
      <w:r w:rsidRPr="00365CDF">
        <w:rPr>
          <w:sz w:val="28"/>
          <w:szCs w:val="28"/>
        </w:rPr>
        <w:lastRenderedPageBreak/>
        <w:t xml:space="preserve">наличие кормовой базы и обеспечение сельскохозяйственных животных кормами собственного производства; </w:t>
      </w:r>
    </w:p>
    <w:p w:rsidR="004868A2" w:rsidRPr="00365CDF" w:rsidRDefault="004868A2" w:rsidP="004868A2">
      <w:pPr>
        <w:pStyle w:val="ab"/>
        <w:numPr>
          <w:ilvl w:val="0"/>
          <w:numId w:val="17"/>
        </w:numPr>
        <w:spacing w:line="276" w:lineRule="auto"/>
        <w:ind w:left="0" w:firstLine="0"/>
        <w:jc w:val="both"/>
        <w:rPr>
          <w:sz w:val="28"/>
          <w:szCs w:val="28"/>
        </w:rPr>
      </w:pPr>
      <w:r w:rsidRPr="00365CDF">
        <w:rPr>
          <w:sz w:val="28"/>
          <w:szCs w:val="28"/>
        </w:rPr>
        <w:t>полная обеспеченность собственными семенами зерновых культур;</w:t>
      </w:r>
    </w:p>
    <w:p w:rsidR="004868A2" w:rsidRPr="00365CDF" w:rsidRDefault="004868A2" w:rsidP="004868A2">
      <w:pPr>
        <w:pStyle w:val="ab"/>
        <w:numPr>
          <w:ilvl w:val="0"/>
          <w:numId w:val="17"/>
        </w:numPr>
        <w:spacing w:line="276" w:lineRule="auto"/>
        <w:ind w:left="0" w:firstLine="0"/>
        <w:jc w:val="both"/>
        <w:rPr>
          <w:sz w:val="28"/>
          <w:szCs w:val="28"/>
        </w:rPr>
      </w:pPr>
      <w:r w:rsidRPr="00365CDF">
        <w:rPr>
          <w:sz w:val="28"/>
          <w:szCs w:val="28"/>
        </w:rPr>
        <w:t>наличие резерва неиспользуемых земель сельскохозяйственного назначения.</w:t>
      </w:r>
    </w:p>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7A5A1A" w:rsidRDefault="007A5A1A"/>
    <w:p w:rsidR="007A5A1A" w:rsidRDefault="007A5A1A"/>
    <w:p w:rsidR="004868A2" w:rsidRDefault="004868A2"/>
    <w:p w:rsidR="004868A2" w:rsidRDefault="004868A2"/>
    <w:p w:rsidR="004868A2" w:rsidRDefault="004868A2"/>
    <w:p w:rsidR="004868A2" w:rsidRPr="00365CDF" w:rsidRDefault="004868A2" w:rsidP="004868A2">
      <w:pPr>
        <w:tabs>
          <w:tab w:val="left" w:pos="326"/>
        </w:tabs>
        <w:spacing w:line="276" w:lineRule="auto"/>
        <w:ind w:firstLine="709"/>
        <w:jc w:val="center"/>
        <w:rPr>
          <w:b/>
          <w:szCs w:val="28"/>
          <w:lang w:eastAsia="en-US"/>
        </w:rPr>
      </w:pPr>
      <w:r w:rsidRPr="00365CDF">
        <w:rPr>
          <w:b/>
          <w:szCs w:val="28"/>
          <w:lang w:eastAsia="en-US"/>
        </w:rPr>
        <w:lastRenderedPageBreak/>
        <w:t>Раздел 2. </w:t>
      </w:r>
      <w:r w:rsidRPr="00365CDF">
        <w:rPr>
          <w:b/>
          <w:szCs w:val="28"/>
        </w:rPr>
        <w:t xml:space="preserve">СЦЕНАРИИ </w:t>
      </w:r>
      <w:r w:rsidRPr="00365CDF">
        <w:rPr>
          <w:b/>
          <w:szCs w:val="28"/>
          <w:lang w:eastAsia="en-US"/>
        </w:rPr>
        <w:t>СОЦИАЛЬНО-ЭКОНОМИЧЕСКОГО РАЗВИТИЯ КОЧКОВСКОГО РАЙОНА</w:t>
      </w:r>
    </w:p>
    <w:p w:rsidR="004868A2" w:rsidRPr="00365CDF" w:rsidRDefault="004868A2" w:rsidP="004868A2">
      <w:pPr>
        <w:tabs>
          <w:tab w:val="left" w:pos="326"/>
        </w:tabs>
        <w:spacing w:line="276" w:lineRule="auto"/>
        <w:ind w:firstLine="709"/>
        <w:jc w:val="both"/>
        <w:rPr>
          <w:szCs w:val="28"/>
          <w:lang w:eastAsia="en-US"/>
        </w:rPr>
      </w:pPr>
    </w:p>
    <w:p w:rsidR="004868A2" w:rsidRPr="00365CDF" w:rsidRDefault="004868A2" w:rsidP="004868A2">
      <w:pPr>
        <w:spacing w:line="276" w:lineRule="auto"/>
        <w:ind w:firstLine="709"/>
        <w:jc w:val="both"/>
        <w:rPr>
          <w:szCs w:val="28"/>
        </w:rPr>
      </w:pPr>
      <w:r w:rsidRPr="00365CDF">
        <w:rPr>
          <w:szCs w:val="28"/>
        </w:rPr>
        <w:t xml:space="preserve">На основе анализа ключевых факторов социально-экономического развития </w:t>
      </w:r>
      <w:proofErr w:type="spellStart"/>
      <w:r w:rsidRPr="00365CDF">
        <w:rPr>
          <w:szCs w:val="28"/>
        </w:rPr>
        <w:t>Кочковского</w:t>
      </w:r>
      <w:proofErr w:type="spellEnd"/>
      <w:r w:rsidRPr="00365CDF">
        <w:rPr>
          <w:szCs w:val="28"/>
        </w:rPr>
        <w:t xml:space="preserve"> района с учетом основных сценариев развития Новосибирской области сформированы три сценария социально-экономического развития </w:t>
      </w:r>
      <w:proofErr w:type="spellStart"/>
      <w:r w:rsidRPr="00365CDF">
        <w:rPr>
          <w:szCs w:val="28"/>
        </w:rPr>
        <w:t>Кочковского</w:t>
      </w:r>
      <w:proofErr w:type="spellEnd"/>
      <w:r w:rsidRPr="00365CDF">
        <w:rPr>
          <w:szCs w:val="28"/>
        </w:rPr>
        <w:t xml:space="preserve"> района: консервативный, базовый и оптимистический.</w:t>
      </w:r>
    </w:p>
    <w:p w:rsidR="004868A2" w:rsidRPr="00365CDF" w:rsidRDefault="004868A2" w:rsidP="004868A2">
      <w:pPr>
        <w:spacing w:line="276" w:lineRule="auto"/>
        <w:ind w:firstLine="709"/>
        <w:jc w:val="both"/>
        <w:rPr>
          <w:szCs w:val="28"/>
        </w:rPr>
      </w:pPr>
    </w:p>
    <w:p w:rsidR="004868A2" w:rsidRPr="00365CDF" w:rsidRDefault="004868A2" w:rsidP="004868A2">
      <w:pPr>
        <w:tabs>
          <w:tab w:val="left" w:pos="326"/>
        </w:tabs>
        <w:spacing w:line="276" w:lineRule="auto"/>
        <w:ind w:firstLine="709"/>
        <w:jc w:val="center"/>
        <w:rPr>
          <w:b/>
          <w:szCs w:val="28"/>
          <w:lang w:eastAsia="en-US"/>
        </w:rPr>
      </w:pPr>
      <w:r w:rsidRPr="00365CDF">
        <w:rPr>
          <w:b/>
          <w:szCs w:val="28"/>
          <w:lang w:eastAsia="en-US"/>
        </w:rPr>
        <w:t xml:space="preserve">2.1. Сценарий № 1. Консервативный сценарий социально-экономического развития </w:t>
      </w:r>
      <w:proofErr w:type="spellStart"/>
      <w:r w:rsidRPr="00365CDF">
        <w:rPr>
          <w:b/>
          <w:szCs w:val="28"/>
          <w:lang w:eastAsia="en-US"/>
        </w:rPr>
        <w:t>Кочковского</w:t>
      </w:r>
      <w:proofErr w:type="spellEnd"/>
      <w:r w:rsidRPr="00365CDF">
        <w:rPr>
          <w:b/>
          <w:szCs w:val="28"/>
          <w:lang w:eastAsia="en-US"/>
        </w:rPr>
        <w:t xml:space="preserve"> района.</w:t>
      </w:r>
    </w:p>
    <w:p w:rsidR="004868A2" w:rsidRPr="00365CDF" w:rsidRDefault="004868A2" w:rsidP="004868A2">
      <w:pPr>
        <w:tabs>
          <w:tab w:val="left" w:pos="326"/>
        </w:tabs>
        <w:spacing w:line="276" w:lineRule="auto"/>
        <w:ind w:firstLine="709"/>
        <w:jc w:val="both"/>
        <w:rPr>
          <w:szCs w:val="28"/>
          <w:lang w:eastAsia="en-US"/>
        </w:rPr>
      </w:pPr>
    </w:p>
    <w:p w:rsidR="004868A2" w:rsidRPr="00365CDF" w:rsidRDefault="004868A2" w:rsidP="004868A2">
      <w:pPr>
        <w:pStyle w:val="af8"/>
        <w:spacing w:line="276" w:lineRule="auto"/>
        <w:ind w:left="0" w:firstLine="709"/>
        <w:rPr>
          <w:lang w:val="ru-RU"/>
        </w:rPr>
      </w:pPr>
      <w:r w:rsidRPr="00365CDF">
        <w:rPr>
          <w:spacing w:val="-4"/>
          <w:lang w:val="ru-RU"/>
        </w:rPr>
        <w:t xml:space="preserve">Консервативный сценарий предполагает поддержание жизнедеятельности населения на территории </w:t>
      </w:r>
      <w:proofErr w:type="spellStart"/>
      <w:r w:rsidRPr="00365CDF">
        <w:rPr>
          <w:spacing w:val="-4"/>
          <w:lang w:val="ru-RU"/>
        </w:rPr>
        <w:t>Кочковского</w:t>
      </w:r>
      <w:proofErr w:type="spellEnd"/>
      <w:r w:rsidRPr="00365CDF">
        <w:rPr>
          <w:spacing w:val="-4"/>
          <w:lang w:val="ru-RU"/>
        </w:rPr>
        <w:t xml:space="preserve"> района, сохранение имеющейся социальной, коммунальной, транспортной инфраструктуры. Предполагается реализация необходимых мероприятий со стороны органов местного самоуправления в рамках Федерального закона «Об общих принципах местного самоуправления в Российской Федерации» в условиях ограниченных возможностей бюджета района. </w:t>
      </w:r>
      <w:r w:rsidRPr="00365CDF">
        <w:rPr>
          <w:lang w:val="ru-RU"/>
        </w:rPr>
        <w:t xml:space="preserve">При консервативном сценарии развития в </w:t>
      </w:r>
      <w:proofErr w:type="spellStart"/>
      <w:r w:rsidRPr="00365CDF">
        <w:rPr>
          <w:lang w:val="ru-RU"/>
        </w:rPr>
        <w:t>Кочковском</w:t>
      </w:r>
      <w:proofErr w:type="spellEnd"/>
      <w:r w:rsidRPr="00365CDF">
        <w:rPr>
          <w:lang w:val="ru-RU"/>
        </w:rPr>
        <w:t xml:space="preserve"> районе в первую очередь будет наблюдаться низкая инвестиционная и экономическая активность.</w:t>
      </w:r>
    </w:p>
    <w:p w:rsidR="004868A2" w:rsidRPr="00365CDF" w:rsidRDefault="004868A2" w:rsidP="004868A2">
      <w:pPr>
        <w:tabs>
          <w:tab w:val="left" w:pos="326"/>
        </w:tabs>
        <w:spacing w:line="276" w:lineRule="auto"/>
        <w:ind w:firstLine="709"/>
        <w:jc w:val="both"/>
        <w:rPr>
          <w:szCs w:val="28"/>
        </w:rPr>
      </w:pPr>
      <w:proofErr w:type="gramStart"/>
      <w:r w:rsidRPr="00365CDF">
        <w:rPr>
          <w:szCs w:val="28"/>
        </w:rPr>
        <w:t xml:space="preserve">Консервативный сценарий предполагает реализацию только части запланированных мер социально-экономического развития </w:t>
      </w:r>
      <w:proofErr w:type="spellStart"/>
      <w:r w:rsidRPr="00365CDF">
        <w:rPr>
          <w:szCs w:val="28"/>
        </w:rPr>
        <w:t>Кочковского</w:t>
      </w:r>
      <w:proofErr w:type="spellEnd"/>
      <w:r w:rsidRPr="00365CDF">
        <w:rPr>
          <w:szCs w:val="28"/>
        </w:rPr>
        <w:t xml:space="preserve"> района ввиду ухудшения социально-экономических условий в Российской Федерации и Новосибирской области, а также реализации небольшой части запланированных социально-значимых проектов и мероприятий, направленных на поддержание существующих объектов и инфраструктуры, таких как текущий и, в случае необходимости, капитальный ремонт объектов соцкультбыта, объектов жилищно-коммунального комплекса, автомобильных дорог.</w:t>
      </w:r>
      <w:proofErr w:type="gramEnd"/>
    </w:p>
    <w:p w:rsidR="004868A2" w:rsidRPr="00365CDF" w:rsidRDefault="004868A2" w:rsidP="004868A2">
      <w:pPr>
        <w:pStyle w:val="af8"/>
        <w:spacing w:line="276" w:lineRule="auto"/>
        <w:ind w:left="0" w:firstLine="709"/>
        <w:rPr>
          <w:spacing w:val="-4"/>
          <w:lang w:val="ru-RU"/>
        </w:rPr>
      </w:pPr>
      <w:r w:rsidRPr="00365CDF">
        <w:rPr>
          <w:spacing w:val="-4"/>
          <w:lang w:val="ru-RU"/>
        </w:rPr>
        <w:t xml:space="preserve">При консервативном сценарии развития в районе ожидается: </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снижение численности населения района, в том числе экономически активного;</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увеличение среднего возраста населения;</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 xml:space="preserve">отсутствие </w:t>
      </w:r>
      <w:proofErr w:type="gramStart"/>
      <w:r w:rsidRPr="00365CDF">
        <w:rPr>
          <w:spacing w:val="-4"/>
          <w:lang w:val="ru-RU"/>
        </w:rPr>
        <w:t>роста показателя соотношения уровня среднедушевого дохода</w:t>
      </w:r>
      <w:proofErr w:type="gramEnd"/>
      <w:r w:rsidRPr="00365CDF">
        <w:rPr>
          <w:spacing w:val="-4"/>
          <w:lang w:val="ru-RU"/>
        </w:rPr>
        <w:t xml:space="preserve"> к уровню прожиточного минимума;</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увеличение уровня зарегистрированной безработицы;</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сокращение индекса физического объема произведенной сельскохозяйственной и промышленной продукции;</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lastRenderedPageBreak/>
        <w:t>отсутствие роста объема работ, выполненных по виду деятельности «строительство»;</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снижение объема инвестиций в основной капитал за счет всех источников финансирования;</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снижение количества малых предприятий и индивидуальных предпринимателей;</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минимальный объем ввода в эксплуатацию жилых домов за счет всех источников финансирования;</w:t>
      </w:r>
    </w:p>
    <w:p w:rsidR="004868A2" w:rsidRPr="00365CDF" w:rsidRDefault="004868A2" w:rsidP="004868A2">
      <w:pPr>
        <w:pStyle w:val="af8"/>
        <w:widowControl/>
        <w:numPr>
          <w:ilvl w:val="0"/>
          <w:numId w:val="19"/>
        </w:numPr>
        <w:autoSpaceDE/>
        <w:autoSpaceDN/>
        <w:spacing w:line="276" w:lineRule="auto"/>
        <w:ind w:left="0" w:right="0" w:firstLine="0"/>
        <w:rPr>
          <w:spacing w:val="-4"/>
          <w:lang w:val="ru-RU"/>
        </w:rPr>
      </w:pPr>
      <w:r w:rsidRPr="00365CDF">
        <w:rPr>
          <w:spacing w:val="-4"/>
          <w:lang w:val="ru-RU"/>
        </w:rPr>
        <w:t>снижение собственных доходов консолидированного бюджета района.</w:t>
      </w:r>
    </w:p>
    <w:p w:rsidR="004868A2" w:rsidRPr="00365CDF" w:rsidRDefault="004868A2" w:rsidP="004868A2">
      <w:pPr>
        <w:tabs>
          <w:tab w:val="left" w:pos="326"/>
        </w:tabs>
        <w:spacing w:line="276" w:lineRule="auto"/>
        <w:ind w:firstLine="709"/>
        <w:jc w:val="both"/>
        <w:rPr>
          <w:szCs w:val="28"/>
          <w:lang w:eastAsia="en-US"/>
        </w:rPr>
      </w:pPr>
    </w:p>
    <w:p w:rsidR="004868A2" w:rsidRPr="00365CDF" w:rsidRDefault="004868A2" w:rsidP="004868A2">
      <w:pPr>
        <w:tabs>
          <w:tab w:val="left" w:pos="326"/>
        </w:tabs>
        <w:spacing w:line="276" w:lineRule="auto"/>
        <w:ind w:firstLine="709"/>
        <w:jc w:val="center"/>
        <w:rPr>
          <w:b/>
          <w:szCs w:val="28"/>
          <w:lang w:eastAsia="en-US"/>
        </w:rPr>
      </w:pPr>
      <w:r w:rsidRPr="00365CDF">
        <w:rPr>
          <w:b/>
          <w:szCs w:val="28"/>
          <w:lang w:eastAsia="en-US"/>
        </w:rPr>
        <w:t xml:space="preserve">2.2. Сценарий № 2. Базовый сценарий социально-экономического развития </w:t>
      </w:r>
      <w:proofErr w:type="spellStart"/>
      <w:r w:rsidRPr="00365CDF">
        <w:rPr>
          <w:b/>
          <w:szCs w:val="28"/>
          <w:lang w:eastAsia="en-US"/>
        </w:rPr>
        <w:t>Кочковского</w:t>
      </w:r>
      <w:proofErr w:type="spellEnd"/>
      <w:r w:rsidRPr="00365CDF">
        <w:rPr>
          <w:b/>
          <w:szCs w:val="28"/>
          <w:lang w:eastAsia="en-US"/>
        </w:rPr>
        <w:t xml:space="preserve"> района.</w:t>
      </w:r>
    </w:p>
    <w:p w:rsidR="004868A2" w:rsidRPr="00365CDF" w:rsidRDefault="004868A2" w:rsidP="004868A2">
      <w:pPr>
        <w:tabs>
          <w:tab w:val="left" w:pos="326"/>
        </w:tabs>
        <w:spacing w:line="276" w:lineRule="auto"/>
        <w:ind w:firstLine="709"/>
        <w:jc w:val="both"/>
        <w:rPr>
          <w:szCs w:val="28"/>
          <w:lang w:eastAsia="en-US"/>
        </w:rPr>
      </w:pPr>
    </w:p>
    <w:p w:rsidR="004868A2" w:rsidRPr="00365CDF" w:rsidRDefault="004868A2" w:rsidP="004868A2">
      <w:pPr>
        <w:spacing w:line="276" w:lineRule="auto"/>
        <w:ind w:firstLine="709"/>
        <w:jc w:val="both"/>
        <w:rPr>
          <w:szCs w:val="28"/>
          <w:lang w:eastAsia="en-US"/>
        </w:rPr>
      </w:pPr>
      <w:r w:rsidRPr="00365CDF">
        <w:rPr>
          <w:szCs w:val="28"/>
        </w:rPr>
        <w:t>Базовый сценарий предполагает оживление и рост в экономике, создание необходимых условий для развития и роста инвестиций, в том числе расширение источников, механизмов и инструментов финансирования. Данный сценарий возможен при соответствующем положении области и государства в целом.</w:t>
      </w:r>
    </w:p>
    <w:p w:rsidR="004868A2" w:rsidRPr="00365CDF" w:rsidRDefault="004868A2" w:rsidP="004868A2">
      <w:pPr>
        <w:pStyle w:val="af8"/>
        <w:spacing w:line="276" w:lineRule="auto"/>
        <w:ind w:left="0" w:firstLine="709"/>
        <w:rPr>
          <w:spacing w:val="-4"/>
          <w:kern w:val="32"/>
          <w:lang w:val="ru-RU"/>
        </w:rPr>
      </w:pPr>
      <w:r w:rsidRPr="00365CDF">
        <w:rPr>
          <w:spacing w:val="-4"/>
          <w:lang w:val="ru-RU"/>
        </w:rPr>
        <w:t xml:space="preserve">При данном сценарии основные показатели социально-экономического развития муниципального образования постепенно будут улучшаться по всем пунктам. Снизятся темпы сокращения численности населения. Активизируется развитие малого предпринимательства, сельского хозяйства. Прекратится сокращение численности занятых в экономике района, развитие экономики в перспективе повлечет создание новых рабочих мест, увеличение заработной платы. Улучшится </w:t>
      </w:r>
      <w:r w:rsidRPr="00365CDF">
        <w:rPr>
          <w:spacing w:val="-4"/>
          <w:kern w:val="32"/>
          <w:lang w:val="ru-RU"/>
        </w:rPr>
        <w:t>транспортная доступность территорий района в связи с успешной реализацией инфраструктурных проектов области.</w:t>
      </w:r>
    </w:p>
    <w:p w:rsidR="004868A2" w:rsidRPr="00365CDF" w:rsidRDefault="004868A2" w:rsidP="004868A2">
      <w:pPr>
        <w:pStyle w:val="af8"/>
        <w:spacing w:line="276" w:lineRule="auto"/>
        <w:ind w:left="0" w:firstLine="709"/>
        <w:rPr>
          <w:spacing w:val="-4"/>
          <w:kern w:val="32"/>
          <w:lang w:val="ru-RU"/>
        </w:rPr>
      </w:pPr>
      <w:r w:rsidRPr="00365CDF">
        <w:rPr>
          <w:spacing w:val="-4"/>
          <w:kern w:val="32"/>
          <w:lang w:val="ru-RU"/>
        </w:rPr>
        <w:t xml:space="preserve">Базовый сценарий предполагает финансовое оздоровление крупных сельскохозяйственных предприятий района, возобновление работы сельхозпредприятия на территории Троицкого муниципального образования. </w:t>
      </w:r>
    </w:p>
    <w:p w:rsidR="004868A2" w:rsidRPr="00365CDF" w:rsidRDefault="004868A2" w:rsidP="004868A2">
      <w:pPr>
        <w:pStyle w:val="af8"/>
        <w:spacing w:line="276" w:lineRule="auto"/>
        <w:ind w:left="0" w:firstLine="709"/>
        <w:rPr>
          <w:spacing w:val="-4"/>
          <w:kern w:val="32"/>
          <w:lang w:val="ru-RU"/>
        </w:rPr>
      </w:pPr>
      <w:r w:rsidRPr="00365CDF">
        <w:rPr>
          <w:spacing w:val="-4"/>
          <w:kern w:val="32"/>
          <w:lang w:val="ru-RU"/>
        </w:rPr>
        <w:t xml:space="preserve">Благодаря государственной поддержке прогнозируется развития малых форм хозяйствования в сельском хозяйстве, что повлечет создание новых рабочих мест.  </w:t>
      </w:r>
    </w:p>
    <w:p w:rsidR="004868A2" w:rsidRPr="00365CDF" w:rsidRDefault="004868A2" w:rsidP="004868A2">
      <w:pPr>
        <w:pStyle w:val="af8"/>
        <w:spacing w:line="276" w:lineRule="auto"/>
        <w:ind w:left="0" w:firstLine="709"/>
        <w:rPr>
          <w:spacing w:val="-4"/>
          <w:kern w:val="32"/>
          <w:lang w:val="ru-RU"/>
        </w:rPr>
      </w:pPr>
      <w:r w:rsidRPr="00365CDF">
        <w:rPr>
          <w:spacing w:val="-4"/>
          <w:kern w:val="32"/>
          <w:lang w:val="ru-RU"/>
        </w:rPr>
        <w:t>С улучшением транспортной доступности и ростом доходов населения прогнозируется развитие малого бизнеса. В качестве наиболее перспективных направлений развития рассматриваются: мясное и молочное животноводство, растениеводство, товарное рыбоводство, садоводство и переработка плодово-ягодной продукции, услуги рекреации, расширение спектра предоставляемых услуг населению, в том числе бытовых, развитие торговли.</w:t>
      </w:r>
    </w:p>
    <w:p w:rsidR="004868A2" w:rsidRPr="00365CDF" w:rsidRDefault="004868A2" w:rsidP="004868A2">
      <w:pPr>
        <w:pStyle w:val="af8"/>
        <w:spacing w:line="276" w:lineRule="auto"/>
        <w:ind w:left="0" w:firstLine="709"/>
        <w:rPr>
          <w:spacing w:val="-4"/>
          <w:kern w:val="32"/>
          <w:lang w:val="ru-RU"/>
        </w:rPr>
      </w:pPr>
      <w:r w:rsidRPr="00365CDF">
        <w:rPr>
          <w:spacing w:val="-4"/>
          <w:kern w:val="32"/>
          <w:lang w:val="ru-RU"/>
        </w:rPr>
        <w:t xml:space="preserve">При развитии района по базовому сценарию будут реализованы </w:t>
      </w:r>
      <w:r w:rsidRPr="00365CDF">
        <w:rPr>
          <w:spacing w:val="-4"/>
          <w:kern w:val="32"/>
          <w:lang w:val="ru-RU"/>
        </w:rPr>
        <w:lastRenderedPageBreak/>
        <w:t xml:space="preserve">основные проекты развития социальной инфраструктуры: </w:t>
      </w:r>
    </w:p>
    <w:p w:rsidR="004868A2" w:rsidRPr="00365CDF" w:rsidRDefault="004868A2" w:rsidP="004868A2">
      <w:pPr>
        <w:pStyle w:val="af8"/>
        <w:widowControl/>
        <w:numPr>
          <w:ilvl w:val="0"/>
          <w:numId w:val="19"/>
        </w:numPr>
        <w:autoSpaceDE/>
        <w:autoSpaceDN/>
        <w:spacing w:line="276" w:lineRule="auto"/>
        <w:ind w:left="0" w:right="0" w:firstLine="0"/>
        <w:rPr>
          <w:spacing w:val="-4"/>
          <w:kern w:val="32"/>
          <w:lang w:val="ru-RU"/>
        </w:rPr>
      </w:pPr>
      <w:r w:rsidRPr="00365CDF">
        <w:rPr>
          <w:spacing w:val="-4"/>
          <w:kern w:val="32"/>
          <w:lang w:val="ru-RU"/>
        </w:rPr>
        <w:t>реализация третьей очереди реконструкции здания ГБУЗ НСО «</w:t>
      </w:r>
      <w:proofErr w:type="spellStart"/>
      <w:r w:rsidRPr="00365CDF">
        <w:rPr>
          <w:spacing w:val="-4"/>
          <w:kern w:val="32"/>
          <w:lang w:val="ru-RU"/>
        </w:rPr>
        <w:t>Кочковская</w:t>
      </w:r>
      <w:proofErr w:type="spellEnd"/>
      <w:r w:rsidRPr="00365CDF">
        <w:rPr>
          <w:spacing w:val="-4"/>
          <w:kern w:val="32"/>
          <w:lang w:val="ru-RU"/>
        </w:rPr>
        <w:t xml:space="preserve"> ЦРБ»;</w:t>
      </w:r>
    </w:p>
    <w:p w:rsidR="004868A2" w:rsidRPr="00365CDF" w:rsidRDefault="004868A2" w:rsidP="004868A2">
      <w:pPr>
        <w:pStyle w:val="af8"/>
        <w:widowControl/>
        <w:numPr>
          <w:ilvl w:val="0"/>
          <w:numId w:val="19"/>
        </w:numPr>
        <w:autoSpaceDE/>
        <w:autoSpaceDN/>
        <w:spacing w:line="276" w:lineRule="auto"/>
        <w:ind w:left="0" w:right="0" w:firstLine="0"/>
        <w:rPr>
          <w:spacing w:val="-4"/>
          <w:kern w:val="32"/>
          <w:lang w:val="ru-RU"/>
        </w:rPr>
      </w:pPr>
      <w:r w:rsidRPr="00365CDF">
        <w:rPr>
          <w:spacing w:val="-4"/>
          <w:kern w:val="32"/>
          <w:lang w:val="ru-RU"/>
        </w:rPr>
        <w:t>строительство здания детской школы искусств с музеем;</w:t>
      </w:r>
    </w:p>
    <w:p w:rsidR="004868A2" w:rsidRPr="00365CDF" w:rsidRDefault="004868A2" w:rsidP="004868A2">
      <w:pPr>
        <w:pStyle w:val="af8"/>
        <w:widowControl/>
        <w:numPr>
          <w:ilvl w:val="0"/>
          <w:numId w:val="19"/>
        </w:numPr>
        <w:autoSpaceDE/>
        <w:autoSpaceDN/>
        <w:spacing w:line="276" w:lineRule="auto"/>
        <w:ind w:left="0" w:right="0" w:firstLine="0"/>
        <w:rPr>
          <w:spacing w:val="-4"/>
          <w:kern w:val="32"/>
          <w:lang w:val="ru-RU"/>
        </w:rPr>
      </w:pPr>
      <w:r w:rsidRPr="00365CDF">
        <w:rPr>
          <w:spacing w:val="-4"/>
          <w:kern w:val="32"/>
          <w:lang w:val="ru-RU"/>
        </w:rPr>
        <w:t>строительство крытой хоккейной коробки в селе Кочки;</w:t>
      </w:r>
    </w:p>
    <w:p w:rsidR="004868A2" w:rsidRPr="00365CDF" w:rsidRDefault="004868A2" w:rsidP="004868A2">
      <w:pPr>
        <w:pStyle w:val="af8"/>
        <w:widowControl/>
        <w:numPr>
          <w:ilvl w:val="0"/>
          <w:numId w:val="19"/>
        </w:numPr>
        <w:autoSpaceDE/>
        <w:autoSpaceDN/>
        <w:spacing w:line="276" w:lineRule="auto"/>
        <w:ind w:left="0" w:right="0" w:firstLine="0"/>
        <w:rPr>
          <w:spacing w:val="-4"/>
          <w:kern w:val="32"/>
          <w:lang w:val="ru-RU"/>
        </w:rPr>
      </w:pPr>
      <w:r w:rsidRPr="00365CDF">
        <w:rPr>
          <w:spacing w:val="-4"/>
          <w:kern w:val="32"/>
          <w:lang w:val="ru-RU"/>
        </w:rPr>
        <w:t>строительство нового корпуса МКДОУ «</w:t>
      </w:r>
      <w:proofErr w:type="spellStart"/>
      <w:r w:rsidRPr="00365CDF">
        <w:rPr>
          <w:spacing w:val="-4"/>
          <w:kern w:val="32"/>
          <w:lang w:val="ru-RU"/>
        </w:rPr>
        <w:t>Кочковский</w:t>
      </w:r>
      <w:proofErr w:type="spellEnd"/>
      <w:r w:rsidRPr="00365CDF">
        <w:rPr>
          <w:spacing w:val="-4"/>
          <w:kern w:val="32"/>
          <w:lang w:val="ru-RU"/>
        </w:rPr>
        <w:t xml:space="preserve"> детский сад «Солнышко» с пищеблоком;</w:t>
      </w:r>
    </w:p>
    <w:p w:rsidR="004868A2" w:rsidRPr="00365CDF" w:rsidRDefault="004868A2" w:rsidP="004868A2">
      <w:pPr>
        <w:pStyle w:val="af8"/>
        <w:widowControl/>
        <w:numPr>
          <w:ilvl w:val="0"/>
          <w:numId w:val="19"/>
        </w:numPr>
        <w:autoSpaceDE/>
        <w:autoSpaceDN/>
        <w:spacing w:line="276" w:lineRule="auto"/>
        <w:ind w:left="0" w:right="0" w:firstLine="0"/>
        <w:rPr>
          <w:spacing w:val="-4"/>
          <w:kern w:val="32"/>
          <w:lang w:val="ru-RU"/>
        </w:rPr>
      </w:pPr>
      <w:r w:rsidRPr="00365CDF">
        <w:rPr>
          <w:spacing w:val="-4"/>
          <w:kern w:val="32"/>
          <w:lang w:val="ru-RU"/>
        </w:rPr>
        <w:t>строительство нового стадиона с лыжной базой в селе Кочки;</w:t>
      </w:r>
    </w:p>
    <w:p w:rsidR="004868A2" w:rsidRPr="00365CDF" w:rsidRDefault="004868A2" w:rsidP="004868A2">
      <w:pPr>
        <w:pStyle w:val="af8"/>
        <w:widowControl/>
        <w:numPr>
          <w:ilvl w:val="0"/>
          <w:numId w:val="19"/>
        </w:numPr>
        <w:autoSpaceDE/>
        <w:autoSpaceDN/>
        <w:spacing w:line="276" w:lineRule="auto"/>
        <w:ind w:left="0" w:right="0" w:firstLine="0"/>
        <w:rPr>
          <w:spacing w:val="-4"/>
          <w:kern w:val="32"/>
          <w:lang w:val="ru-RU"/>
        </w:rPr>
      </w:pPr>
      <w:r w:rsidRPr="00365CDF">
        <w:rPr>
          <w:spacing w:val="-4"/>
          <w:kern w:val="32"/>
          <w:lang w:val="ru-RU"/>
        </w:rPr>
        <w:t>строительство отапливаемого жилого корпуса в ДОЛ «Березовая роща» для реализации возможности круглогодичного пребывания детей;</w:t>
      </w:r>
    </w:p>
    <w:p w:rsidR="004868A2" w:rsidRPr="00365CDF" w:rsidRDefault="004868A2" w:rsidP="004868A2">
      <w:pPr>
        <w:pStyle w:val="af8"/>
        <w:widowControl/>
        <w:numPr>
          <w:ilvl w:val="0"/>
          <w:numId w:val="19"/>
        </w:numPr>
        <w:autoSpaceDE/>
        <w:autoSpaceDN/>
        <w:spacing w:line="276" w:lineRule="auto"/>
        <w:ind w:left="0" w:right="0" w:firstLine="0"/>
        <w:rPr>
          <w:spacing w:val="-4"/>
          <w:kern w:val="32"/>
          <w:lang w:val="ru-RU"/>
        </w:rPr>
      </w:pPr>
      <w:r w:rsidRPr="00365CDF">
        <w:rPr>
          <w:spacing w:val="-4"/>
          <w:kern w:val="32"/>
          <w:lang w:val="ru-RU"/>
        </w:rPr>
        <w:t>строительство муниципального жилья для специалистов бюджетной сферы;</w:t>
      </w:r>
    </w:p>
    <w:p w:rsidR="004868A2" w:rsidRPr="00365CDF" w:rsidRDefault="004868A2" w:rsidP="004868A2">
      <w:pPr>
        <w:pStyle w:val="af8"/>
        <w:widowControl/>
        <w:numPr>
          <w:ilvl w:val="0"/>
          <w:numId w:val="19"/>
        </w:numPr>
        <w:autoSpaceDE/>
        <w:autoSpaceDN/>
        <w:spacing w:line="276" w:lineRule="auto"/>
        <w:ind w:left="0" w:right="0" w:firstLine="0"/>
        <w:rPr>
          <w:spacing w:val="-4"/>
          <w:kern w:val="32"/>
          <w:lang w:val="ru-RU"/>
        </w:rPr>
      </w:pPr>
      <w:r w:rsidRPr="00365CDF">
        <w:rPr>
          <w:spacing w:val="-4"/>
          <w:kern w:val="32"/>
          <w:lang w:val="ru-RU"/>
        </w:rPr>
        <w:t>активизация роста ввода жилья, в том числе за счет участия в государственных программах для молодых семей, семей с детьми, специалистов сельскохозяйственной сферы.</w:t>
      </w:r>
    </w:p>
    <w:p w:rsidR="004868A2" w:rsidRPr="00365CDF" w:rsidRDefault="004868A2" w:rsidP="004868A2">
      <w:pPr>
        <w:pStyle w:val="af8"/>
        <w:spacing w:line="276" w:lineRule="auto"/>
        <w:ind w:left="0" w:firstLine="709"/>
        <w:rPr>
          <w:spacing w:val="-4"/>
          <w:kern w:val="32"/>
          <w:lang w:val="ru-RU"/>
        </w:rPr>
      </w:pPr>
      <w:r w:rsidRPr="00365CDF">
        <w:rPr>
          <w:spacing w:val="-4"/>
          <w:kern w:val="32"/>
          <w:lang w:val="ru-RU"/>
        </w:rPr>
        <w:t>Кроме этого, будут реализованы проекты жилищно-коммунальной и транспортной инфраструктуры:</w:t>
      </w:r>
    </w:p>
    <w:p w:rsidR="004868A2" w:rsidRPr="00365CDF" w:rsidRDefault="004868A2" w:rsidP="004868A2">
      <w:pPr>
        <w:pStyle w:val="af8"/>
        <w:widowControl/>
        <w:numPr>
          <w:ilvl w:val="0"/>
          <w:numId w:val="20"/>
        </w:numPr>
        <w:autoSpaceDE/>
        <w:autoSpaceDN/>
        <w:spacing w:line="276" w:lineRule="auto"/>
        <w:ind w:left="0" w:right="0" w:firstLine="0"/>
        <w:rPr>
          <w:spacing w:val="-4"/>
          <w:kern w:val="32"/>
          <w:lang w:val="ru-RU"/>
        </w:rPr>
      </w:pPr>
      <w:r w:rsidRPr="00365CDF">
        <w:rPr>
          <w:spacing w:val="-4"/>
          <w:kern w:val="32"/>
          <w:lang w:val="ru-RU"/>
        </w:rPr>
        <w:t>обеспечение жителей всех муниципальных образований района чистой питьевой водой;</w:t>
      </w:r>
    </w:p>
    <w:p w:rsidR="004868A2" w:rsidRPr="00365CDF" w:rsidRDefault="004868A2" w:rsidP="004868A2">
      <w:pPr>
        <w:pStyle w:val="af8"/>
        <w:widowControl/>
        <w:numPr>
          <w:ilvl w:val="0"/>
          <w:numId w:val="20"/>
        </w:numPr>
        <w:autoSpaceDE/>
        <w:autoSpaceDN/>
        <w:spacing w:line="276" w:lineRule="auto"/>
        <w:ind w:left="0" w:right="0" w:firstLine="0"/>
        <w:rPr>
          <w:spacing w:val="-4"/>
          <w:kern w:val="32"/>
          <w:lang w:val="ru-RU"/>
        </w:rPr>
      </w:pPr>
      <w:r w:rsidRPr="00365CDF">
        <w:rPr>
          <w:spacing w:val="-4"/>
          <w:kern w:val="32"/>
          <w:lang w:val="ru-RU"/>
        </w:rPr>
        <w:t>модернизация сетей коммунальной инфраструктуры;</w:t>
      </w:r>
    </w:p>
    <w:p w:rsidR="004868A2" w:rsidRPr="00365CDF" w:rsidRDefault="004868A2" w:rsidP="004868A2">
      <w:pPr>
        <w:pStyle w:val="af8"/>
        <w:widowControl/>
        <w:numPr>
          <w:ilvl w:val="0"/>
          <w:numId w:val="20"/>
        </w:numPr>
        <w:autoSpaceDE/>
        <w:autoSpaceDN/>
        <w:spacing w:line="276" w:lineRule="auto"/>
        <w:ind w:left="0" w:right="0" w:firstLine="0"/>
        <w:rPr>
          <w:spacing w:val="-4"/>
          <w:kern w:val="32"/>
          <w:lang w:val="ru-RU"/>
        </w:rPr>
      </w:pPr>
      <w:r w:rsidRPr="00365CDF">
        <w:rPr>
          <w:spacing w:val="-4"/>
          <w:kern w:val="32"/>
          <w:lang w:val="ru-RU"/>
        </w:rPr>
        <w:t>дальнейшая реализация опыта строительства автоматизированных котельных взамен устаревших и изношенных;</w:t>
      </w:r>
    </w:p>
    <w:p w:rsidR="004868A2" w:rsidRPr="00365CDF" w:rsidRDefault="004868A2" w:rsidP="004868A2">
      <w:pPr>
        <w:pStyle w:val="af8"/>
        <w:widowControl/>
        <w:numPr>
          <w:ilvl w:val="0"/>
          <w:numId w:val="20"/>
        </w:numPr>
        <w:autoSpaceDE/>
        <w:autoSpaceDN/>
        <w:spacing w:line="276" w:lineRule="auto"/>
        <w:ind w:left="0" w:right="0" w:firstLine="0"/>
        <w:rPr>
          <w:spacing w:val="-4"/>
          <w:kern w:val="32"/>
          <w:lang w:val="ru-RU"/>
        </w:rPr>
      </w:pPr>
      <w:r w:rsidRPr="00365CDF">
        <w:rPr>
          <w:spacing w:val="-4"/>
          <w:kern w:val="32"/>
          <w:lang w:val="ru-RU"/>
        </w:rPr>
        <w:t>укрепление материальной базы муниципальных унитарных предприятий, оказывающих коммунальные услуги;</w:t>
      </w:r>
    </w:p>
    <w:p w:rsidR="004868A2" w:rsidRPr="00365CDF" w:rsidRDefault="004868A2" w:rsidP="004868A2">
      <w:pPr>
        <w:pStyle w:val="af8"/>
        <w:widowControl/>
        <w:numPr>
          <w:ilvl w:val="0"/>
          <w:numId w:val="20"/>
        </w:numPr>
        <w:autoSpaceDE/>
        <w:autoSpaceDN/>
        <w:spacing w:line="276" w:lineRule="auto"/>
        <w:ind w:left="0" w:right="0" w:firstLine="0"/>
        <w:rPr>
          <w:spacing w:val="-4"/>
          <w:kern w:val="32"/>
          <w:lang w:val="ru-RU"/>
        </w:rPr>
      </w:pPr>
      <w:r w:rsidRPr="00365CDF">
        <w:rPr>
          <w:spacing w:val="-4"/>
          <w:kern w:val="32"/>
          <w:lang w:val="ru-RU"/>
        </w:rPr>
        <w:t>улучшение экологической обстановки путем развития культуры обращения с коммунальными отходами, ликвидация несанкционированных свалок, организация утилизации опасных отходов;</w:t>
      </w:r>
    </w:p>
    <w:p w:rsidR="004868A2" w:rsidRPr="00365CDF" w:rsidRDefault="004868A2" w:rsidP="004868A2">
      <w:pPr>
        <w:pStyle w:val="af8"/>
        <w:widowControl/>
        <w:numPr>
          <w:ilvl w:val="0"/>
          <w:numId w:val="20"/>
        </w:numPr>
        <w:autoSpaceDE/>
        <w:autoSpaceDN/>
        <w:spacing w:line="276" w:lineRule="auto"/>
        <w:ind w:left="0" w:right="0" w:firstLine="0"/>
        <w:rPr>
          <w:spacing w:val="-4"/>
          <w:kern w:val="32"/>
          <w:lang w:val="ru-RU"/>
        </w:rPr>
      </w:pPr>
      <w:r w:rsidRPr="00365CDF">
        <w:rPr>
          <w:spacing w:val="-4"/>
          <w:kern w:val="32"/>
          <w:lang w:val="ru-RU"/>
        </w:rPr>
        <w:t>более активное участие в программах, направленных на строительство и ремонт муниципальных автомобильных дорог;</w:t>
      </w:r>
    </w:p>
    <w:p w:rsidR="004868A2" w:rsidRPr="00365CDF" w:rsidRDefault="004868A2" w:rsidP="004868A2">
      <w:pPr>
        <w:pStyle w:val="af8"/>
        <w:widowControl/>
        <w:numPr>
          <w:ilvl w:val="0"/>
          <w:numId w:val="20"/>
        </w:numPr>
        <w:autoSpaceDE/>
        <w:autoSpaceDN/>
        <w:spacing w:line="276" w:lineRule="auto"/>
        <w:ind w:left="0" w:right="0" w:firstLine="0"/>
        <w:rPr>
          <w:spacing w:val="-4"/>
          <w:kern w:val="32"/>
          <w:lang w:val="ru-RU"/>
        </w:rPr>
      </w:pPr>
      <w:r w:rsidRPr="00365CDF">
        <w:rPr>
          <w:spacing w:val="-4"/>
          <w:kern w:val="32"/>
          <w:lang w:val="ru-RU"/>
        </w:rPr>
        <w:t>укрепление материальной базы организации, оказывающей услуги по перевозки пассажирского транспорта на внутрирайонных междугородних маршрутах, постоянное обновление автобусного парка.</w:t>
      </w:r>
    </w:p>
    <w:p w:rsidR="004868A2" w:rsidRPr="00365CDF" w:rsidRDefault="004868A2" w:rsidP="004868A2">
      <w:pPr>
        <w:pStyle w:val="af8"/>
        <w:spacing w:line="276" w:lineRule="auto"/>
        <w:ind w:left="0" w:firstLine="709"/>
        <w:rPr>
          <w:color w:val="FF0000"/>
          <w:lang w:val="ru-RU"/>
        </w:rPr>
      </w:pPr>
    </w:p>
    <w:p w:rsidR="004868A2" w:rsidRPr="00365CDF" w:rsidRDefault="004868A2" w:rsidP="004868A2">
      <w:pPr>
        <w:tabs>
          <w:tab w:val="left" w:pos="326"/>
        </w:tabs>
        <w:spacing w:line="276" w:lineRule="auto"/>
        <w:ind w:firstLine="709"/>
        <w:jc w:val="center"/>
        <w:rPr>
          <w:b/>
          <w:szCs w:val="28"/>
          <w:lang w:eastAsia="en-US"/>
        </w:rPr>
      </w:pPr>
      <w:r w:rsidRPr="00365CDF">
        <w:rPr>
          <w:b/>
          <w:szCs w:val="28"/>
          <w:lang w:eastAsia="en-US"/>
        </w:rPr>
        <w:t xml:space="preserve">2.3. Сценарий № 3. Оптимистический сценарий социально-экономического развития </w:t>
      </w:r>
      <w:proofErr w:type="spellStart"/>
      <w:r w:rsidRPr="00365CDF">
        <w:rPr>
          <w:b/>
          <w:szCs w:val="28"/>
          <w:lang w:eastAsia="en-US"/>
        </w:rPr>
        <w:t>Кочковского</w:t>
      </w:r>
      <w:proofErr w:type="spellEnd"/>
      <w:r w:rsidRPr="00365CDF">
        <w:rPr>
          <w:b/>
          <w:szCs w:val="28"/>
          <w:lang w:eastAsia="en-US"/>
        </w:rPr>
        <w:t xml:space="preserve"> района.</w:t>
      </w:r>
    </w:p>
    <w:p w:rsidR="004868A2" w:rsidRPr="00365CDF" w:rsidRDefault="004868A2" w:rsidP="004868A2">
      <w:pPr>
        <w:tabs>
          <w:tab w:val="left" w:pos="326"/>
        </w:tabs>
        <w:spacing w:line="276" w:lineRule="auto"/>
        <w:ind w:firstLine="709"/>
        <w:jc w:val="both"/>
        <w:rPr>
          <w:szCs w:val="28"/>
          <w:lang w:eastAsia="en-US"/>
        </w:rPr>
      </w:pPr>
    </w:p>
    <w:p w:rsidR="004868A2" w:rsidRPr="00365CDF" w:rsidRDefault="004868A2" w:rsidP="004868A2">
      <w:pPr>
        <w:spacing w:line="276" w:lineRule="auto"/>
        <w:ind w:firstLine="709"/>
        <w:jc w:val="both"/>
        <w:rPr>
          <w:szCs w:val="28"/>
        </w:rPr>
      </w:pPr>
      <w:r w:rsidRPr="00365CDF">
        <w:rPr>
          <w:szCs w:val="28"/>
        </w:rPr>
        <w:t xml:space="preserve">Оптимистический сценарий развития предполагает существенное увеличение основных экономических показателей </w:t>
      </w:r>
      <w:proofErr w:type="spellStart"/>
      <w:r w:rsidRPr="00365CDF">
        <w:rPr>
          <w:szCs w:val="28"/>
        </w:rPr>
        <w:t>Кочковского</w:t>
      </w:r>
      <w:proofErr w:type="spellEnd"/>
      <w:r w:rsidRPr="00365CDF">
        <w:rPr>
          <w:szCs w:val="28"/>
        </w:rPr>
        <w:t xml:space="preserve"> района.</w:t>
      </w:r>
    </w:p>
    <w:p w:rsidR="004868A2" w:rsidRPr="00365CDF" w:rsidRDefault="004868A2" w:rsidP="004868A2">
      <w:pPr>
        <w:spacing w:line="276" w:lineRule="auto"/>
        <w:ind w:firstLine="709"/>
        <w:jc w:val="both"/>
        <w:rPr>
          <w:szCs w:val="28"/>
        </w:rPr>
      </w:pPr>
      <w:r w:rsidRPr="00365CDF">
        <w:rPr>
          <w:szCs w:val="28"/>
        </w:rPr>
        <w:lastRenderedPageBreak/>
        <w:t xml:space="preserve">Положительные тренды в экономике Российской Федерации и Новосибирской области будут способствовать развитию основной </w:t>
      </w:r>
      <w:proofErr w:type="gramStart"/>
      <w:r w:rsidRPr="00365CDF">
        <w:rPr>
          <w:szCs w:val="28"/>
        </w:rPr>
        <w:t>социально-экономических</w:t>
      </w:r>
      <w:proofErr w:type="gramEnd"/>
      <w:r w:rsidRPr="00365CDF">
        <w:rPr>
          <w:szCs w:val="28"/>
        </w:rPr>
        <w:t xml:space="preserve"> сферы </w:t>
      </w:r>
      <w:proofErr w:type="spellStart"/>
      <w:r w:rsidRPr="00365CDF">
        <w:rPr>
          <w:szCs w:val="28"/>
        </w:rPr>
        <w:t>Кочковского</w:t>
      </w:r>
      <w:proofErr w:type="spellEnd"/>
      <w:r w:rsidRPr="00365CDF">
        <w:rPr>
          <w:szCs w:val="28"/>
        </w:rPr>
        <w:t xml:space="preserve"> района темпами более высокими, чем в среднем по области. Это произойдет из-за использования в полной мере конкурентных преимуществ района – наличия высокоэффективных сельскохозяйственных угодий и высококвалифицированных кадров.</w:t>
      </w:r>
    </w:p>
    <w:p w:rsidR="004868A2" w:rsidRPr="00365CDF" w:rsidRDefault="004868A2" w:rsidP="004868A2">
      <w:pPr>
        <w:spacing w:line="276" w:lineRule="auto"/>
        <w:ind w:firstLine="709"/>
        <w:jc w:val="both"/>
        <w:rPr>
          <w:szCs w:val="28"/>
        </w:rPr>
      </w:pPr>
      <w:r w:rsidRPr="00365CDF">
        <w:rPr>
          <w:szCs w:val="28"/>
        </w:rPr>
        <w:t xml:space="preserve">Оптимистический сценарий предполагает газификацию территории </w:t>
      </w:r>
      <w:proofErr w:type="spellStart"/>
      <w:r w:rsidRPr="00365CDF">
        <w:rPr>
          <w:szCs w:val="28"/>
        </w:rPr>
        <w:t>Кочковского</w:t>
      </w:r>
      <w:proofErr w:type="spellEnd"/>
      <w:r w:rsidRPr="00365CDF">
        <w:rPr>
          <w:szCs w:val="28"/>
        </w:rPr>
        <w:t xml:space="preserve"> района, что послужит значительным толчком для развития экономики района, повысит привлекательность района для жизни населения, снизит издержки на содержание объектов социальной инфраструктуры.</w:t>
      </w:r>
    </w:p>
    <w:p w:rsidR="004868A2" w:rsidRPr="00365CDF" w:rsidRDefault="004868A2" w:rsidP="004868A2">
      <w:pPr>
        <w:spacing w:line="276" w:lineRule="auto"/>
        <w:ind w:firstLine="709"/>
        <w:jc w:val="both"/>
        <w:rPr>
          <w:szCs w:val="28"/>
        </w:rPr>
      </w:pPr>
      <w:r w:rsidRPr="00365CDF">
        <w:rPr>
          <w:szCs w:val="28"/>
        </w:rPr>
        <w:t>Кроме этого, при оптимистичном варианте развития на территории района появятся новые крупные предприятия в сфере сельхозпроизводства, животноводства, а также промышленные предприятия, специализирующиеся на переработке сельскохозяйственной продукции.</w:t>
      </w:r>
    </w:p>
    <w:p w:rsidR="004868A2" w:rsidRPr="00365CDF" w:rsidRDefault="004868A2" w:rsidP="004868A2">
      <w:pPr>
        <w:tabs>
          <w:tab w:val="left" w:pos="326"/>
        </w:tabs>
        <w:spacing w:line="276" w:lineRule="auto"/>
        <w:ind w:firstLine="709"/>
        <w:jc w:val="both"/>
        <w:rPr>
          <w:szCs w:val="28"/>
          <w:lang w:eastAsia="en-US"/>
        </w:rPr>
      </w:pPr>
      <w:r w:rsidRPr="00365CDF">
        <w:rPr>
          <w:szCs w:val="28"/>
          <w:lang w:eastAsia="en-US"/>
        </w:rPr>
        <w:t xml:space="preserve">Появление в районе крупных налогоплательщиков позволит увеличивать объем поступления собственных доходов бюджета района и, как следствие, реализовывать более </w:t>
      </w:r>
      <w:proofErr w:type="gramStart"/>
      <w:r w:rsidRPr="00365CDF">
        <w:rPr>
          <w:szCs w:val="28"/>
          <w:lang w:eastAsia="en-US"/>
        </w:rPr>
        <w:t>амбициозные</w:t>
      </w:r>
      <w:proofErr w:type="gramEnd"/>
      <w:r w:rsidRPr="00365CDF">
        <w:rPr>
          <w:szCs w:val="28"/>
          <w:lang w:eastAsia="en-US"/>
        </w:rPr>
        <w:t xml:space="preserve"> проекты, такие как строительство бассейна и …</w:t>
      </w:r>
    </w:p>
    <w:p w:rsidR="004868A2" w:rsidRPr="00365CDF" w:rsidRDefault="004868A2" w:rsidP="004868A2">
      <w:pPr>
        <w:tabs>
          <w:tab w:val="left" w:pos="326"/>
        </w:tabs>
        <w:spacing w:line="276" w:lineRule="auto"/>
        <w:ind w:firstLine="709"/>
        <w:jc w:val="both"/>
        <w:rPr>
          <w:szCs w:val="28"/>
          <w:lang w:eastAsia="en-US"/>
        </w:rPr>
      </w:pPr>
      <w:r w:rsidRPr="00365CDF">
        <w:rPr>
          <w:szCs w:val="28"/>
          <w:lang w:eastAsia="en-US"/>
        </w:rPr>
        <w:t>При развитии по оптимистическому сценарию район станет наиболее комфортен для проживания, что позволит прекратить убыль населения и обеспечить положительное демографическое сальдо.</w:t>
      </w:r>
    </w:p>
    <w:p w:rsidR="004868A2" w:rsidRPr="00365CDF" w:rsidRDefault="004868A2" w:rsidP="004868A2">
      <w:pPr>
        <w:tabs>
          <w:tab w:val="left" w:pos="326"/>
        </w:tabs>
        <w:spacing w:line="276" w:lineRule="auto"/>
        <w:ind w:firstLine="709"/>
        <w:jc w:val="center"/>
        <w:rPr>
          <w:b/>
          <w:szCs w:val="28"/>
          <w:lang w:eastAsia="en-US"/>
        </w:rPr>
      </w:pPr>
    </w:p>
    <w:p w:rsidR="004868A2" w:rsidRPr="00365CDF" w:rsidRDefault="004868A2" w:rsidP="004868A2">
      <w:pPr>
        <w:spacing w:line="276" w:lineRule="auto"/>
        <w:ind w:firstLine="709"/>
        <w:jc w:val="center"/>
        <w:rPr>
          <w:b/>
          <w:szCs w:val="28"/>
          <w:lang w:eastAsia="en-US"/>
        </w:rPr>
      </w:pPr>
      <w:r w:rsidRPr="00365CDF">
        <w:rPr>
          <w:b/>
          <w:szCs w:val="28"/>
          <w:lang w:eastAsia="en-US"/>
        </w:rPr>
        <w:t xml:space="preserve">2.4. Обоснование целевого сценария социально-экономического развития </w:t>
      </w:r>
      <w:proofErr w:type="spellStart"/>
      <w:r w:rsidRPr="00365CDF">
        <w:rPr>
          <w:b/>
          <w:szCs w:val="28"/>
          <w:lang w:eastAsia="en-US"/>
        </w:rPr>
        <w:t>Кочковского</w:t>
      </w:r>
      <w:proofErr w:type="spellEnd"/>
      <w:r w:rsidRPr="00365CDF">
        <w:rPr>
          <w:b/>
          <w:szCs w:val="28"/>
          <w:lang w:eastAsia="en-US"/>
        </w:rPr>
        <w:t xml:space="preserve"> района.</w:t>
      </w:r>
    </w:p>
    <w:p w:rsidR="004868A2" w:rsidRPr="00365CDF" w:rsidRDefault="004868A2" w:rsidP="004868A2">
      <w:pPr>
        <w:spacing w:line="276" w:lineRule="auto"/>
        <w:ind w:firstLine="709"/>
        <w:rPr>
          <w:szCs w:val="28"/>
        </w:rPr>
      </w:pPr>
    </w:p>
    <w:p w:rsidR="004868A2" w:rsidRPr="00365CDF" w:rsidRDefault="004868A2" w:rsidP="004868A2">
      <w:pPr>
        <w:pStyle w:val="af8"/>
        <w:spacing w:line="276" w:lineRule="auto"/>
        <w:ind w:left="0" w:firstLine="709"/>
        <w:rPr>
          <w:spacing w:val="-4"/>
          <w:lang w:val="ru-RU"/>
        </w:rPr>
      </w:pPr>
      <w:r w:rsidRPr="00365CDF">
        <w:rPr>
          <w:spacing w:val="-4"/>
          <w:lang w:val="ru-RU"/>
        </w:rPr>
        <w:t xml:space="preserve">Рассмотренные сценарии различаются степенью выполнения поставленных задач и интенсивностью социально-экономического развития </w:t>
      </w:r>
      <w:proofErr w:type="spellStart"/>
      <w:r w:rsidRPr="00365CDF">
        <w:rPr>
          <w:spacing w:val="-4"/>
          <w:lang w:val="ru-RU"/>
        </w:rPr>
        <w:t>Кочковского</w:t>
      </w:r>
      <w:proofErr w:type="spellEnd"/>
      <w:r w:rsidRPr="00365CDF">
        <w:rPr>
          <w:spacing w:val="-4"/>
          <w:lang w:val="ru-RU"/>
        </w:rPr>
        <w:t xml:space="preserve"> района под влиянием внешних и внутренних факторов. </w:t>
      </w:r>
    </w:p>
    <w:p w:rsidR="004868A2" w:rsidRPr="00365CDF" w:rsidRDefault="004868A2" w:rsidP="004868A2">
      <w:pPr>
        <w:pStyle w:val="af8"/>
        <w:spacing w:line="276" w:lineRule="auto"/>
        <w:ind w:left="0" w:firstLine="709"/>
        <w:rPr>
          <w:spacing w:val="-4"/>
          <w:lang w:val="ru-RU"/>
        </w:rPr>
      </w:pPr>
      <w:r w:rsidRPr="00365CDF">
        <w:rPr>
          <w:spacing w:val="-4"/>
          <w:lang w:val="ru-RU"/>
        </w:rPr>
        <w:t xml:space="preserve">Ввиду того, что консервативный сценарий предполагает отсутствие развития, сохранение имеющегося потенциала, а оптимистический возможен в случае осуществления газификации района, к чему предпосылки в настоящее время отсутствуют, </w:t>
      </w:r>
      <w:r w:rsidRPr="00365CDF">
        <w:rPr>
          <w:lang w:val="ru-RU"/>
        </w:rPr>
        <w:t xml:space="preserve">основным целевым сценарием развития </w:t>
      </w:r>
      <w:proofErr w:type="spellStart"/>
      <w:r w:rsidRPr="00365CDF">
        <w:rPr>
          <w:lang w:val="ru-RU"/>
        </w:rPr>
        <w:t>Кочковского</w:t>
      </w:r>
      <w:proofErr w:type="spellEnd"/>
      <w:r w:rsidRPr="00365CDF">
        <w:rPr>
          <w:lang w:val="ru-RU"/>
        </w:rPr>
        <w:t xml:space="preserve"> района на долгосрочную перспективу должен стать базовый сценарий, как наиболее сбалансированный.</w:t>
      </w:r>
    </w:p>
    <w:p w:rsidR="004868A2" w:rsidRPr="00365CDF" w:rsidRDefault="004868A2" w:rsidP="004868A2">
      <w:pPr>
        <w:spacing w:line="276" w:lineRule="auto"/>
        <w:ind w:firstLine="709"/>
        <w:jc w:val="both"/>
        <w:rPr>
          <w:szCs w:val="28"/>
        </w:rPr>
      </w:pPr>
      <w:r w:rsidRPr="00365CDF">
        <w:rPr>
          <w:szCs w:val="28"/>
        </w:rPr>
        <w:t xml:space="preserve">Этот сценарий позволит реализовать модель развития, основанную на формировании крупного рынка труда, росте инвестиционной привлекательности района за счет развитого рынка потребления, потенциала </w:t>
      </w:r>
      <w:r w:rsidRPr="00365CDF">
        <w:rPr>
          <w:szCs w:val="28"/>
        </w:rPr>
        <w:lastRenderedPageBreak/>
        <w:t>предоставления равного доступа жителей района к различным видам услуг, повышении уровня и качества жизни населения района.</w:t>
      </w:r>
    </w:p>
    <w:p w:rsidR="004868A2" w:rsidRPr="00365CDF" w:rsidRDefault="004868A2" w:rsidP="004868A2">
      <w:pPr>
        <w:pStyle w:val="af8"/>
        <w:spacing w:line="276" w:lineRule="auto"/>
        <w:ind w:left="0" w:firstLine="709"/>
        <w:rPr>
          <w:spacing w:val="-4"/>
          <w:lang w:val="ru-RU"/>
        </w:rPr>
      </w:pPr>
      <w:r w:rsidRPr="00365CDF">
        <w:rPr>
          <w:spacing w:val="-4"/>
          <w:lang w:val="ru-RU"/>
        </w:rPr>
        <w:t>В целом, базовый сценарий развития предполагает достижение большинства поставленных целей Стратегии, повышение уровня и качества жизни населения в условиях экономической стабильности территории. Данный сценарий включает в себя осуществление большей части инвестиционных и инфраструктурных проектов и предложений, указанных в приложении № 3.</w:t>
      </w:r>
    </w:p>
    <w:p w:rsidR="004868A2" w:rsidRPr="00365CDF" w:rsidRDefault="004868A2" w:rsidP="004868A2">
      <w:pPr>
        <w:spacing w:line="276" w:lineRule="auto"/>
        <w:ind w:firstLine="709"/>
        <w:jc w:val="both"/>
        <w:rPr>
          <w:color w:val="FF0000"/>
          <w:szCs w:val="28"/>
        </w:rPr>
      </w:pPr>
    </w:p>
    <w:p w:rsidR="004868A2" w:rsidRPr="00365CDF" w:rsidRDefault="004868A2" w:rsidP="004868A2">
      <w:pPr>
        <w:spacing w:line="276" w:lineRule="auto"/>
        <w:ind w:firstLine="709"/>
        <w:jc w:val="both"/>
        <w:rPr>
          <w:color w:val="FF0000"/>
          <w:szCs w:val="28"/>
        </w:rPr>
      </w:pPr>
    </w:p>
    <w:p w:rsidR="004868A2" w:rsidRPr="00365CDF" w:rsidRDefault="004868A2" w:rsidP="004868A2">
      <w:pPr>
        <w:spacing w:line="276" w:lineRule="auto"/>
        <w:ind w:firstLine="709"/>
        <w:jc w:val="both"/>
        <w:rPr>
          <w:color w:val="FF0000"/>
          <w:szCs w:val="28"/>
        </w:rPr>
      </w:pPr>
    </w:p>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Default="004868A2"/>
    <w:p w:rsidR="004868A2" w:rsidRPr="00365CDF" w:rsidRDefault="004868A2" w:rsidP="004868A2">
      <w:pPr>
        <w:spacing w:line="276" w:lineRule="auto"/>
        <w:jc w:val="center"/>
        <w:rPr>
          <w:b/>
          <w:szCs w:val="28"/>
        </w:rPr>
      </w:pPr>
      <w:r w:rsidRPr="00365CDF">
        <w:rPr>
          <w:b/>
          <w:szCs w:val="28"/>
        </w:rPr>
        <w:lastRenderedPageBreak/>
        <w:t>Раздел 3. МИССИЯ, СТРАТЕГИЧЕСКАЯ ЦЕЛЬ, ЦЕЛИ И ЗАДАЧИ СОЦИАЛЬНО-ЭКОНОМИЧЕСКОГО РАЗВИТИЯ КОЧКОВСКОГО РАЙОНА</w:t>
      </w:r>
    </w:p>
    <w:p w:rsidR="004868A2" w:rsidRPr="00365CDF" w:rsidRDefault="004868A2" w:rsidP="004868A2">
      <w:pPr>
        <w:spacing w:line="276" w:lineRule="auto"/>
        <w:jc w:val="both"/>
        <w:rPr>
          <w:szCs w:val="28"/>
        </w:rPr>
      </w:pPr>
    </w:p>
    <w:p w:rsidR="004868A2" w:rsidRPr="00365CDF" w:rsidRDefault="004868A2" w:rsidP="004868A2">
      <w:pPr>
        <w:spacing w:line="276" w:lineRule="auto"/>
        <w:jc w:val="center"/>
        <w:rPr>
          <w:b/>
          <w:szCs w:val="28"/>
        </w:rPr>
      </w:pPr>
      <w:r w:rsidRPr="00365CDF">
        <w:rPr>
          <w:b/>
          <w:szCs w:val="28"/>
        </w:rPr>
        <w:t>3.1. Миссия, стратегическая цель.</w:t>
      </w:r>
    </w:p>
    <w:p w:rsidR="004868A2" w:rsidRPr="00365CDF" w:rsidRDefault="004868A2" w:rsidP="004868A2">
      <w:pPr>
        <w:spacing w:line="276" w:lineRule="auto"/>
        <w:jc w:val="both"/>
        <w:rPr>
          <w:szCs w:val="28"/>
        </w:rPr>
      </w:pPr>
    </w:p>
    <w:p w:rsidR="004868A2" w:rsidRPr="00365CDF" w:rsidRDefault="004868A2" w:rsidP="004868A2">
      <w:pPr>
        <w:spacing w:line="276" w:lineRule="auto"/>
        <w:ind w:firstLine="709"/>
        <w:jc w:val="both"/>
        <w:rPr>
          <w:szCs w:val="28"/>
        </w:rPr>
      </w:pPr>
      <w:r w:rsidRPr="00365CDF">
        <w:rPr>
          <w:szCs w:val="28"/>
        </w:rPr>
        <w:t xml:space="preserve">Имеющийся потенциал социально-экономического развития </w:t>
      </w:r>
      <w:proofErr w:type="spellStart"/>
      <w:r w:rsidRPr="00365CDF">
        <w:rPr>
          <w:szCs w:val="28"/>
        </w:rPr>
        <w:t>Кочковского</w:t>
      </w:r>
      <w:proofErr w:type="spellEnd"/>
      <w:r w:rsidRPr="00365CDF">
        <w:rPr>
          <w:szCs w:val="28"/>
        </w:rPr>
        <w:t xml:space="preserve"> района с учетом достигнутых в предыдущие годы результатов, складывающихся угроз и вызовов, а также в соответствии со стратегическими целями социально-экономического развития Новосибирской области, определяют миссию, стратегическую цель, приоритеты и цели социально-экономического развития </w:t>
      </w:r>
      <w:proofErr w:type="spellStart"/>
      <w:r w:rsidRPr="00365CDF">
        <w:rPr>
          <w:szCs w:val="28"/>
        </w:rPr>
        <w:t>Кочковского</w:t>
      </w:r>
      <w:proofErr w:type="spellEnd"/>
      <w:r w:rsidRPr="00365CDF">
        <w:rPr>
          <w:szCs w:val="28"/>
        </w:rPr>
        <w:t xml:space="preserve"> района до 2030 года.</w:t>
      </w:r>
    </w:p>
    <w:p w:rsidR="004868A2" w:rsidRPr="00365CDF" w:rsidRDefault="004868A2" w:rsidP="004868A2">
      <w:pPr>
        <w:spacing w:line="276" w:lineRule="auto"/>
        <w:ind w:firstLine="709"/>
        <w:jc w:val="both"/>
        <w:rPr>
          <w:szCs w:val="28"/>
        </w:rPr>
      </w:pPr>
      <w:r w:rsidRPr="00365CDF">
        <w:rPr>
          <w:szCs w:val="28"/>
        </w:rPr>
        <w:t>В результате реализации стратегии предполагается улучшить качество жизни и структуру экономики с использованием лучших практик социально-экономического развития районов со схожими характеристиками и природными условиями.</w:t>
      </w:r>
    </w:p>
    <w:p w:rsidR="004868A2" w:rsidRPr="00365CDF" w:rsidRDefault="004868A2" w:rsidP="004868A2">
      <w:pPr>
        <w:spacing w:line="276" w:lineRule="auto"/>
        <w:ind w:firstLine="709"/>
        <w:jc w:val="both"/>
        <w:rPr>
          <w:szCs w:val="28"/>
        </w:rPr>
      </w:pPr>
      <w:r w:rsidRPr="00365CDF">
        <w:rPr>
          <w:szCs w:val="28"/>
          <w:u w:val="single"/>
        </w:rPr>
        <w:t xml:space="preserve">Миссия </w:t>
      </w:r>
      <w:proofErr w:type="spellStart"/>
      <w:r w:rsidRPr="00365CDF">
        <w:rPr>
          <w:szCs w:val="28"/>
          <w:u w:val="single"/>
        </w:rPr>
        <w:t>Кочковского</w:t>
      </w:r>
      <w:proofErr w:type="spellEnd"/>
      <w:r w:rsidRPr="00365CDF">
        <w:rPr>
          <w:szCs w:val="28"/>
          <w:u w:val="single"/>
        </w:rPr>
        <w:t xml:space="preserve"> района:</w:t>
      </w:r>
      <w:r w:rsidRPr="00365CDF">
        <w:rPr>
          <w:szCs w:val="28"/>
        </w:rPr>
        <w:t xml:space="preserve"> «</w:t>
      </w:r>
      <w:proofErr w:type="spellStart"/>
      <w:r w:rsidRPr="00365CDF">
        <w:rPr>
          <w:szCs w:val="28"/>
        </w:rPr>
        <w:t>Кочковский</w:t>
      </w:r>
      <w:proofErr w:type="spellEnd"/>
      <w:r w:rsidRPr="00365CDF">
        <w:rPr>
          <w:szCs w:val="28"/>
        </w:rPr>
        <w:t xml:space="preserve"> район – территория комфортного проживания и жизнедеятельности населения с благоприятными условиями для реализации человеческого потенциала».</w:t>
      </w:r>
    </w:p>
    <w:p w:rsidR="004868A2" w:rsidRPr="00365CDF" w:rsidRDefault="004868A2" w:rsidP="004868A2">
      <w:pPr>
        <w:spacing w:line="276" w:lineRule="auto"/>
        <w:ind w:firstLine="709"/>
        <w:jc w:val="both"/>
        <w:rPr>
          <w:szCs w:val="28"/>
        </w:rPr>
      </w:pPr>
      <w:r w:rsidRPr="00365CDF">
        <w:rPr>
          <w:szCs w:val="28"/>
        </w:rPr>
        <w:t xml:space="preserve">К 2030 году </w:t>
      </w:r>
      <w:proofErr w:type="spellStart"/>
      <w:r w:rsidRPr="00365CDF">
        <w:rPr>
          <w:szCs w:val="28"/>
        </w:rPr>
        <w:t>Кочковский</w:t>
      </w:r>
      <w:proofErr w:type="spellEnd"/>
      <w:r w:rsidRPr="00365CDF">
        <w:rPr>
          <w:szCs w:val="28"/>
        </w:rPr>
        <w:t xml:space="preserve"> район станет привлекательной территорией для жизни и ведения бизнеса, создающей условия для гармоничного развития человека и устойчивого роста экономики.</w:t>
      </w:r>
    </w:p>
    <w:p w:rsidR="004868A2" w:rsidRPr="00365CDF" w:rsidRDefault="004868A2" w:rsidP="004868A2">
      <w:pPr>
        <w:spacing w:line="276" w:lineRule="auto"/>
        <w:ind w:firstLine="709"/>
        <w:jc w:val="both"/>
        <w:rPr>
          <w:szCs w:val="28"/>
        </w:rPr>
      </w:pPr>
      <w:r w:rsidRPr="00365CDF">
        <w:rPr>
          <w:szCs w:val="28"/>
        </w:rPr>
        <w:t xml:space="preserve">С учетом неразрывности и взаимосвязанности социальных и экономических направлений стратегической целью социально-экономического развития </w:t>
      </w:r>
      <w:proofErr w:type="spellStart"/>
      <w:r w:rsidRPr="00365CDF">
        <w:rPr>
          <w:szCs w:val="28"/>
        </w:rPr>
        <w:t>Кочковского</w:t>
      </w:r>
      <w:proofErr w:type="spellEnd"/>
      <w:r w:rsidRPr="00365CDF">
        <w:rPr>
          <w:szCs w:val="28"/>
        </w:rPr>
        <w:t xml:space="preserve"> района на долгосрочную перспективу будет являться обеспечение населения комфортными условиями для проживания и жизнедеятельности на основе устойчивого развития экономики, социальной сферы и повышения эффективности муниципального управления.</w:t>
      </w:r>
    </w:p>
    <w:p w:rsidR="004868A2" w:rsidRPr="00365CDF" w:rsidRDefault="004868A2" w:rsidP="004868A2">
      <w:pPr>
        <w:spacing w:line="276" w:lineRule="auto"/>
        <w:ind w:firstLine="709"/>
        <w:jc w:val="both"/>
        <w:rPr>
          <w:szCs w:val="28"/>
        </w:rPr>
      </w:pPr>
      <w:r w:rsidRPr="00365CDF">
        <w:rPr>
          <w:szCs w:val="28"/>
        </w:rPr>
        <w:t>Выбор стратегических долгосрочных приоритетов социально-экономического развития основан на выделении ключевых фундаментальных факторов устойчивого экономического роста и преобразований в социальной сфере, которые должны вызвать за собой развитие различных видов деятельности, повышение уровня жизни на всей территории района.</w:t>
      </w:r>
    </w:p>
    <w:p w:rsidR="004868A2" w:rsidRPr="00365CDF" w:rsidRDefault="004868A2" w:rsidP="004868A2">
      <w:pPr>
        <w:spacing w:line="276" w:lineRule="auto"/>
        <w:jc w:val="both"/>
        <w:rPr>
          <w:szCs w:val="28"/>
        </w:rPr>
      </w:pPr>
      <w:r w:rsidRPr="00365CDF">
        <w:rPr>
          <w:noProof/>
          <w:szCs w:val="28"/>
        </w:rPr>
        <w:lastRenderedPageBreak/>
        <w:drawing>
          <wp:inline distT="0" distB="0" distL="0" distR="0">
            <wp:extent cx="5940425" cy="3047302"/>
            <wp:effectExtent l="0" t="0" r="0" b="0"/>
            <wp:docPr id="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868A2" w:rsidRPr="00365CDF" w:rsidRDefault="004868A2" w:rsidP="004868A2">
      <w:pPr>
        <w:spacing w:line="276" w:lineRule="auto"/>
        <w:ind w:firstLine="709"/>
        <w:jc w:val="both"/>
        <w:rPr>
          <w:szCs w:val="28"/>
        </w:rPr>
      </w:pPr>
      <w:r w:rsidRPr="00365CDF">
        <w:rPr>
          <w:szCs w:val="28"/>
        </w:rPr>
        <w:t xml:space="preserve">Рисунок 12. Система целей и задач Стратегии </w:t>
      </w:r>
      <w:proofErr w:type="spellStart"/>
      <w:r w:rsidRPr="00365CDF">
        <w:rPr>
          <w:szCs w:val="28"/>
        </w:rPr>
        <w:t>Кочковского</w:t>
      </w:r>
      <w:proofErr w:type="spellEnd"/>
      <w:r w:rsidRPr="00365CDF">
        <w:rPr>
          <w:szCs w:val="28"/>
        </w:rPr>
        <w:t xml:space="preserve"> района.</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p>
    <w:p w:rsidR="004868A2" w:rsidRPr="00365CDF" w:rsidRDefault="004868A2" w:rsidP="004868A2">
      <w:pPr>
        <w:spacing w:line="276" w:lineRule="auto"/>
        <w:jc w:val="center"/>
        <w:rPr>
          <w:b/>
          <w:szCs w:val="28"/>
        </w:rPr>
      </w:pPr>
      <w:r w:rsidRPr="00365CDF">
        <w:rPr>
          <w:b/>
          <w:szCs w:val="28"/>
        </w:rPr>
        <w:t xml:space="preserve">3.2. Приоритеты социально-экономического развития </w:t>
      </w:r>
      <w:proofErr w:type="spellStart"/>
      <w:r w:rsidRPr="00365CDF">
        <w:rPr>
          <w:b/>
          <w:szCs w:val="28"/>
        </w:rPr>
        <w:t>Кочковского</w:t>
      </w:r>
      <w:proofErr w:type="spellEnd"/>
      <w:r w:rsidRPr="00365CDF">
        <w:rPr>
          <w:b/>
          <w:szCs w:val="28"/>
        </w:rPr>
        <w:t xml:space="preserve"> района.</w:t>
      </w:r>
    </w:p>
    <w:p w:rsidR="004868A2" w:rsidRPr="00365CDF" w:rsidRDefault="004868A2" w:rsidP="004868A2">
      <w:pPr>
        <w:spacing w:line="276" w:lineRule="auto"/>
        <w:jc w:val="center"/>
        <w:rPr>
          <w:szCs w:val="28"/>
        </w:rPr>
      </w:pPr>
    </w:p>
    <w:p w:rsidR="004868A2" w:rsidRPr="00365CDF" w:rsidRDefault="004868A2" w:rsidP="004868A2">
      <w:pPr>
        <w:spacing w:line="276" w:lineRule="auto"/>
        <w:ind w:firstLine="709"/>
        <w:jc w:val="both"/>
        <w:rPr>
          <w:szCs w:val="28"/>
        </w:rPr>
      </w:pPr>
      <w:r w:rsidRPr="00365CDF">
        <w:rPr>
          <w:szCs w:val="28"/>
        </w:rPr>
        <w:t xml:space="preserve">Приоритеты социально-экономического развития </w:t>
      </w:r>
      <w:proofErr w:type="spellStart"/>
      <w:r w:rsidRPr="00365CDF">
        <w:rPr>
          <w:szCs w:val="28"/>
        </w:rPr>
        <w:t>Кочковского</w:t>
      </w:r>
      <w:proofErr w:type="spellEnd"/>
      <w:r w:rsidRPr="00365CDF">
        <w:rPr>
          <w:szCs w:val="28"/>
        </w:rPr>
        <w:t xml:space="preserve"> района вытекают из миссии и стратегической цели с учетом преимуществ района, которые могут быть реализованы для достижения результатов в экономике и социальной сфере, и ограничений, которые необходимо преодолеть.</w:t>
      </w:r>
    </w:p>
    <w:p w:rsidR="004868A2" w:rsidRPr="00365CDF" w:rsidRDefault="004868A2" w:rsidP="004868A2">
      <w:pPr>
        <w:spacing w:line="276" w:lineRule="auto"/>
        <w:ind w:firstLine="709"/>
        <w:jc w:val="both"/>
        <w:rPr>
          <w:szCs w:val="28"/>
        </w:rPr>
      </w:pPr>
      <w:r w:rsidRPr="00365CDF">
        <w:rPr>
          <w:szCs w:val="28"/>
          <w:u w:val="single"/>
        </w:rPr>
        <w:t>Приоритет 1: «Человеческий капитал».</w:t>
      </w:r>
      <w:r w:rsidRPr="00365CDF">
        <w:rPr>
          <w:szCs w:val="28"/>
        </w:rPr>
        <w:t xml:space="preserve"> Развитие человеческого капитала в </w:t>
      </w:r>
      <w:proofErr w:type="spellStart"/>
      <w:r w:rsidRPr="00365CDF">
        <w:rPr>
          <w:szCs w:val="28"/>
        </w:rPr>
        <w:t>Кочковском</w:t>
      </w:r>
      <w:proofErr w:type="spellEnd"/>
      <w:r w:rsidRPr="00365CDF">
        <w:rPr>
          <w:szCs w:val="28"/>
        </w:rPr>
        <w:t xml:space="preserve"> районе и системы его воспроизводства, что включает в себя развитие отраслей социальной сферы, в том числе образования и здравоохранения, проведение активной демографической политики, создание комфортных условий для жизни и работы.</w:t>
      </w:r>
    </w:p>
    <w:p w:rsidR="004868A2" w:rsidRPr="00365CDF" w:rsidRDefault="004868A2" w:rsidP="004868A2">
      <w:pPr>
        <w:spacing w:line="276" w:lineRule="auto"/>
        <w:ind w:firstLine="709"/>
        <w:jc w:val="both"/>
        <w:rPr>
          <w:szCs w:val="28"/>
        </w:rPr>
      </w:pPr>
      <w:r w:rsidRPr="00365CDF">
        <w:rPr>
          <w:szCs w:val="28"/>
          <w:u w:val="single"/>
        </w:rPr>
        <w:t>Приоритет 2: «Экономика».</w:t>
      </w:r>
      <w:r w:rsidRPr="00365CDF">
        <w:rPr>
          <w:szCs w:val="28"/>
        </w:rPr>
        <w:t xml:space="preserve"> Улучшение инвестиционного климата, создание условий для привлечения и работы инвесторов, развитие конкуренции, малого и среднего предпринимательства.</w:t>
      </w:r>
    </w:p>
    <w:p w:rsidR="004868A2" w:rsidRPr="00365CDF" w:rsidRDefault="004868A2" w:rsidP="004868A2">
      <w:pPr>
        <w:spacing w:line="276" w:lineRule="auto"/>
        <w:ind w:firstLine="709"/>
        <w:jc w:val="both"/>
        <w:rPr>
          <w:szCs w:val="28"/>
        </w:rPr>
      </w:pPr>
      <w:r w:rsidRPr="00365CDF">
        <w:rPr>
          <w:szCs w:val="28"/>
          <w:u w:val="single"/>
        </w:rPr>
        <w:t>Приоритет 3: «Территория».</w:t>
      </w:r>
      <w:r w:rsidRPr="00365CDF">
        <w:rPr>
          <w:szCs w:val="28"/>
        </w:rPr>
        <w:t xml:space="preserve"> Обеспечение сбалансированного развития муниципальных образований, предоставление необходимого объема и качества государственных и муниципальных услуг на территории района.</w:t>
      </w:r>
    </w:p>
    <w:p w:rsidR="004868A2" w:rsidRPr="00365CDF" w:rsidRDefault="004868A2" w:rsidP="004868A2">
      <w:pPr>
        <w:spacing w:line="276" w:lineRule="auto"/>
        <w:ind w:firstLine="709"/>
        <w:jc w:val="both"/>
        <w:rPr>
          <w:szCs w:val="28"/>
        </w:rPr>
      </w:pPr>
      <w:r w:rsidRPr="00365CDF">
        <w:rPr>
          <w:szCs w:val="28"/>
          <w:u w:val="single"/>
        </w:rPr>
        <w:t>Приоритет 4: «Управление».</w:t>
      </w:r>
      <w:r w:rsidRPr="00365CDF">
        <w:rPr>
          <w:szCs w:val="28"/>
        </w:rPr>
        <w:t xml:space="preserve"> Формирование в районе эффективных механизмов муниципального управления, в том числе вовлечение жителей в формирование и оценку последствий реализуемых мер социально-экономической политики.</w:t>
      </w:r>
    </w:p>
    <w:p w:rsidR="004868A2" w:rsidRPr="00365CDF" w:rsidRDefault="004868A2" w:rsidP="004868A2">
      <w:pPr>
        <w:spacing w:line="276" w:lineRule="auto"/>
        <w:ind w:firstLine="709"/>
        <w:jc w:val="both"/>
        <w:rPr>
          <w:szCs w:val="28"/>
        </w:rPr>
      </w:pPr>
      <w:r w:rsidRPr="00365CDF">
        <w:rPr>
          <w:szCs w:val="28"/>
        </w:rPr>
        <w:lastRenderedPageBreak/>
        <w:t>Реализация указанных приоритетов позволит создать в районе модель интенсивного развития, которая обеспечит создание устойчивой, динамично развивающейся, территориально сбалансированной экономики, обеспечивающей высокий уровень и качество жизни на всей территории района.</w:t>
      </w:r>
    </w:p>
    <w:p w:rsidR="004868A2" w:rsidRPr="00365CDF" w:rsidRDefault="004868A2" w:rsidP="004868A2">
      <w:pPr>
        <w:spacing w:line="276" w:lineRule="auto"/>
        <w:jc w:val="both"/>
        <w:rPr>
          <w:szCs w:val="28"/>
        </w:rPr>
      </w:pPr>
    </w:p>
    <w:p w:rsidR="004868A2" w:rsidRPr="00365CDF" w:rsidRDefault="004868A2" w:rsidP="004868A2">
      <w:pPr>
        <w:spacing w:line="276" w:lineRule="auto"/>
        <w:ind w:firstLine="709"/>
        <w:jc w:val="center"/>
        <w:rPr>
          <w:b/>
          <w:szCs w:val="28"/>
        </w:rPr>
      </w:pPr>
      <w:r w:rsidRPr="00365CDF">
        <w:rPr>
          <w:b/>
          <w:szCs w:val="28"/>
        </w:rPr>
        <w:t>3.2.1. Приоритет 1: «Человеческий капитал». Формирование благоприятной среды для демографического развития и социальной сферы.</w:t>
      </w: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szCs w:val="28"/>
        </w:rPr>
      </w:pPr>
      <w:r w:rsidRPr="00365CDF">
        <w:rPr>
          <w:b/>
          <w:szCs w:val="28"/>
        </w:rPr>
        <w:t>СЦ-1.</w:t>
      </w:r>
      <w:r w:rsidRPr="00365CDF">
        <w:rPr>
          <w:szCs w:val="28"/>
        </w:rPr>
        <w:t xml:space="preserve"> Обеспечение высоких стандартов благосостояния человека, социального благополучия и согласия в обществе</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Ц-1.1.</w:t>
      </w:r>
      <w:r w:rsidRPr="00365CDF">
        <w:rPr>
          <w:szCs w:val="28"/>
        </w:rPr>
        <w:t xml:space="preserve"> Сохранение и постепенное увеличение численности населения </w:t>
      </w:r>
      <w:proofErr w:type="spellStart"/>
      <w:r w:rsidRPr="00365CDF">
        <w:rPr>
          <w:szCs w:val="28"/>
        </w:rPr>
        <w:t>Кочковского</w:t>
      </w:r>
      <w:proofErr w:type="spellEnd"/>
      <w:r w:rsidRPr="00365CDF">
        <w:rPr>
          <w:szCs w:val="28"/>
        </w:rPr>
        <w:t xml:space="preserve"> района за счет естественного и миграционного прироста населения.</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 xml:space="preserve">З-1.1.1. </w:t>
      </w:r>
      <w:r w:rsidRPr="00365CDF">
        <w:rPr>
          <w:szCs w:val="28"/>
        </w:rPr>
        <w:t>Содействовать улучшению демографической ситуации.</w:t>
      </w:r>
    </w:p>
    <w:p w:rsidR="004868A2" w:rsidRPr="00365CDF" w:rsidRDefault="004868A2" w:rsidP="004868A2">
      <w:pPr>
        <w:spacing w:line="276" w:lineRule="auto"/>
        <w:jc w:val="both"/>
        <w:rPr>
          <w:szCs w:val="28"/>
        </w:rPr>
      </w:pPr>
      <w:r w:rsidRPr="00365CDF">
        <w:rPr>
          <w:b/>
          <w:bCs/>
          <w:szCs w:val="28"/>
        </w:rPr>
        <w:t xml:space="preserve">З-1.1.2. </w:t>
      </w:r>
      <w:r w:rsidRPr="00365CDF">
        <w:rPr>
          <w:szCs w:val="28"/>
        </w:rPr>
        <w:t>Повысить социальную привлекательность и уровень жизни населения, а также сформировать условия для улучшения демографической ситуации.</w:t>
      </w:r>
    </w:p>
    <w:p w:rsidR="004868A2" w:rsidRPr="00365CDF" w:rsidRDefault="004868A2" w:rsidP="004868A2">
      <w:pPr>
        <w:spacing w:line="276" w:lineRule="auto"/>
        <w:jc w:val="both"/>
        <w:rPr>
          <w:szCs w:val="28"/>
        </w:rPr>
      </w:pPr>
      <w:r w:rsidRPr="00365CDF">
        <w:rPr>
          <w:b/>
          <w:bCs/>
          <w:szCs w:val="28"/>
        </w:rPr>
        <w:t xml:space="preserve">З-1.1.3. </w:t>
      </w:r>
      <w:r w:rsidRPr="00365CDF">
        <w:rPr>
          <w:szCs w:val="28"/>
        </w:rPr>
        <w:t>Создать условия для качественного улучшения репродуктивного потенциала и укрепления здоровья новорожденных, детей и подростков.</w:t>
      </w:r>
    </w:p>
    <w:p w:rsidR="004868A2" w:rsidRPr="00365CDF" w:rsidRDefault="004868A2" w:rsidP="004868A2">
      <w:pPr>
        <w:spacing w:line="276" w:lineRule="auto"/>
        <w:jc w:val="both"/>
        <w:rPr>
          <w:szCs w:val="28"/>
        </w:rPr>
      </w:pPr>
      <w:r w:rsidRPr="00365CDF">
        <w:rPr>
          <w:b/>
          <w:bCs/>
          <w:szCs w:val="28"/>
        </w:rPr>
        <w:t xml:space="preserve">З-1.1.4. </w:t>
      </w:r>
      <w:r w:rsidRPr="00365CDF">
        <w:rPr>
          <w:szCs w:val="28"/>
        </w:rPr>
        <w:t>Увеличить продолжительность жизни населения.</w:t>
      </w:r>
    </w:p>
    <w:p w:rsidR="004868A2" w:rsidRPr="00365CDF" w:rsidRDefault="004868A2" w:rsidP="004868A2">
      <w:pPr>
        <w:spacing w:line="276" w:lineRule="auto"/>
        <w:jc w:val="both"/>
        <w:rPr>
          <w:szCs w:val="28"/>
        </w:rPr>
      </w:pPr>
      <w:r w:rsidRPr="00365CDF">
        <w:rPr>
          <w:b/>
          <w:bCs/>
          <w:szCs w:val="28"/>
        </w:rPr>
        <w:t xml:space="preserve">З-1.1.5. </w:t>
      </w:r>
      <w:r w:rsidRPr="00365CDF">
        <w:rPr>
          <w:szCs w:val="28"/>
        </w:rPr>
        <w:t>Укрепить институт семьи, повысить престиж материнства и отцовства, обеспечить максимальное развитие и сохранение семейных ценностей.</w:t>
      </w:r>
    </w:p>
    <w:p w:rsidR="004868A2" w:rsidRPr="00365CDF" w:rsidRDefault="004868A2" w:rsidP="004868A2">
      <w:pPr>
        <w:spacing w:line="276" w:lineRule="auto"/>
        <w:jc w:val="both"/>
        <w:rPr>
          <w:szCs w:val="28"/>
        </w:rPr>
      </w:pPr>
      <w:r w:rsidRPr="00365CDF">
        <w:rPr>
          <w:b/>
          <w:bCs/>
          <w:szCs w:val="28"/>
        </w:rPr>
        <w:t xml:space="preserve">З-1.1.6. </w:t>
      </w:r>
      <w:r w:rsidRPr="00365CDF">
        <w:rPr>
          <w:szCs w:val="28"/>
        </w:rPr>
        <w:t xml:space="preserve">Создать экономические условия, повышающие миграционную привлекательность </w:t>
      </w:r>
      <w:proofErr w:type="spellStart"/>
      <w:r w:rsidRPr="00365CDF">
        <w:rPr>
          <w:szCs w:val="28"/>
        </w:rPr>
        <w:t>Кочковского</w:t>
      </w:r>
      <w:proofErr w:type="spellEnd"/>
      <w:r w:rsidRPr="00365CDF">
        <w:rPr>
          <w:szCs w:val="28"/>
        </w:rPr>
        <w:t xml:space="preserve"> района.</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Ц-1.2.</w:t>
      </w:r>
      <w:r w:rsidRPr="00365CDF">
        <w:rPr>
          <w:szCs w:val="28"/>
        </w:rPr>
        <w:t xml:space="preserve"> Формирование здорового образа жизни у граждан, обеспечение населения доступной и качественной медицинской и социальной помощью.</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 xml:space="preserve">З-1.2.1. </w:t>
      </w:r>
      <w:r w:rsidRPr="00365CDF">
        <w:rPr>
          <w:szCs w:val="28"/>
        </w:rPr>
        <w:t>Сформировать у населения ответственное отношение к собственному здоровью и к здоровому образу жизни.</w:t>
      </w:r>
    </w:p>
    <w:p w:rsidR="004868A2" w:rsidRPr="00365CDF" w:rsidRDefault="004868A2" w:rsidP="004868A2">
      <w:pPr>
        <w:spacing w:line="276" w:lineRule="auto"/>
        <w:jc w:val="both"/>
        <w:rPr>
          <w:b/>
          <w:bCs/>
          <w:szCs w:val="28"/>
        </w:rPr>
      </w:pPr>
    </w:p>
    <w:p w:rsidR="004868A2" w:rsidRPr="00365CDF" w:rsidRDefault="004868A2" w:rsidP="004868A2">
      <w:pPr>
        <w:spacing w:line="276" w:lineRule="auto"/>
        <w:jc w:val="both"/>
        <w:rPr>
          <w:szCs w:val="28"/>
        </w:rPr>
      </w:pPr>
      <w:r w:rsidRPr="00365CDF">
        <w:rPr>
          <w:b/>
          <w:szCs w:val="28"/>
        </w:rPr>
        <w:t>Ц-1.3.</w:t>
      </w:r>
      <w:r w:rsidRPr="00365CDF">
        <w:rPr>
          <w:szCs w:val="28"/>
        </w:rPr>
        <w:t xml:space="preserve"> Обеспечение благополучия и устойчивого роста уровня жизни населения.</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lastRenderedPageBreak/>
        <w:t xml:space="preserve">З-1.3.1. </w:t>
      </w:r>
      <w:r w:rsidRPr="00365CDF">
        <w:rPr>
          <w:szCs w:val="28"/>
        </w:rPr>
        <w:t>Обеспечить уверенный долгосрочный рост доходов граждан.</w:t>
      </w:r>
    </w:p>
    <w:p w:rsidR="004868A2" w:rsidRPr="00365CDF" w:rsidRDefault="004868A2" w:rsidP="004868A2">
      <w:pPr>
        <w:spacing w:line="276" w:lineRule="auto"/>
        <w:jc w:val="both"/>
        <w:rPr>
          <w:szCs w:val="28"/>
        </w:rPr>
      </w:pPr>
      <w:r w:rsidRPr="00365CDF">
        <w:rPr>
          <w:b/>
          <w:bCs/>
          <w:szCs w:val="28"/>
        </w:rPr>
        <w:t xml:space="preserve">З-1.3.2. </w:t>
      </w:r>
      <w:r w:rsidRPr="00365CDF">
        <w:rPr>
          <w:szCs w:val="28"/>
        </w:rPr>
        <w:t>Снизить социально-экономическое неравенство в уровне жизни.</w:t>
      </w:r>
    </w:p>
    <w:p w:rsidR="004868A2" w:rsidRPr="00365CDF" w:rsidRDefault="004868A2" w:rsidP="004868A2">
      <w:pPr>
        <w:spacing w:line="276" w:lineRule="auto"/>
        <w:jc w:val="both"/>
      </w:pPr>
      <w:r w:rsidRPr="00365CDF">
        <w:rPr>
          <w:b/>
          <w:bCs/>
          <w:szCs w:val="28"/>
        </w:rPr>
        <w:t xml:space="preserve">З-1.3.3. </w:t>
      </w:r>
      <w:r w:rsidRPr="00365CDF">
        <w:rPr>
          <w:szCs w:val="28"/>
        </w:rPr>
        <w:t>Увеличить реальную заработную плату.</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Ц-1.4.</w:t>
      </w:r>
      <w:r w:rsidRPr="00365CDF">
        <w:rPr>
          <w:szCs w:val="28"/>
        </w:rPr>
        <w:t xml:space="preserve"> Создание условий для максимальной реализации трудового потенциала, обеспечения эффективной занятости граждан.</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 xml:space="preserve">З-1.4.1. </w:t>
      </w:r>
      <w:r w:rsidRPr="00365CDF">
        <w:rPr>
          <w:szCs w:val="28"/>
        </w:rPr>
        <w:t>Обеспечивать эффективную занятость и совершенствовать систему содействия занятости населения.</w:t>
      </w:r>
    </w:p>
    <w:p w:rsidR="004868A2" w:rsidRPr="00365CDF" w:rsidRDefault="004868A2" w:rsidP="004868A2">
      <w:pPr>
        <w:spacing w:line="276" w:lineRule="auto"/>
        <w:jc w:val="both"/>
        <w:rPr>
          <w:szCs w:val="28"/>
        </w:rPr>
      </w:pPr>
      <w:r w:rsidRPr="00365CDF">
        <w:rPr>
          <w:b/>
          <w:bCs/>
          <w:szCs w:val="28"/>
        </w:rPr>
        <w:t xml:space="preserve">З-1.4.2. </w:t>
      </w:r>
      <w:r w:rsidRPr="00365CDF">
        <w:rPr>
          <w:szCs w:val="28"/>
        </w:rPr>
        <w:t>Содействовать улучшению условий и охраны труда, направленных на сохранение жизни и здоровья работников в процессе трудовой деятельности.</w:t>
      </w:r>
    </w:p>
    <w:p w:rsidR="004868A2" w:rsidRPr="00365CDF" w:rsidRDefault="004868A2" w:rsidP="004868A2">
      <w:pPr>
        <w:spacing w:line="276" w:lineRule="auto"/>
        <w:jc w:val="both"/>
        <w:rPr>
          <w:szCs w:val="28"/>
        </w:rPr>
      </w:pPr>
      <w:r w:rsidRPr="00365CDF">
        <w:rPr>
          <w:b/>
          <w:bCs/>
          <w:szCs w:val="28"/>
        </w:rPr>
        <w:t xml:space="preserve">З-1.4.3. </w:t>
      </w:r>
      <w:r w:rsidRPr="00365CDF">
        <w:rPr>
          <w:szCs w:val="28"/>
        </w:rPr>
        <w:t xml:space="preserve">Удовлетворить потребности рынка труда </w:t>
      </w:r>
      <w:proofErr w:type="spellStart"/>
      <w:r w:rsidRPr="00365CDF">
        <w:rPr>
          <w:szCs w:val="28"/>
        </w:rPr>
        <w:t>Кочковского</w:t>
      </w:r>
      <w:proofErr w:type="spellEnd"/>
      <w:r w:rsidRPr="00365CDF">
        <w:rPr>
          <w:szCs w:val="28"/>
        </w:rPr>
        <w:t xml:space="preserve"> района в кадрах в соответствии с текущими и перспективными потребностями экономики.</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Ц-1.5.</w:t>
      </w:r>
      <w:r w:rsidRPr="00365CDF">
        <w:rPr>
          <w:szCs w:val="28"/>
        </w:rPr>
        <w:t xml:space="preserve"> Обеспечение условий для получения качественного и доступного образования.</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 xml:space="preserve">З-1.5.1. </w:t>
      </w:r>
      <w:r w:rsidRPr="00365CDF">
        <w:rPr>
          <w:szCs w:val="28"/>
        </w:rPr>
        <w:t>Обеспечить эффективное развитие системы образования на территории района.</w:t>
      </w:r>
    </w:p>
    <w:p w:rsidR="004868A2" w:rsidRPr="00365CDF" w:rsidRDefault="004868A2" w:rsidP="004868A2">
      <w:pPr>
        <w:spacing w:line="276" w:lineRule="auto"/>
        <w:jc w:val="both"/>
        <w:rPr>
          <w:szCs w:val="28"/>
        </w:rPr>
      </w:pPr>
      <w:r w:rsidRPr="00365CDF">
        <w:rPr>
          <w:b/>
          <w:szCs w:val="28"/>
        </w:rPr>
        <w:t>З-1.5.2.</w:t>
      </w:r>
      <w:r w:rsidRPr="00365CDF">
        <w:rPr>
          <w:szCs w:val="28"/>
        </w:rPr>
        <w:t xml:space="preserve"> Обеспечить доступность дошкольного образования на основе комплексного развития сети дошкольных образовательных организаций.</w:t>
      </w:r>
    </w:p>
    <w:p w:rsidR="004868A2" w:rsidRPr="00365CDF" w:rsidRDefault="004868A2" w:rsidP="004868A2">
      <w:pPr>
        <w:spacing w:line="276" w:lineRule="auto"/>
        <w:jc w:val="both"/>
        <w:rPr>
          <w:szCs w:val="28"/>
        </w:rPr>
      </w:pPr>
      <w:r w:rsidRPr="00365CDF">
        <w:rPr>
          <w:b/>
          <w:bCs/>
          <w:szCs w:val="28"/>
        </w:rPr>
        <w:t xml:space="preserve">З-1.5.3. </w:t>
      </w:r>
      <w:r w:rsidRPr="00365CDF">
        <w:rPr>
          <w:szCs w:val="28"/>
        </w:rPr>
        <w:t>Совершенствовать систему общего образования, обеспечивающую развитие личности и подготовку кадров для отраслей экономики и социальной сферы в соответствии с требованиями рынка труда и международными образовательными стандартами.</w:t>
      </w:r>
    </w:p>
    <w:p w:rsidR="004868A2" w:rsidRPr="00365CDF" w:rsidRDefault="004868A2" w:rsidP="004868A2">
      <w:pPr>
        <w:spacing w:line="276" w:lineRule="auto"/>
        <w:jc w:val="both"/>
        <w:rPr>
          <w:szCs w:val="28"/>
        </w:rPr>
      </w:pPr>
      <w:r w:rsidRPr="00365CDF">
        <w:rPr>
          <w:b/>
          <w:bCs/>
          <w:szCs w:val="28"/>
        </w:rPr>
        <w:t xml:space="preserve">З-1.5.4. </w:t>
      </w:r>
      <w:r w:rsidRPr="00365CDF">
        <w:rPr>
          <w:szCs w:val="28"/>
        </w:rPr>
        <w:t>Повысить уровень профессиональной подготовки педагогических работников, престижа профессии учителя.</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Ц-1.6.</w:t>
      </w:r>
      <w:r w:rsidRPr="00365CDF">
        <w:rPr>
          <w:szCs w:val="28"/>
        </w:rPr>
        <w:t xml:space="preserve"> Создание условий для развития духовности, высокой культуры и нравственного здоровья населения.</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 xml:space="preserve">З-1.6.1. </w:t>
      </w:r>
      <w:r w:rsidRPr="00365CDF">
        <w:rPr>
          <w:szCs w:val="28"/>
        </w:rPr>
        <w:t>Развивать условия для формирования у населения потребности в культурных ценностях и реализации его творческого потенциала, активизировать вовлечение населения в культурную жизнь района.</w:t>
      </w:r>
    </w:p>
    <w:p w:rsidR="004868A2" w:rsidRPr="00365CDF" w:rsidRDefault="004868A2" w:rsidP="004868A2">
      <w:pPr>
        <w:spacing w:line="276" w:lineRule="auto"/>
        <w:jc w:val="both"/>
        <w:rPr>
          <w:szCs w:val="28"/>
        </w:rPr>
      </w:pPr>
      <w:r w:rsidRPr="00365CDF">
        <w:rPr>
          <w:b/>
          <w:bCs/>
          <w:szCs w:val="28"/>
        </w:rPr>
        <w:t xml:space="preserve">З-1.6.2. </w:t>
      </w:r>
      <w:r w:rsidRPr="00365CDF">
        <w:rPr>
          <w:szCs w:val="28"/>
        </w:rPr>
        <w:t>Обеспечить формирование гармоничной и комфортной культурной среды, модернизация инфраструктуры в сферы культуры.</w:t>
      </w:r>
    </w:p>
    <w:p w:rsidR="004868A2" w:rsidRPr="00365CDF" w:rsidRDefault="004868A2" w:rsidP="004868A2">
      <w:pPr>
        <w:spacing w:line="276" w:lineRule="auto"/>
        <w:jc w:val="both"/>
      </w:pPr>
      <w:r w:rsidRPr="00365CDF">
        <w:rPr>
          <w:b/>
          <w:szCs w:val="28"/>
        </w:rPr>
        <w:t>З-1.6.3.</w:t>
      </w:r>
      <w:r w:rsidRPr="00365CDF">
        <w:rPr>
          <w:szCs w:val="28"/>
        </w:rPr>
        <w:t xml:space="preserve"> Обеспечить развитие сферы культуры профессиональными кадрами.</w:t>
      </w:r>
    </w:p>
    <w:p w:rsidR="004868A2" w:rsidRPr="00365CDF" w:rsidRDefault="004868A2" w:rsidP="004868A2">
      <w:pPr>
        <w:spacing w:line="276" w:lineRule="auto"/>
        <w:jc w:val="both"/>
        <w:rPr>
          <w:szCs w:val="28"/>
        </w:rPr>
      </w:pPr>
      <w:r w:rsidRPr="00365CDF">
        <w:rPr>
          <w:b/>
          <w:bCs/>
          <w:szCs w:val="28"/>
        </w:rPr>
        <w:lastRenderedPageBreak/>
        <w:t xml:space="preserve">-1.6.4. </w:t>
      </w:r>
      <w:r w:rsidRPr="00365CDF">
        <w:rPr>
          <w:szCs w:val="28"/>
        </w:rPr>
        <w:t xml:space="preserve">Создать условия для обеспечения сохранности и популяризации историко-культурного наследия народов, населяющих </w:t>
      </w:r>
      <w:proofErr w:type="spellStart"/>
      <w:r w:rsidRPr="00365CDF">
        <w:rPr>
          <w:szCs w:val="28"/>
        </w:rPr>
        <w:t>Кочковский</w:t>
      </w:r>
      <w:proofErr w:type="spellEnd"/>
      <w:r w:rsidRPr="00365CDF">
        <w:rPr>
          <w:szCs w:val="28"/>
        </w:rPr>
        <w:t xml:space="preserve"> район.</w:t>
      </w:r>
    </w:p>
    <w:p w:rsidR="004868A2" w:rsidRPr="00365CDF" w:rsidRDefault="004868A2" w:rsidP="004868A2">
      <w:pPr>
        <w:spacing w:line="276" w:lineRule="auto"/>
        <w:jc w:val="both"/>
        <w:rPr>
          <w:szCs w:val="28"/>
        </w:rPr>
      </w:pPr>
      <w:r w:rsidRPr="00365CDF">
        <w:rPr>
          <w:b/>
          <w:bCs/>
          <w:szCs w:val="28"/>
        </w:rPr>
        <w:t xml:space="preserve">З-1.6.5. </w:t>
      </w:r>
      <w:r w:rsidRPr="00365CDF">
        <w:rPr>
          <w:szCs w:val="28"/>
        </w:rPr>
        <w:t>Обеспечить культурное, нравственное, духовное, интеллектуальное и творческое развитие молодежи на территории района.</w:t>
      </w:r>
    </w:p>
    <w:p w:rsidR="004868A2" w:rsidRPr="00365CDF" w:rsidRDefault="004868A2" w:rsidP="004868A2">
      <w:pPr>
        <w:spacing w:line="276" w:lineRule="auto"/>
        <w:jc w:val="both"/>
        <w:rPr>
          <w:szCs w:val="28"/>
        </w:rPr>
      </w:pPr>
      <w:r w:rsidRPr="00365CDF">
        <w:rPr>
          <w:b/>
          <w:bCs/>
          <w:szCs w:val="28"/>
        </w:rPr>
        <w:t xml:space="preserve">З-1.6.6. </w:t>
      </w:r>
      <w:r w:rsidRPr="00365CDF">
        <w:rPr>
          <w:szCs w:val="28"/>
        </w:rPr>
        <w:t>Повысить эффективность системы патриотического воспитания граждан, обеспечить профилактику проявлений экстремизма, национализма, преступности.</w:t>
      </w:r>
    </w:p>
    <w:p w:rsidR="004868A2" w:rsidRPr="00365CDF" w:rsidRDefault="004868A2" w:rsidP="004868A2">
      <w:pPr>
        <w:spacing w:line="276" w:lineRule="auto"/>
        <w:jc w:val="both"/>
        <w:rPr>
          <w:szCs w:val="28"/>
        </w:rPr>
      </w:pPr>
      <w:r w:rsidRPr="00365CDF">
        <w:rPr>
          <w:b/>
          <w:bCs/>
          <w:szCs w:val="28"/>
        </w:rPr>
        <w:t xml:space="preserve">З-1.6.7. </w:t>
      </w:r>
      <w:r w:rsidRPr="00365CDF">
        <w:rPr>
          <w:szCs w:val="28"/>
        </w:rPr>
        <w:t>Обеспечить развитие добровольческой и благотворительной деятельности.</w:t>
      </w:r>
    </w:p>
    <w:p w:rsidR="004868A2" w:rsidRPr="00365CDF" w:rsidRDefault="004868A2" w:rsidP="004868A2">
      <w:pPr>
        <w:spacing w:line="276" w:lineRule="auto"/>
        <w:jc w:val="both"/>
        <w:rPr>
          <w:szCs w:val="28"/>
        </w:rPr>
      </w:pPr>
      <w:r w:rsidRPr="00365CDF">
        <w:rPr>
          <w:b/>
          <w:bCs/>
          <w:szCs w:val="28"/>
        </w:rPr>
        <w:t xml:space="preserve">З-1.6.8. </w:t>
      </w:r>
      <w:r w:rsidRPr="00365CDF">
        <w:rPr>
          <w:szCs w:val="28"/>
        </w:rPr>
        <w:t>Повысить мотивацию населения района к регулярным занятиям физической культурой и спортом и ведению здорового образа жизни.</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Ц-1.7</w:t>
      </w:r>
      <w:r w:rsidRPr="00365CDF">
        <w:rPr>
          <w:szCs w:val="28"/>
        </w:rPr>
        <w:t xml:space="preserve"> Создание условий для комфортной жизни и самореализации отдельных категорий населения, нуждающихся в особой заботе государства.</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 xml:space="preserve">З-1.7.1. </w:t>
      </w:r>
      <w:r w:rsidRPr="00365CDF">
        <w:rPr>
          <w:szCs w:val="28"/>
        </w:rPr>
        <w:t>Обеспечить профилактику и преодоление семейного неблагополучия.</w:t>
      </w:r>
    </w:p>
    <w:p w:rsidR="004868A2" w:rsidRPr="00365CDF" w:rsidRDefault="004868A2" w:rsidP="004868A2">
      <w:pPr>
        <w:spacing w:line="276" w:lineRule="auto"/>
        <w:jc w:val="both"/>
        <w:rPr>
          <w:szCs w:val="28"/>
        </w:rPr>
      </w:pPr>
      <w:r w:rsidRPr="00365CDF">
        <w:rPr>
          <w:b/>
          <w:bCs/>
          <w:szCs w:val="28"/>
        </w:rPr>
        <w:t xml:space="preserve">З-1.7.2. </w:t>
      </w:r>
      <w:r w:rsidRPr="00365CDF">
        <w:rPr>
          <w:szCs w:val="28"/>
        </w:rPr>
        <w:t>Повысить эффективность мер социальной поддержки населения.</w:t>
      </w:r>
    </w:p>
    <w:p w:rsidR="004868A2" w:rsidRPr="00365CDF" w:rsidRDefault="004868A2" w:rsidP="004868A2">
      <w:pPr>
        <w:spacing w:line="276" w:lineRule="auto"/>
        <w:jc w:val="both"/>
        <w:rPr>
          <w:szCs w:val="28"/>
        </w:rPr>
      </w:pPr>
      <w:r w:rsidRPr="00365CDF">
        <w:rPr>
          <w:b/>
          <w:bCs/>
          <w:szCs w:val="28"/>
        </w:rPr>
        <w:t xml:space="preserve">З-1.7.3. </w:t>
      </w:r>
      <w:r w:rsidRPr="00365CDF">
        <w:rPr>
          <w:szCs w:val="28"/>
        </w:rPr>
        <w:t>Создать условия для активного, независимого образа жизни лиц с ограниченными возможностями здоровья, а также толерантного отношения в обществе к ним.</w:t>
      </w:r>
    </w:p>
    <w:p w:rsidR="004868A2" w:rsidRPr="00365CDF" w:rsidRDefault="004868A2" w:rsidP="004868A2">
      <w:pPr>
        <w:spacing w:line="276" w:lineRule="auto"/>
        <w:jc w:val="both"/>
        <w:rPr>
          <w:szCs w:val="28"/>
        </w:rPr>
      </w:pPr>
      <w:r w:rsidRPr="00365CDF">
        <w:rPr>
          <w:b/>
          <w:bCs/>
          <w:szCs w:val="28"/>
        </w:rPr>
        <w:t xml:space="preserve">З-1.7.4. </w:t>
      </w:r>
      <w:r w:rsidRPr="00365CDF">
        <w:rPr>
          <w:szCs w:val="28"/>
        </w:rPr>
        <w:t>Обеспечить условия для социальной адаптации и интеграции в общественную жизнь пожилых людей.</w:t>
      </w:r>
    </w:p>
    <w:p w:rsidR="004868A2" w:rsidRPr="00365CDF" w:rsidRDefault="004868A2" w:rsidP="004868A2">
      <w:pPr>
        <w:spacing w:line="276" w:lineRule="auto"/>
        <w:jc w:val="both"/>
        <w:rPr>
          <w:szCs w:val="28"/>
        </w:rPr>
      </w:pPr>
      <w:r w:rsidRPr="00365CDF">
        <w:rPr>
          <w:b/>
          <w:bCs/>
          <w:szCs w:val="28"/>
        </w:rPr>
        <w:t xml:space="preserve">З-1.7.5. </w:t>
      </w:r>
      <w:r w:rsidRPr="00365CDF">
        <w:rPr>
          <w:szCs w:val="28"/>
        </w:rPr>
        <w:t>Сформировать рынок социальных услуг, отвечающий мировым стандартам.</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Ц-1.8</w:t>
      </w:r>
      <w:r w:rsidRPr="00365CDF">
        <w:rPr>
          <w:szCs w:val="28"/>
        </w:rPr>
        <w:t xml:space="preserve"> Стимулирование развития жилищного строительства, формирование рынка доступного и комфортного жилья.</w:t>
      </w:r>
    </w:p>
    <w:p w:rsidR="004868A2" w:rsidRPr="00365CDF" w:rsidRDefault="004868A2" w:rsidP="004868A2">
      <w:pPr>
        <w:spacing w:line="276" w:lineRule="auto"/>
        <w:jc w:val="both"/>
        <w:rPr>
          <w:szCs w:val="28"/>
        </w:rPr>
      </w:pPr>
      <w:r w:rsidRPr="00365CDF">
        <w:rPr>
          <w:szCs w:val="28"/>
        </w:rPr>
        <w:t>Задачи и основные мероприятия:</w:t>
      </w:r>
    </w:p>
    <w:p w:rsidR="004868A2" w:rsidRPr="00365CDF" w:rsidRDefault="004868A2" w:rsidP="004868A2">
      <w:pPr>
        <w:spacing w:line="276" w:lineRule="auto"/>
        <w:jc w:val="both"/>
        <w:rPr>
          <w:szCs w:val="28"/>
        </w:rPr>
      </w:pPr>
      <w:r w:rsidRPr="00365CDF">
        <w:rPr>
          <w:b/>
          <w:bCs/>
          <w:szCs w:val="28"/>
        </w:rPr>
        <w:t xml:space="preserve">З-1.8.1. </w:t>
      </w:r>
      <w:r w:rsidRPr="00365CDF">
        <w:rPr>
          <w:szCs w:val="28"/>
        </w:rPr>
        <w:t>Содействовать комплексному освоению территорий и развитию застроенных территорий в целях жилищного строительства.</w:t>
      </w:r>
    </w:p>
    <w:p w:rsidR="004868A2" w:rsidRPr="00365CDF" w:rsidRDefault="004868A2" w:rsidP="004868A2">
      <w:pPr>
        <w:spacing w:line="276" w:lineRule="auto"/>
        <w:jc w:val="both"/>
        <w:rPr>
          <w:szCs w:val="28"/>
        </w:rPr>
      </w:pPr>
      <w:r w:rsidRPr="00365CDF">
        <w:rPr>
          <w:b/>
          <w:bCs/>
          <w:szCs w:val="28"/>
        </w:rPr>
        <w:t xml:space="preserve">З-1.8.2. </w:t>
      </w:r>
      <w:r w:rsidRPr="00365CDF">
        <w:rPr>
          <w:szCs w:val="28"/>
        </w:rPr>
        <w:t>Повысить уровень обеспеченности жильем за счет содействия в улучшении жилищных условий населения.</w:t>
      </w:r>
    </w:p>
    <w:p w:rsidR="004868A2" w:rsidRPr="00365CDF" w:rsidRDefault="004868A2" w:rsidP="004868A2">
      <w:pPr>
        <w:spacing w:line="276" w:lineRule="auto"/>
        <w:jc w:val="both"/>
        <w:rPr>
          <w:szCs w:val="28"/>
        </w:rPr>
      </w:pPr>
      <w:r w:rsidRPr="00365CDF">
        <w:rPr>
          <w:b/>
          <w:bCs/>
          <w:szCs w:val="28"/>
        </w:rPr>
        <w:t xml:space="preserve">З-1.8.3. </w:t>
      </w:r>
      <w:r w:rsidRPr="00365CDF">
        <w:rPr>
          <w:szCs w:val="28"/>
        </w:rPr>
        <w:t>Обеспечить комплексную модернизацию жилищно-коммунальной инфраструктуры, обеспечив надежность и эффективность ее функционирования.</w:t>
      </w: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b/>
          <w:color w:val="FF0000"/>
          <w:szCs w:val="28"/>
          <w:u w:val="single"/>
        </w:rPr>
      </w:pPr>
    </w:p>
    <w:p w:rsidR="004868A2" w:rsidRPr="00365CDF" w:rsidRDefault="004868A2" w:rsidP="004868A2">
      <w:pPr>
        <w:spacing w:line="276" w:lineRule="auto"/>
        <w:ind w:firstLine="709"/>
        <w:jc w:val="center"/>
        <w:rPr>
          <w:b/>
          <w:szCs w:val="28"/>
        </w:rPr>
      </w:pPr>
      <w:r w:rsidRPr="00365CDF">
        <w:rPr>
          <w:b/>
          <w:szCs w:val="28"/>
        </w:rPr>
        <w:lastRenderedPageBreak/>
        <w:t xml:space="preserve">3.2.2. Приоритет 2: «Экономика». Реализация экономического потенциала </w:t>
      </w:r>
      <w:proofErr w:type="spellStart"/>
      <w:r w:rsidRPr="00365CDF">
        <w:rPr>
          <w:b/>
          <w:szCs w:val="28"/>
        </w:rPr>
        <w:t>Кочковского</w:t>
      </w:r>
      <w:proofErr w:type="spellEnd"/>
      <w:r w:rsidRPr="00365CDF">
        <w:rPr>
          <w:b/>
          <w:szCs w:val="28"/>
        </w:rPr>
        <w:t xml:space="preserve"> района с высоким уровнем предпринимательской активности и конкуренции.</w:t>
      </w:r>
    </w:p>
    <w:p w:rsidR="004868A2" w:rsidRPr="00365CDF" w:rsidRDefault="004868A2" w:rsidP="004868A2">
      <w:pPr>
        <w:spacing w:line="276" w:lineRule="auto"/>
        <w:jc w:val="both"/>
        <w:rPr>
          <w:b/>
          <w:i/>
          <w:szCs w:val="28"/>
        </w:rPr>
      </w:pPr>
    </w:p>
    <w:p w:rsidR="004868A2" w:rsidRPr="00365CDF" w:rsidRDefault="004868A2" w:rsidP="004868A2">
      <w:pPr>
        <w:spacing w:line="276" w:lineRule="auto"/>
        <w:jc w:val="both"/>
        <w:rPr>
          <w:i/>
          <w:szCs w:val="28"/>
        </w:rPr>
      </w:pPr>
      <w:r w:rsidRPr="00365CDF">
        <w:rPr>
          <w:b/>
          <w:i/>
          <w:szCs w:val="28"/>
        </w:rPr>
        <w:t>СЦ-2.</w:t>
      </w:r>
      <w:r w:rsidRPr="00365CDF">
        <w:rPr>
          <w:i/>
          <w:szCs w:val="28"/>
        </w:rPr>
        <w:t xml:space="preserve"> Обеспечение экономического развития на базе важнейших конкурентных преимуществ </w:t>
      </w:r>
      <w:proofErr w:type="spellStart"/>
      <w:r w:rsidRPr="00365CDF">
        <w:rPr>
          <w:i/>
          <w:szCs w:val="28"/>
        </w:rPr>
        <w:t>Кочковского</w:t>
      </w:r>
      <w:proofErr w:type="spellEnd"/>
      <w:r w:rsidRPr="00365CDF">
        <w:rPr>
          <w:i/>
          <w:szCs w:val="28"/>
        </w:rPr>
        <w:t xml:space="preserve"> района</w:t>
      </w: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szCs w:val="28"/>
        </w:rPr>
      </w:pPr>
      <w:r w:rsidRPr="00365CDF">
        <w:rPr>
          <w:b/>
          <w:szCs w:val="28"/>
        </w:rPr>
        <w:t xml:space="preserve">Ц-2.1. </w:t>
      </w:r>
      <w:r w:rsidRPr="00365CDF">
        <w:rPr>
          <w:szCs w:val="28"/>
        </w:rPr>
        <w:t>Обеспечение конкурентоспособности сельскохозяйственных предприятий района.</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 xml:space="preserve">З-2.1.1. </w:t>
      </w:r>
      <w:r w:rsidRPr="00365CDF">
        <w:rPr>
          <w:szCs w:val="28"/>
        </w:rPr>
        <w:t>Содействовать развитию перерабатывающих произво</w:t>
      </w:r>
      <w:proofErr w:type="gramStart"/>
      <w:r w:rsidRPr="00365CDF">
        <w:rPr>
          <w:szCs w:val="28"/>
        </w:rPr>
        <w:t>дств в р</w:t>
      </w:r>
      <w:proofErr w:type="gramEnd"/>
      <w:r w:rsidRPr="00365CDF">
        <w:rPr>
          <w:szCs w:val="28"/>
        </w:rPr>
        <w:t>айоне.</w:t>
      </w:r>
    </w:p>
    <w:p w:rsidR="004868A2" w:rsidRPr="00365CDF" w:rsidRDefault="004868A2" w:rsidP="004868A2">
      <w:pPr>
        <w:spacing w:line="276" w:lineRule="auto"/>
        <w:jc w:val="both"/>
        <w:rPr>
          <w:szCs w:val="28"/>
        </w:rPr>
      </w:pPr>
      <w:r w:rsidRPr="00365CDF">
        <w:rPr>
          <w:b/>
          <w:bCs/>
          <w:szCs w:val="28"/>
        </w:rPr>
        <w:t xml:space="preserve">З-2.1.2. </w:t>
      </w:r>
      <w:r w:rsidRPr="00365CDF">
        <w:rPr>
          <w:szCs w:val="28"/>
        </w:rPr>
        <w:t>Обеспечить население района безопасным и конкурентным по цене продовольствием с нормальными органолептическими свойствами.</w:t>
      </w: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szCs w:val="28"/>
        </w:rPr>
      </w:pPr>
      <w:r w:rsidRPr="00365CDF">
        <w:rPr>
          <w:b/>
          <w:szCs w:val="28"/>
        </w:rPr>
        <w:t>Ц-2.2.</w:t>
      </w:r>
      <w:r w:rsidRPr="00365CDF">
        <w:rPr>
          <w:szCs w:val="28"/>
        </w:rPr>
        <w:t xml:space="preserve"> Создание условий для реализации потенциала экономики </w:t>
      </w:r>
      <w:proofErr w:type="spellStart"/>
      <w:r w:rsidRPr="00365CDF">
        <w:rPr>
          <w:szCs w:val="28"/>
        </w:rPr>
        <w:t>Кочковского</w:t>
      </w:r>
      <w:proofErr w:type="spellEnd"/>
      <w:r w:rsidRPr="00365CDF">
        <w:rPr>
          <w:szCs w:val="28"/>
        </w:rPr>
        <w:t xml:space="preserve"> района в сфере промышленного производства.</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З-2.2.1</w:t>
      </w:r>
      <w:r w:rsidRPr="00365CDF">
        <w:rPr>
          <w:szCs w:val="28"/>
        </w:rPr>
        <w:t>. Обеспечить уверенный ежегодный рост экономики.</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Ц-2.3.</w:t>
      </w:r>
      <w:r w:rsidRPr="00365CDF">
        <w:rPr>
          <w:szCs w:val="28"/>
        </w:rPr>
        <w:t xml:space="preserve"> Развитие инвестиционной активности хозяйствующих субъектов, создание условий для улучшения инвестиционного климата и привлечения новых инвесторов.</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szCs w:val="28"/>
        </w:rPr>
        <w:t>З-2.3.1.</w:t>
      </w:r>
      <w:r w:rsidRPr="00365CDF">
        <w:rPr>
          <w:szCs w:val="28"/>
        </w:rPr>
        <w:t xml:space="preserve"> Сформировать высокий уровень делового, инвестиционного климата.</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Ц-2.4.</w:t>
      </w:r>
      <w:r w:rsidRPr="00365CDF">
        <w:rPr>
          <w:szCs w:val="28"/>
        </w:rPr>
        <w:t xml:space="preserve"> Создание условий для развития малого бизнеса, повышение культуры предпринимательства, повышение качества и спектра товаров, работ и услуг.</w:t>
      </w:r>
    </w:p>
    <w:p w:rsidR="004868A2" w:rsidRPr="00365CDF" w:rsidRDefault="004868A2" w:rsidP="004868A2">
      <w:pPr>
        <w:spacing w:line="276" w:lineRule="auto"/>
        <w:jc w:val="both"/>
        <w:rPr>
          <w:szCs w:val="28"/>
        </w:rPr>
      </w:pPr>
      <w:r w:rsidRPr="00365CDF">
        <w:rPr>
          <w:b/>
          <w:bCs/>
          <w:szCs w:val="28"/>
        </w:rPr>
        <w:t xml:space="preserve">З-2.4.1. </w:t>
      </w:r>
      <w:r w:rsidRPr="00365CDF">
        <w:rPr>
          <w:szCs w:val="28"/>
        </w:rPr>
        <w:t>Содействие развитию малого и среднего предпринимательства.</w:t>
      </w: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szCs w:val="28"/>
        </w:rPr>
      </w:pPr>
    </w:p>
    <w:p w:rsidR="004868A2" w:rsidRPr="00365CDF" w:rsidRDefault="004868A2" w:rsidP="004868A2">
      <w:pPr>
        <w:spacing w:line="276" w:lineRule="auto"/>
        <w:ind w:firstLine="709"/>
        <w:jc w:val="center"/>
        <w:rPr>
          <w:b/>
          <w:szCs w:val="28"/>
        </w:rPr>
      </w:pPr>
      <w:r w:rsidRPr="00365CDF">
        <w:rPr>
          <w:b/>
          <w:szCs w:val="28"/>
        </w:rPr>
        <w:t>3.2.3. Приоритет 3: «Территория». Формирование комфортной и безопасной среды проживания с учетом принципа сбалансированности территориального развития.</w:t>
      </w: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szCs w:val="28"/>
        </w:rPr>
      </w:pPr>
      <w:r w:rsidRPr="00365CDF">
        <w:rPr>
          <w:b/>
          <w:i/>
          <w:szCs w:val="28"/>
        </w:rPr>
        <w:t>СЦ-3.</w:t>
      </w:r>
      <w:r w:rsidRPr="00365CDF">
        <w:rPr>
          <w:i/>
          <w:szCs w:val="28"/>
        </w:rPr>
        <w:t xml:space="preserve"> Обеспечение повышения качества жизни населения </w:t>
      </w:r>
      <w:proofErr w:type="spellStart"/>
      <w:r w:rsidRPr="00365CDF">
        <w:rPr>
          <w:i/>
          <w:szCs w:val="28"/>
        </w:rPr>
        <w:t>Кочковского</w:t>
      </w:r>
      <w:proofErr w:type="spellEnd"/>
      <w:r w:rsidRPr="00365CDF">
        <w:rPr>
          <w:i/>
          <w:szCs w:val="28"/>
        </w:rPr>
        <w:t xml:space="preserve"> района.</w:t>
      </w: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szCs w:val="28"/>
        </w:rPr>
      </w:pPr>
      <w:r w:rsidRPr="00365CDF">
        <w:rPr>
          <w:b/>
          <w:szCs w:val="28"/>
        </w:rPr>
        <w:lastRenderedPageBreak/>
        <w:t>Ц-3.1.</w:t>
      </w:r>
      <w:r w:rsidRPr="00365CDF">
        <w:rPr>
          <w:szCs w:val="28"/>
        </w:rPr>
        <w:t xml:space="preserve"> Обеспечение рационального природопользования как основы экологической безопасности, высоких стандартов экологического благополучия.</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bCs/>
          <w:szCs w:val="28"/>
        </w:rPr>
        <w:t xml:space="preserve">З-3.1.1. </w:t>
      </w:r>
      <w:r w:rsidRPr="00365CDF">
        <w:rPr>
          <w:szCs w:val="28"/>
        </w:rPr>
        <w:t>Обеспечить соблюдение сбалансированного потребления природных ресурсов (водных, земных, лесных), исходя из объективных потребностей будущих поколений и сохранения природы в целом.</w:t>
      </w:r>
    </w:p>
    <w:p w:rsidR="004868A2" w:rsidRPr="00365CDF" w:rsidRDefault="004868A2" w:rsidP="004868A2">
      <w:pPr>
        <w:spacing w:line="276" w:lineRule="auto"/>
        <w:jc w:val="both"/>
        <w:rPr>
          <w:szCs w:val="28"/>
        </w:rPr>
      </w:pPr>
      <w:r w:rsidRPr="00365CDF">
        <w:rPr>
          <w:b/>
          <w:bCs/>
          <w:szCs w:val="28"/>
        </w:rPr>
        <w:t xml:space="preserve">З-3.1.2. </w:t>
      </w:r>
      <w:r w:rsidRPr="00365CDF">
        <w:rPr>
          <w:szCs w:val="28"/>
        </w:rPr>
        <w:t>Обеспечить повышение качества питьевой воды, соблюдение норм по микробиологическим и санитарно-химическим показателям.</w:t>
      </w:r>
    </w:p>
    <w:p w:rsidR="004868A2" w:rsidRPr="00365CDF" w:rsidRDefault="004868A2" w:rsidP="004868A2">
      <w:pPr>
        <w:spacing w:line="276" w:lineRule="auto"/>
        <w:jc w:val="both"/>
        <w:rPr>
          <w:szCs w:val="28"/>
        </w:rPr>
      </w:pPr>
      <w:r w:rsidRPr="00365CDF">
        <w:rPr>
          <w:b/>
          <w:bCs/>
          <w:szCs w:val="28"/>
        </w:rPr>
        <w:t xml:space="preserve">З-3.1.3. </w:t>
      </w:r>
      <w:r w:rsidRPr="00365CDF">
        <w:rPr>
          <w:szCs w:val="28"/>
        </w:rPr>
        <w:t>Обеспечить эффективное функционирование сферы обращения с отходами.</w:t>
      </w:r>
    </w:p>
    <w:p w:rsidR="004868A2" w:rsidRPr="00365CDF" w:rsidRDefault="004868A2" w:rsidP="004868A2">
      <w:pPr>
        <w:spacing w:line="276" w:lineRule="auto"/>
        <w:jc w:val="both"/>
        <w:rPr>
          <w:szCs w:val="28"/>
        </w:rPr>
      </w:pPr>
      <w:r w:rsidRPr="00365CDF">
        <w:rPr>
          <w:b/>
          <w:bCs/>
          <w:szCs w:val="28"/>
        </w:rPr>
        <w:t xml:space="preserve">З-3.1.4. </w:t>
      </w:r>
      <w:r w:rsidRPr="00365CDF">
        <w:rPr>
          <w:szCs w:val="28"/>
        </w:rPr>
        <w:t>Обеспечить эффективную реализацию мер экологического просвещения и экологического воспитания.</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Ц-3.2.</w:t>
      </w:r>
      <w:r w:rsidRPr="00365CDF">
        <w:rPr>
          <w:szCs w:val="28"/>
        </w:rPr>
        <w:t xml:space="preserve"> Создание комфортных условий для жизни людей в районе посредством социального и инфраструктурного развития территории.</w:t>
      </w:r>
    </w:p>
    <w:p w:rsidR="004868A2" w:rsidRPr="00365CDF" w:rsidRDefault="004868A2" w:rsidP="004868A2">
      <w:pPr>
        <w:spacing w:line="276" w:lineRule="auto"/>
        <w:jc w:val="both"/>
        <w:rPr>
          <w:szCs w:val="28"/>
        </w:rPr>
      </w:pPr>
      <w:r w:rsidRPr="00365CDF">
        <w:rPr>
          <w:szCs w:val="28"/>
        </w:rPr>
        <w:t>Задачи и основные мероприятия:</w:t>
      </w:r>
    </w:p>
    <w:p w:rsidR="004868A2" w:rsidRPr="00365CDF" w:rsidRDefault="004868A2" w:rsidP="004868A2">
      <w:pPr>
        <w:spacing w:line="276" w:lineRule="auto"/>
        <w:jc w:val="both"/>
        <w:rPr>
          <w:szCs w:val="28"/>
        </w:rPr>
      </w:pPr>
      <w:r w:rsidRPr="00365CDF">
        <w:rPr>
          <w:b/>
          <w:bCs/>
          <w:szCs w:val="28"/>
        </w:rPr>
        <w:t xml:space="preserve">З-3.2.1. </w:t>
      </w:r>
      <w:r w:rsidRPr="00365CDF">
        <w:rPr>
          <w:szCs w:val="28"/>
        </w:rPr>
        <w:t>Обеспечить качество жизни на селе, соответствующее ожиданиям и потребностям жителей с учетом всех их особенностей и специфики.</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Ц-3.3.</w:t>
      </w:r>
      <w:r w:rsidRPr="00365CDF">
        <w:rPr>
          <w:szCs w:val="28"/>
        </w:rPr>
        <w:t xml:space="preserve"> Создание условий для безопасного проживания граждан на территории района путем снижения вероятности реализации угроз криминального, террористического, природного, техногенного и иного характера.</w:t>
      </w:r>
    </w:p>
    <w:p w:rsidR="004868A2" w:rsidRPr="00365CDF" w:rsidRDefault="004868A2" w:rsidP="004868A2">
      <w:pPr>
        <w:spacing w:line="276" w:lineRule="auto"/>
        <w:jc w:val="both"/>
        <w:rPr>
          <w:szCs w:val="28"/>
        </w:rPr>
      </w:pPr>
      <w:r w:rsidRPr="00365CDF">
        <w:rPr>
          <w:szCs w:val="28"/>
        </w:rPr>
        <w:t>Задачи и основные мероприятия:</w:t>
      </w:r>
    </w:p>
    <w:p w:rsidR="004868A2" w:rsidRPr="00365CDF" w:rsidRDefault="004868A2" w:rsidP="004868A2">
      <w:pPr>
        <w:spacing w:line="276" w:lineRule="auto"/>
        <w:jc w:val="both"/>
        <w:rPr>
          <w:szCs w:val="28"/>
        </w:rPr>
      </w:pPr>
      <w:r w:rsidRPr="00365CDF">
        <w:rPr>
          <w:b/>
          <w:bCs/>
          <w:szCs w:val="28"/>
        </w:rPr>
        <w:t xml:space="preserve">З-3.3.1. </w:t>
      </w:r>
      <w:r w:rsidRPr="00365CDF">
        <w:rPr>
          <w:szCs w:val="28"/>
        </w:rPr>
        <w:t xml:space="preserve">Обеспечить координацию взаимодействия органов местного самоуправления </w:t>
      </w:r>
      <w:proofErr w:type="spellStart"/>
      <w:r w:rsidRPr="00365CDF">
        <w:rPr>
          <w:szCs w:val="28"/>
        </w:rPr>
        <w:t>Кочковского</w:t>
      </w:r>
      <w:proofErr w:type="spellEnd"/>
      <w:r w:rsidRPr="00365CDF">
        <w:rPr>
          <w:szCs w:val="28"/>
        </w:rPr>
        <w:t xml:space="preserve"> района с правоохранительными и надзорными органами, областными исполнительными органами государственной власти Новосибирской области, в работе по обеспечению общественной безопасности, борьбе с преступностью, противодействию терроризму и экстремизму, профилактике правонарушений.</w:t>
      </w:r>
    </w:p>
    <w:p w:rsidR="004868A2" w:rsidRPr="00365CDF" w:rsidRDefault="004868A2" w:rsidP="004868A2">
      <w:pPr>
        <w:spacing w:line="276" w:lineRule="auto"/>
        <w:jc w:val="both"/>
        <w:rPr>
          <w:szCs w:val="28"/>
        </w:rPr>
      </w:pPr>
    </w:p>
    <w:p w:rsidR="004868A2" w:rsidRPr="00365CDF" w:rsidRDefault="004868A2" w:rsidP="004868A2">
      <w:pPr>
        <w:spacing w:line="276" w:lineRule="auto"/>
        <w:ind w:firstLine="709"/>
        <w:jc w:val="center"/>
        <w:rPr>
          <w:b/>
          <w:szCs w:val="28"/>
        </w:rPr>
      </w:pPr>
      <w:r w:rsidRPr="00365CDF">
        <w:rPr>
          <w:b/>
          <w:szCs w:val="28"/>
        </w:rPr>
        <w:t xml:space="preserve">3.2.4. Приоритет 4: «Управление». Совершенствование системы муниципального управления </w:t>
      </w:r>
      <w:proofErr w:type="spellStart"/>
      <w:r w:rsidRPr="00365CDF">
        <w:rPr>
          <w:b/>
          <w:szCs w:val="28"/>
        </w:rPr>
        <w:t>Кочковского</w:t>
      </w:r>
      <w:proofErr w:type="spellEnd"/>
      <w:r w:rsidRPr="00365CDF">
        <w:rPr>
          <w:b/>
          <w:szCs w:val="28"/>
        </w:rPr>
        <w:t xml:space="preserve"> района.</w:t>
      </w:r>
    </w:p>
    <w:p w:rsidR="004868A2" w:rsidRPr="00365CDF" w:rsidRDefault="004868A2" w:rsidP="004868A2">
      <w:pPr>
        <w:spacing w:line="276" w:lineRule="auto"/>
        <w:jc w:val="both"/>
        <w:rPr>
          <w:b/>
          <w:i/>
          <w:szCs w:val="28"/>
          <w:u w:val="single"/>
        </w:rPr>
      </w:pPr>
    </w:p>
    <w:p w:rsidR="004868A2" w:rsidRPr="00365CDF" w:rsidRDefault="004868A2" w:rsidP="004868A2">
      <w:pPr>
        <w:spacing w:line="276" w:lineRule="auto"/>
        <w:jc w:val="both"/>
        <w:rPr>
          <w:i/>
          <w:szCs w:val="28"/>
          <w:u w:val="single"/>
        </w:rPr>
      </w:pPr>
      <w:r w:rsidRPr="00365CDF">
        <w:rPr>
          <w:b/>
          <w:i/>
          <w:szCs w:val="28"/>
          <w:u w:val="single"/>
        </w:rPr>
        <w:t>СЦ-4.</w:t>
      </w:r>
      <w:r w:rsidRPr="00365CDF">
        <w:rPr>
          <w:i/>
          <w:szCs w:val="28"/>
          <w:u w:val="single"/>
        </w:rPr>
        <w:t xml:space="preserve"> Обеспечение выработки и реализации оптимальных организационных, структурных, правовых и других условий для наиболее эффективного муниципального управления в пределах выделенных полномочий.</w:t>
      </w:r>
    </w:p>
    <w:p w:rsidR="004868A2" w:rsidRPr="00365CDF" w:rsidRDefault="004868A2" w:rsidP="004868A2">
      <w:pPr>
        <w:spacing w:line="276" w:lineRule="auto"/>
        <w:jc w:val="both"/>
        <w:rPr>
          <w:b/>
          <w:szCs w:val="28"/>
        </w:rPr>
      </w:pPr>
    </w:p>
    <w:p w:rsidR="004868A2" w:rsidRPr="00365CDF" w:rsidRDefault="004868A2" w:rsidP="004868A2">
      <w:pPr>
        <w:spacing w:line="276" w:lineRule="auto"/>
        <w:jc w:val="both"/>
        <w:rPr>
          <w:szCs w:val="28"/>
        </w:rPr>
      </w:pPr>
      <w:r w:rsidRPr="00365CDF">
        <w:rPr>
          <w:b/>
          <w:szCs w:val="28"/>
        </w:rPr>
        <w:lastRenderedPageBreak/>
        <w:t>Ц-4.1.</w:t>
      </w:r>
      <w:r w:rsidRPr="00365CDF">
        <w:rPr>
          <w:szCs w:val="28"/>
        </w:rPr>
        <w:t xml:space="preserve"> Повышение эффективности органов местного самоуправления путем совершенствования системы управления.</w:t>
      </w:r>
    </w:p>
    <w:p w:rsidR="004868A2" w:rsidRPr="00365CDF" w:rsidRDefault="004868A2" w:rsidP="004868A2">
      <w:pPr>
        <w:spacing w:line="276" w:lineRule="auto"/>
        <w:jc w:val="both"/>
        <w:rPr>
          <w:szCs w:val="28"/>
        </w:rPr>
      </w:pPr>
      <w:r w:rsidRPr="00365CDF">
        <w:rPr>
          <w:szCs w:val="28"/>
        </w:rPr>
        <w:t>Задачи и основные мероприятия:</w:t>
      </w:r>
    </w:p>
    <w:p w:rsidR="004868A2" w:rsidRPr="00365CDF" w:rsidRDefault="004868A2" w:rsidP="004868A2">
      <w:pPr>
        <w:spacing w:line="276" w:lineRule="auto"/>
        <w:jc w:val="both"/>
        <w:rPr>
          <w:szCs w:val="28"/>
        </w:rPr>
      </w:pPr>
      <w:r w:rsidRPr="00365CDF">
        <w:rPr>
          <w:b/>
          <w:bCs/>
          <w:szCs w:val="28"/>
        </w:rPr>
        <w:t xml:space="preserve">З-4.1.1. </w:t>
      </w:r>
      <w:r w:rsidRPr="00365CDF">
        <w:rPr>
          <w:szCs w:val="28"/>
        </w:rPr>
        <w:t>Создать условия для совершенствования механизмов местного самоуправления.</w:t>
      </w:r>
    </w:p>
    <w:p w:rsidR="004868A2" w:rsidRPr="00365CDF" w:rsidRDefault="004868A2" w:rsidP="004868A2">
      <w:pPr>
        <w:spacing w:line="276" w:lineRule="auto"/>
        <w:jc w:val="both"/>
        <w:rPr>
          <w:szCs w:val="28"/>
        </w:rPr>
      </w:pPr>
    </w:p>
    <w:p w:rsidR="004868A2" w:rsidRPr="00365CDF" w:rsidRDefault="004868A2" w:rsidP="004868A2">
      <w:pPr>
        <w:spacing w:line="276" w:lineRule="auto"/>
        <w:jc w:val="both"/>
        <w:rPr>
          <w:szCs w:val="28"/>
        </w:rPr>
      </w:pPr>
      <w:r w:rsidRPr="00365CDF">
        <w:rPr>
          <w:b/>
          <w:szCs w:val="28"/>
        </w:rPr>
        <w:t>Ц-4.2.</w:t>
      </w:r>
      <w:r w:rsidRPr="00365CDF">
        <w:rPr>
          <w:szCs w:val="28"/>
        </w:rPr>
        <w:t xml:space="preserve"> Улучшение имиджа органов местного самоуправления, повышение открытости для населения и увеличение активности участия населения в осуществлении местного самоуправления.</w:t>
      </w:r>
    </w:p>
    <w:p w:rsidR="004868A2" w:rsidRPr="00365CDF" w:rsidRDefault="004868A2" w:rsidP="004868A2">
      <w:pPr>
        <w:spacing w:line="276" w:lineRule="auto"/>
        <w:jc w:val="both"/>
        <w:rPr>
          <w:szCs w:val="28"/>
        </w:rPr>
      </w:pPr>
      <w:r w:rsidRPr="00365CDF">
        <w:rPr>
          <w:szCs w:val="28"/>
        </w:rPr>
        <w:t xml:space="preserve">Задачи и основные мероприятия: </w:t>
      </w:r>
    </w:p>
    <w:p w:rsidR="004868A2" w:rsidRPr="00365CDF" w:rsidRDefault="004868A2" w:rsidP="004868A2">
      <w:pPr>
        <w:spacing w:line="276" w:lineRule="auto"/>
        <w:jc w:val="both"/>
        <w:rPr>
          <w:szCs w:val="28"/>
        </w:rPr>
      </w:pPr>
      <w:r w:rsidRPr="00365CDF">
        <w:rPr>
          <w:b/>
          <w:szCs w:val="28"/>
        </w:rPr>
        <w:t>З-4.2.1.</w:t>
      </w:r>
      <w:r w:rsidRPr="00365CDF">
        <w:rPr>
          <w:szCs w:val="28"/>
        </w:rPr>
        <w:t xml:space="preserve"> Обеспечить совершенствование механизмов участия населения в развитии территорий района. </w:t>
      </w:r>
    </w:p>
    <w:p w:rsidR="004868A2" w:rsidRPr="00365CDF" w:rsidRDefault="004868A2" w:rsidP="004868A2">
      <w:pPr>
        <w:tabs>
          <w:tab w:val="left" w:pos="326"/>
        </w:tabs>
        <w:spacing w:line="276" w:lineRule="auto"/>
        <w:ind w:firstLine="709"/>
        <w:jc w:val="center"/>
        <w:rPr>
          <w:szCs w:val="28"/>
        </w:rPr>
      </w:pPr>
      <w:r w:rsidRPr="00365CDF">
        <w:rPr>
          <w:szCs w:val="28"/>
        </w:rPr>
        <w:br w:type="page"/>
      </w:r>
      <w:r w:rsidRPr="00365CDF">
        <w:rPr>
          <w:szCs w:val="28"/>
        </w:rPr>
        <w:lastRenderedPageBreak/>
        <w:t>Раздел 4. ОЦЕНКА РЕСУРСОВ, НЕОБХОДИМЫХ ДЛЯ РЕАЛИЗАЦИИ СТРАТЕГИИ</w:t>
      </w:r>
    </w:p>
    <w:p w:rsidR="004868A2" w:rsidRPr="00365CDF" w:rsidRDefault="004868A2" w:rsidP="004868A2">
      <w:pPr>
        <w:tabs>
          <w:tab w:val="left" w:pos="326"/>
        </w:tabs>
        <w:spacing w:line="276" w:lineRule="auto"/>
        <w:ind w:firstLine="709"/>
        <w:jc w:val="center"/>
        <w:rPr>
          <w:szCs w:val="28"/>
        </w:rPr>
      </w:pPr>
    </w:p>
    <w:p w:rsidR="004868A2" w:rsidRPr="00365CDF" w:rsidRDefault="004868A2" w:rsidP="004868A2">
      <w:pPr>
        <w:tabs>
          <w:tab w:val="left" w:pos="326"/>
        </w:tabs>
        <w:spacing w:line="276" w:lineRule="auto"/>
        <w:ind w:firstLine="709"/>
        <w:jc w:val="center"/>
        <w:rPr>
          <w:b/>
          <w:szCs w:val="28"/>
        </w:rPr>
      </w:pPr>
      <w:r w:rsidRPr="00365CDF">
        <w:rPr>
          <w:b/>
          <w:szCs w:val="28"/>
        </w:rPr>
        <w:t>4.1. Оценка финансовых ресурсов, необходимых для реализации Стратегии.</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tabs>
          <w:tab w:val="left" w:pos="326"/>
        </w:tabs>
        <w:spacing w:line="276" w:lineRule="auto"/>
        <w:ind w:firstLine="709"/>
        <w:jc w:val="both"/>
        <w:rPr>
          <w:szCs w:val="28"/>
        </w:rPr>
      </w:pPr>
      <w:r w:rsidRPr="00365CDF">
        <w:rPr>
          <w:szCs w:val="28"/>
        </w:rPr>
        <w:t>Для реализации Стратегии предполагается привлечение финансовых ресурсов из бюджетных источников финансирования.</w:t>
      </w:r>
    </w:p>
    <w:p w:rsidR="004868A2" w:rsidRPr="00365CDF" w:rsidRDefault="004868A2" w:rsidP="004868A2">
      <w:pPr>
        <w:tabs>
          <w:tab w:val="left" w:pos="326"/>
        </w:tabs>
        <w:spacing w:line="276" w:lineRule="auto"/>
        <w:ind w:firstLine="709"/>
        <w:jc w:val="both"/>
        <w:rPr>
          <w:szCs w:val="28"/>
        </w:rPr>
      </w:pPr>
      <w:r w:rsidRPr="00365CDF">
        <w:rPr>
          <w:szCs w:val="28"/>
        </w:rPr>
        <w:t>1. Из федерального бюджета – средства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в пределах общего объема бюджетных ассигнований, утвержденного федеральным бюджетом на соответствующий год.</w:t>
      </w:r>
    </w:p>
    <w:p w:rsidR="004868A2" w:rsidRPr="00365CDF" w:rsidRDefault="004868A2" w:rsidP="004868A2">
      <w:pPr>
        <w:tabs>
          <w:tab w:val="left" w:pos="326"/>
        </w:tabs>
        <w:spacing w:line="276" w:lineRule="auto"/>
        <w:ind w:firstLine="709"/>
        <w:jc w:val="both"/>
        <w:rPr>
          <w:szCs w:val="28"/>
        </w:rPr>
      </w:pPr>
      <w:r w:rsidRPr="00365CDF">
        <w:rPr>
          <w:szCs w:val="28"/>
        </w:rPr>
        <w:t>2. Из областного бюджета планируется осуществлять за счёт: средств, в соответствии с действующим порядком финансирования государственных программ Новосибирской области в пределах общего объема бюджетных ассигнований, утвержденного областным бюджетом на соответствующий год.</w:t>
      </w:r>
    </w:p>
    <w:p w:rsidR="004868A2" w:rsidRPr="00365CDF" w:rsidRDefault="004868A2" w:rsidP="004868A2">
      <w:pPr>
        <w:tabs>
          <w:tab w:val="left" w:pos="326"/>
        </w:tabs>
        <w:spacing w:line="276" w:lineRule="auto"/>
        <w:ind w:firstLine="709"/>
        <w:jc w:val="both"/>
        <w:rPr>
          <w:szCs w:val="28"/>
        </w:rPr>
      </w:pPr>
      <w:r w:rsidRPr="00365CDF">
        <w:rPr>
          <w:szCs w:val="28"/>
        </w:rPr>
        <w:t xml:space="preserve">3. Из местного бюджета планируется осуществлять за счёт средств, в соответствии с действующим порядком финансирования муниципальных программ </w:t>
      </w:r>
      <w:proofErr w:type="spellStart"/>
      <w:r w:rsidRPr="00365CDF">
        <w:rPr>
          <w:szCs w:val="28"/>
        </w:rPr>
        <w:t>Кочковского</w:t>
      </w:r>
      <w:proofErr w:type="spellEnd"/>
      <w:r w:rsidRPr="00365CDF">
        <w:rPr>
          <w:szCs w:val="28"/>
        </w:rPr>
        <w:t xml:space="preserve"> района в пределах общего объема бюджетных ассигнований, утвержденного местным бюджетом на соответствующий год, а также за счёт привлечения средств бюджетов сельских поселений на очередной финансовый период.</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spacing w:line="276" w:lineRule="auto"/>
        <w:ind w:firstLine="709"/>
        <w:jc w:val="center"/>
        <w:rPr>
          <w:b/>
          <w:szCs w:val="28"/>
        </w:rPr>
      </w:pPr>
      <w:r w:rsidRPr="00365CDF">
        <w:rPr>
          <w:b/>
          <w:szCs w:val="28"/>
        </w:rPr>
        <w:t>4.2. Оценка иных ресурсов, необходимых для реализации Стратегии</w:t>
      </w:r>
    </w:p>
    <w:p w:rsidR="004868A2" w:rsidRPr="00365CDF" w:rsidRDefault="004868A2" w:rsidP="004868A2">
      <w:pPr>
        <w:spacing w:line="276" w:lineRule="auto"/>
        <w:ind w:firstLine="709"/>
        <w:jc w:val="both"/>
        <w:rPr>
          <w:szCs w:val="28"/>
        </w:rPr>
      </w:pPr>
    </w:p>
    <w:p w:rsidR="004868A2" w:rsidRPr="00365CDF" w:rsidRDefault="004868A2" w:rsidP="004868A2">
      <w:pPr>
        <w:spacing w:line="276" w:lineRule="auto"/>
        <w:ind w:firstLine="709"/>
        <w:jc w:val="both"/>
        <w:rPr>
          <w:szCs w:val="28"/>
        </w:rPr>
      </w:pPr>
      <w:r w:rsidRPr="00365CDF">
        <w:rPr>
          <w:szCs w:val="28"/>
        </w:rPr>
        <w:t xml:space="preserve">Анализ социально-экономического потенциала </w:t>
      </w:r>
      <w:proofErr w:type="spellStart"/>
      <w:r w:rsidRPr="00365CDF">
        <w:rPr>
          <w:szCs w:val="28"/>
        </w:rPr>
        <w:t>Кочковского</w:t>
      </w:r>
      <w:proofErr w:type="spellEnd"/>
      <w:r w:rsidRPr="00365CDF">
        <w:rPr>
          <w:szCs w:val="28"/>
        </w:rPr>
        <w:t xml:space="preserve"> района – природных, трудовых ресурсов, производственных мощностей – свидетельствует о наличии точек экономического роста и формирования конкурентоспособной экономики.</w:t>
      </w:r>
    </w:p>
    <w:p w:rsidR="004868A2" w:rsidRPr="00365CDF" w:rsidRDefault="004868A2" w:rsidP="004868A2">
      <w:pPr>
        <w:spacing w:line="276" w:lineRule="auto"/>
        <w:ind w:right="62" w:firstLine="851"/>
        <w:jc w:val="both"/>
        <w:rPr>
          <w:szCs w:val="28"/>
        </w:rPr>
      </w:pPr>
      <w:r w:rsidRPr="00365CDF">
        <w:rPr>
          <w:szCs w:val="28"/>
        </w:rPr>
        <w:t>Помимо финансовых ресурсов для реализации Стратегии потребуется привлечение природных, трудовых, производственных и информационных ресурсов.</w:t>
      </w:r>
    </w:p>
    <w:p w:rsidR="004868A2" w:rsidRPr="00365CDF" w:rsidRDefault="004868A2" w:rsidP="004868A2">
      <w:pPr>
        <w:spacing w:line="276" w:lineRule="auto"/>
        <w:ind w:firstLine="851"/>
        <w:jc w:val="both"/>
        <w:rPr>
          <w:szCs w:val="28"/>
        </w:rPr>
      </w:pPr>
      <w:r w:rsidRPr="00365CDF">
        <w:rPr>
          <w:szCs w:val="28"/>
        </w:rPr>
        <w:t xml:space="preserve">Основной природный ресурс </w:t>
      </w:r>
      <w:proofErr w:type="spellStart"/>
      <w:r w:rsidRPr="00365CDF">
        <w:rPr>
          <w:szCs w:val="28"/>
        </w:rPr>
        <w:t>Кочковского</w:t>
      </w:r>
      <w:proofErr w:type="spellEnd"/>
      <w:r w:rsidRPr="00365CDF">
        <w:rPr>
          <w:szCs w:val="28"/>
        </w:rPr>
        <w:t xml:space="preserve"> района – земля.  В районе имеется существенный резерв пашни, сенокосов, пастбищ пригодных для развития сельскохозяйственного производства.</w:t>
      </w:r>
    </w:p>
    <w:p w:rsidR="004868A2" w:rsidRPr="00365CDF" w:rsidRDefault="004868A2" w:rsidP="004868A2">
      <w:pPr>
        <w:spacing w:line="276" w:lineRule="auto"/>
        <w:ind w:firstLine="709"/>
        <w:jc w:val="both"/>
        <w:rPr>
          <w:color w:val="FF0000"/>
          <w:szCs w:val="28"/>
        </w:rPr>
      </w:pPr>
      <w:r w:rsidRPr="00365CDF">
        <w:rPr>
          <w:szCs w:val="28"/>
        </w:rPr>
        <w:lastRenderedPageBreak/>
        <w:t>Развитие экономики района будет связано с более полной загрузкой существующих мощностей и возрождением старых производств. В перспективе до 2030 года планируется возродить маслозавод «</w:t>
      </w:r>
      <w:proofErr w:type="spellStart"/>
      <w:r w:rsidRPr="00365CDF">
        <w:rPr>
          <w:szCs w:val="28"/>
        </w:rPr>
        <w:t>Жуланский</w:t>
      </w:r>
      <w:proofErr w:type="spellEnd"/>
      <w:r w:rsidRPr="00365CDF">
        <w:rPr>
          <w:szCs w:val="28"/>
        </w:rPr>
        <w:t>». Резервами развития сельскохозяйственного производства будет дальнейшее развитие животноводства в районе: увеличение производства молока и мяса, закуп и забой скота. При создании определенных условий будет развиваться углубленная переработка мяса, молока, зерна. Использование в полной мере имеющихся запасов дикоросов, лекарственных трав.</w:t>
      </w:r>
    </w:p>
    <w:p w:rsidR="004868A2" w:rsidRPr="00365CDF" w:rsidRDefault="004868A2" w:rsidP="004868A2">
      <w:pPr>
        <w:spacing w:line="276" w:lineRule="auto"/>
        <w:ind w:firstLine="709"/>
        <w:jc w:val="both"/>
        <w:rPr>
          <w:color w:val="FF0000"/>
          <w:szCs w:val="28"/>
        </w:rPr>
      </w:pPr>
    </w:p>
    <w:p w:rsidR="004868A2" w:rsidRPr="00365CDF" w:rsidRDefault="004868A2" w:rsidP="004868A2">
      <w:pPr>
        <w:spacing w:line="276" w:lineRule="auto"/>
        <w:ind w:firstLine="709"/>
        <w:jc w:val="both"/>
        <w:rPr>
          <w:szCs w:val="28"/>
        </w:rPr>
      </w:pPr>
      <w:r w:rsidRPr="00365CDF">
        <w:rPr>
          <w:szCs w:val="28"/>
        </w:rPr>
        <w:t>Реализация Стратегии будет осуществляться путем:</w:t>
      </w:r>
    </w:p>
    <w:p w:rsidR="004868A2" w:rsidRPr="00365CDF" w:rsidRDefault="004868A2" w:rsidP="004868A2">
      <w:pPr>
        <w:spacing w:line="276" w:lineRule="auto"/>
        <w:ind w:firstLine="709"/>
        <w:jc w:val="both"/>
        <w:rPr>
          <w:szCs w:val="28"/>
        </w:rPr>
      </w:pPr>
      <w:r w:rsidRPr="00365CDF">
        <w:rPr>
          <w:szCs w:val="28"/>
        </w:rPr>
        <w:t xml:space="preserve">- повышения инвестиционной привлекательности </w:t>
      </w:r>
      <w:proofErr w:type="spellStart"/>
      <w:r w:rsidRPr="00365CDF">
        <w:rPr>
          <w:szCs w:val="28"/>
        </w:rPr>
        <w:t>Кочковского</w:t>
      </w:r>
      <w:proofErr w:type="spellEnd"/>
      <w:r w:rsidRPr="00365CDF">
        <w:rPr>
          <w:szCs w:val="28"/>
        </w:rPr>
        <w:t xml:space="preserve"> района. Успешная реализация целей Стратегии в значительной степени определяется расширением круга участников инвестиционного процесса;</w:t>
      </w:r>
    </w:p>
    <w:p w:rsidR="004868A2" w:rsidRPr="00365CDF" w:rsidRDefault="004868A2" w:rsidP="004868A2">
      <w:pPr>
        <w:spacing w:line="276" w:lineRule="auto"/>
        <w:ind w:firstLine="709"/>
        <w:jc w:val="both"/>
        <w:rPr>
          <w:szCs w:val="28"/>
        </w:rPr>
      </w:pPr>
      <w:r w:rsidRPr="00365CDF">
        <w:rPr>
          <w:szCs w:val="28"/>
        </w:rPr>
        <w:t>- использования прямой государственной поддержки за счет средств федерального и областного бюджета. Проведение работы по включению максимального числа мероприятий, требующих финансирования, в перечень федеральных и областных целевых программ, которые обеспечивают решение наиболее острых проблем по различным направлениям;</w:t>
      </w:r>
    </w:p>
    <w:p w:rsidR="004868A2" w:rsidRPr="00365CDF" w:rsidRDefault="004868A2" w:rsidP="004868A2">
      <w:pPr>
        <w:spacing w:line="276" w:lineRule="auto"/>
        <w:ind w:firstLine="709"/>
        <w:jc w:val="both"/>
        <w:rPr>
          <w:szCs w:val="28"/>
        </w:rPr>
      </w:pPr>
      <w:r w:rsidRPr="00365CDF">
        <w:rPr>
          <w:szCs w:val="28"/>
        </w:rPr>
        <w:t xml:space="preserve">- создания и контроля наиболее перспективных инвестиционных проектов. Это позволит отслеживать и, при возможности, претворять в жизнь перспективные планы и намерения по развитию той или иной отрасли </w:t>
      </w:r>
      <w:proofErr w:type="gramStart"/>
      <w:r w:rsidRPr="00365CDF">
        <w:rPr>
          <w:szCs w:val="28"/>
        </w:rPr>
        <w:t>экономики</w:t>
      </w:r>
      <w:proofErr w:type="gramEnd"/>
      <w:r w:rsidRPr="00365CDF">
        <w:rPr>
          <w:szCs w:val="28"/>
        </w:rPr>
        <w:t xml:space="preserve"> в том числе в муниципальных образованиях.</w:t>
      </w:r>
    </w:p>
    <w:p w:rsidR="004868A2" w:rsidRPr="00365CDF" w:rsidRDefault="004868A2" w:rsidP="004868A2">
      <w:pPr>
        <w:spacing w:line="276" w:lineRule="auto"/>
        <w:ind w:firstLine="709"/>
        <w:jc w:val="both"/>
        <w:rPr>
          <w:szCs w:val="28"/>
        </w:rPr>
      </w:pPr>
      <w:r w:rsidRPr="00365CDF">
        <w:rPr>
          <w:szCs w:val="28"/>
        </w:rPr>
        <w:t xml:space="preserve">Немаловажным ресурсом является трудовой потенциал </w:t>
      </w:r>
      <w:proofErr w:type="spellStart"/>
      <w:r w:rsidRPr="00365CDF">
        <w:rPr>
          <w:szCs w:val="28"/>
        </w:rPr>
        <w:t>Кочковского</w:t>
      </w:r>
      <w:proofErr w:type="spellEnd"/>
      <w:r w:rsidRPr="00365CDF">
        <w:rPr>
          <w:szCs w:val="28"/>
        </w:rPr>
        <w:t xml:space="preserve"> района. Общая численность трудоспособного населения составляет 6850 человек населения в трудоспособном возрасте, из которых 25 % не заняты в экономике, кроме того, 1638 человек работают за пределами района.</w:t>
      </w:r>
    </w:p>
    <w:p w:rsidR="004868A2" w:rsidRPr="00365CDF" w:rsidRDefault="004868A2" w:rsidP="004868A2">
      <w:pPr>
        <w:spacing w:line="276" w:lineRule="auto"/>
        <w:ind w:firstLine="709"/>
        <w:jc w:val="both"/>
        <w:rPr>
          <w:szCs w:val="28"/>
        </w:rPr>
      </w:pPr>
      <w:r w:rsidRPr="00365CDF">
        <w:rPr>
          <w:szCs w:val="28"/>
        </w:rPr>
        <w:t>На территории района имеется ряд неиспользуемых или недоиспользованных производственных мощностей, информация о которых представлена в таблице 12.</w:t>
      </w:r>
    </w:p>
    <w:p w:rsidR="004868A2" w:rsidRPr="00365CDF" w:rsidRDefault="004868A2" w:rsidP="004868A2">
      <w:pPr>
        <w:spacing w:line="276" w:lineRule="auto"/>
        <w:ind w:firstLine="851"/>
        <w:jc w:val="right"/>
        <w:rPr>
          <w:szCs w:val="28"/>
        </w:rPr>
      </w:pPr>
      <w:r w:rsidRPr="00365CDF">
        <w:rPr>
          <w:szCs w:val="28"/>
        </w:rPr>
        <w:t>Таблица 12.</w:t>
      </w:r>
    </w:p>
    <w:p w:rsidR="004868A2" w:rsidRPr="00365CDF" w:rsidRDefault="004868A2" w:rsidP="004868A2">
      <w:pPr>
        <w:spacing w:line="276" w:lineRule="auto"/>
        <w:jc w:val="center"/>
        <w:rPr>
          <w:szCs w:val="28"/>
        </w:rPr>
      </w:pPr>
    </w:p>
    <w:p w:rsidR="004868A2" w:rsidRPr="00365CDF" w:rsidRDefault="004868A2" w:rsidP="004868A2">
      <w:pPr>
        <w:spacing w:line="276" w:lineRule="auto"/>
        <w:jc w:val="center"/>
        <w:rPr>
          <w:szCs w:val="28"/>
        </w:rPr>
      </w:pPr>
      <w:r w:rsidRPr="00365CDF">
        <w:rPr>
          <w:szCs w:val="28"/>
        </w:rPr>
        <w:t xml:space="preserve">Информация об объектах инфраструктуры для размещения производственных и иных объектов </w:t>
      </w:r>
    </w:p>
    <w:p w:rsidR="004868A2" w:rsidRPr="00365CDF" w:rsidRDefault="004868A2" w:rsidP="004868A2">
      <w:pPr>
        <w:spacing w:line="276" w:lineRule="auto"/>
        <w:jc w:val="center"/>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1"/>
        <w:gridCol w:w="2899"/>
        <w:gridCol w:w="5701"/>
      </w:tblGrid>
      <w:tr w:rsidR="004868A2" w:rsidRPr="00365CDF" w:rsidTr="005C6F18">
        <w:trPr>
          <w:trHeight w:val="645"/>
          <w:tblHeader/>
        </w:trPr>
        <w:tc>
          <w:tcPr>
            <w:tcW w:w="767" w:type="dxa"/>
            <w:shd w:val="clear" w:color="auto" w:fill="auto"/>
            <w:tcMar>
              <w:top w:w="0" w:type="dxa"/>
              <w:left w:w="108" w:type="dxa"/>
              <w:bottom w:w="0" w:type="dxa"/>
              <w:right w:w="108" w:type="dxa"/>
            </w:tcMar>
            <w:vAlign w:val="center"/>
            <w:hideMark/>
          </w:tcPr>
          <w:p w:rsidR="004868A2" w:rsidRPr="00365CDF" w:rsidRDefault="004868A2" w:rsidP="005C6F18">
            <w:pPr>
              <w:spacing w:line="276" w:lineRule="auto"/>
              <w:jc w:val="center"/>
              <w:rPr>
                <w:bCs/>
              </w:rPr>
            </w:pPr>
            <w:r w:rsidRPr="00365CDF">
              <w:rPr>
                <w:bCs/>
              </w:rPr>
              <w:t>№</w:t>
            </w:r>
            <w:r w:rsidRPr="00365CDF">
              <w:rPr>
                <w:bCs/>
              </w:rPr>
              <w:br/>
            </w:r>
            <w:proofErr w:type="spellStart"/>
            <w:proofErr w:type="gramStart"/>
            <w:r w:rsidRPr="00365CDF">
              <w:rPr>
                <w:bCs/>
              </w:rPr>
              <w:t>п</w:t>
            </w:r>
            <w:proofErr w:type="spellEnd"/>
            <w:proofErr w:type="gramEnd"/>
            <w:r w:rsidRPr="00365CDF">
              <w:rPr>
                <w:bCs/>
              </w:rPr>
              <w:t>/</w:t>
            </w:r>
            <w:proofErr w:type="spellStart"/>
            <w:r w:rsidRPr="00365CDF">
              <w:rPr>
                <w:bCs/>
              </w:rPr>
              <w:t>п</w:t>
            </w:r>
            <w:proofErr w:type="spellEnd"/>
          </w:p>
        </w:tc>
        <w:tc>
          <w:tcPr>
            <w:tcW w:w="2625" w:type="dxa"/>
            <w:shd w:val="clear" w:color="auto" w:fill="auto"/>
            <w:tcMar>
              <w:top w:w="0" w:type="dxa"/>
              <w:left w:w="108" w:type="dxa"/>
              <w:bottom w:w="0" w:type="dxa"/>
              <w:right w:w="108" w:type="dxa"/>
            </w:tcMar>
            <w:vAlign w:val="center"/>
            <w:hideMark/>
          </w:tcPr>
          <w:p w:rsidR="004868A2" w:rsidRPr="00365CDF" w:rsidRDefault="004868A2" w:rsidP="005C6F18">
            <w:pPr>
              <w:spacing w:line="276" w:lineRule="auto"/>
              <w:jc w:val="center"/>
              <w:rPr>
                <w:bCs/>
              </w:rPr>
            </w:pPr>
            <w:r w:rsidRPr="00365CDF">
              <w:rPr>
                <w:bCs/>
              </w:rPr>
              <w:t>Тип объекта</w:t>
            </w:r>
          </w:p>
        </w:tc>
        <w:tc>
          <w:tcPr>
            <w:tcW w:w="5959" w:type="dxa"/>
            <w:shd w:val="clear" w:color="auto" w:fill="auto"/>
            <w:tcMar>
              <w:top w:w="0" w:type="dxa"/>
              <w:left w:w="108" w:type="dxa"/>
              <w:bottom w:w="0" w:type="dxa"/>
              <w:right w:w="108" w:type="dxa"/>
            </w:tcMar>
            <w:vAlign w:val="center"/>
            <w:hideMark/>
          </w:tcPr>
          <w:p w:rsidR="004868A2" w:rsidRPr="00365CDF" w:rsidRDefault="004868A2" w:rsidP="005C6F18">
            <w:pPr>
              <w:spacing w:line="276" w:lineRule="auto"/>
              <w:jc w:val="center"/>
              <w:rPr>
                <w:bCs/>
              </w:rPr>
            </w:pPr>
            <w:r w:rsidRPr="00365CDF">
              <w:rPr>
                <w:bCs/>
              </w:rPr>
              <w:t>Объект</w:t>
            </w:r>
          </w:p>
        </w:tc>
      </w:tr>
      <w:tr w:rsidR="004868A2" w:rsidRPr="00365CDF" w:rsidTr="005C6F18">
        <w:trPr>
          <w:trHeight w:val="328"/>
        </w:trPr>
        <w:tc>
          <w:tcPr>
            <w:tcW w:w="767"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jc w:val="center"/>
            </w:pPr>
            <w:r w:rsidRPr="00365CDF">
              <w:t>1.</w:t>
            </w:r>
          </w:p>
        </w:tc>
        <w:tc>
          <w:tcPr>
            <w:tcW w:w="2625"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Промышленные площадки</w:t>
            </w: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1.</w:t>
            </w:r>
            <w:r w:rsidR="00AD14FC">
              <w:t xml:space="preserve"> </w:t>
            </w:r>
            <w:hyperlink r:id="rId29" w:history="1">
              <w:r w:rsidRPr="00365CDF">
                <w:t>Земельный участок с запасами суглинков кирпичных</w:t>
              </w:r>
            </w:hyperlink>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2.</w:t>
            </w:r>
            <w:r w:rsidR="00AD14FC">
              <w:t xml:space="preserve"> </w:t>
            </w:r>
            <w:hyperlink r:id="rId30" w:history="1">
              <w:r w:rsidRPr="00365CDF">
                <w:t xml:space="preserve">Земельный участок пригодный для </w:t>
              </w:r>
              <w:r w:rsidRPr="00365CDF">
                <w:lastRenderedPageBreak/>
                <w:t>размещения промышленного производства</w:t>
              </w:r>
            </w:hyperlink>
          </w:p>
        </w:tc>
      </w:tr>
      <w:tr w:rsidR="004868A2" w:rsidRPr="00365CDF" w:rsidTr="005C6F18">
        <w:trPr>
          <w:trHeight w:val="284"/>
        </w:trPr>
        <w:tc>
          <w:tcPr>
            <w:tcW w:w="767"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lastRenderedPageBreak/>
              <w:t>2.</w:t>
            </w:r>
          </w:p>
        </w:tc>
        <w:tc>
          <w:tcPr>
            <w:tcW w:w="2625"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Свободные земельные участки</w:t>
            </w: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3. </w:t>
            </w:r>
            <w:hyperlink r:id="rId31" w:history="1">
              <w:r w:rsidRPr="00365CDF">
                <w:t>Земельный участок с запасами суглинков кирпичных</w:t>
              </w:r>
            </w:hyperlink>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4.</w:t>
            </w:r>
            <w:r w:rsidR="00AD14FC">
              <w:t xml:space="preserve"> </w:t>
            </w:r>
            <w:hyperlink r:id="rId32" w:history="1">
              <w:r w:rsidRPr="00365CDF">
                <w:t>Земельный участок с многолетними насаждениями</w:t>
              </w:r>
            </w:hyperlink>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5.</w:t>
            </w:r>
            <w:r w:rsidR="00AD14FC">
              <w:t xml:space="preserve"> </w:t>
            </w:r>
            <w:hyperlink r:id="rId33" w:history="1">
              <w:r w:rsidRPr="00365CDF">
                <w:t>Земельный участок под строительство объектов придорожного сервиса</w:t>
              </w:r>
            </w:hyperlink>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6.</w:t>
            </w:r>
            <w:r w:rsidR="00AD14FC">
              <w:t xml:space="preserve"> </w:t>
            </w:r>
            <w:hyperlink r:id="rId34" w:history="1">
              <w:r w:rsidRPr="00365CDF">
                <w:t>Земельный участок под строительство объектов придорожного сервиса</w:t>
              </w:r>
            </w:hyperlink>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7.</w:t>
            </w:r>
            <w:r w:rsidR="00AD14FC">
              <w:t xml:space="preserve"> </w:t>
            </w:r>
            <w:hyperlink r:id="rId35" w:history="1">
              <w:r w:rsidRPr="00365CDF">
                <w:t>Земельный участок. Разрешенное использование: гостиничный комплекс</w:t>
              </w:r>
            </w:hyperlink>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8.</w:t>
            </w:r>
            <w:r w:rsidR="00AD14FC">
              <w:t xml:space="preserve"> </w:t>
            </w:r>
            <w:hyperlink r:id="rId36" w:history="1">
              <w:r w:rsidRPr="00365CDF">
                <w:t>Земельный участок. Разрешенное использование: лесоперерабатывающий комплекс</w:t>
              </w:r>
            </w:hyperlink>
          </w:p>
        </w:tc>
      </w:tr>
      <w:tr w:rsidR="004868A2" w:rsidRPr="00365CDF" w:rsidTr="005C6F18">
        <w:trPr>
          <w:trHeight w:val="300"/>
        </w:trPr>
        <w:tc>
          <w:tcPr>
            <w:tcW w:w="767" w:type="dxa"/>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3.</w:t>
            </w:r>
          </w:p>
        </w:tc>
        <w:tc>
          <w:tcPr>
            <w:tcW w:w="2625" w:type="dxa"/>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Объекты недвижимости</w:t>
            </w: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9. </w:t>
            </w:r>
            <w:hyperlink r:id="rId37" w:history="1">
              <w:r w:rsidRPr="00365CDF">
                <w:t xml:space="preserve">Складское помещение </w:t>
              </w:r>
              <w:proofErr w:type="gramStart"/>
              <w:r w:rsidRPr="00365CDF">
                <w:t>в</w:t>
              </w:r>
              <w:proofErr w:type="gramEnd"/>
              <w:r w:rsidRPr="00365CDF">
                <w:t xml:space="preserve"> с.</w:t>
              </w:r>
              <w:r w:rsidR="00AD14FC">
                <w:t xml:space="preserve"> </w:t>
              </w:r>
              <w:r w:rsidRPr="00365CDF">
                <w:t>Кочки площадью 360 кв.м.</w:t>
              </w:r>
            </w:hyperlink>
            <w:r w:rsidRPr="00365CDF">
              <w:br/>
              <w:t>10. </w:t>
            </w:r>
            <w:hyperlink r:id="rId38" w:history="1">
              <w:r w:rsidRPr="00365CDF">
                <w:t xml:space="preserve">Складское помещение </w:t>
              </w:r>
              <w:proofErr w:type="gramStart"/>
              <w:r w:rsidRPr="00365CDF">
                <w:t>в</w:t>
              </w:r>
              <w:proofErr w:type="gramEnd"/>
              <w:r w:rsidRPr="00365CDF">
                <w:t xml:space="preserve"> с.</w:t>
              </w:r>
              <w:r w:rsidR="00AD14FC">
                <w:t xml:space="preserve"> </w:t>
              </w:r>
              <w:r w:rsidRPr="00365CDF">
                <w:t>Кочки площадью 1440 кв.м.</w:t>
              </w:r>
            </w:hyperlink>
            <w:r w:rsidRPr="00365CDF">
              <w:br/>
              <w:t>11. </w:t>
            </w:r>
            <w:hyperlink r:id="rId39" w:history="1">
              <w:r w:rsidRPr="00365CDF">
                <w:t xml:space="preserve">Здание торгового центра </w:t>
              </w:r>
              <w:proofErr w:type="gramStart"/>
              <w:r w:rsidRPr="00365CDF">
                <w:t>в</w:t>
              </w:r>
              <w:proofErr w:type="gramEnd"/>
              <w:r w:rsidRPr="00365CDF">
                <w:t xml:space="preserve"> с. </w:t>
              </w:r>
              <w:proofErr w:type="spellStart"/>
              <w:r w:rsidRPr="00365CDF">
                <w:t>Новоцелинное</w:t>
              </w:r>
              <w:proofErr w:type="spellEnd"/>
            </w:hyperlink>
          </w:p>
        </w:tc>
      </w:tr>
      <w:tr w:rsidR="004868A2" w:rsidRPr="00365CDF" w:rsidTr="005C6F18">
        <w:trPr>
          <w:trHeight w:val="510"/>
        </w:trPr>
        <w:tc>
          <w:tcPr>
            <w:tcW w:w="767"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4.</w:t>
            </w:r>
          </w:p>
        </w:tc>
        <w:tc>
          <w:tcPr>
            <w:tcW w:w="2625"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Земельные участки комплексной жилой застройки</w:t>
            </w: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12.</w:t>
            </w:r>
            <w:r w:rsidR="00AD14FC">
              <w:t xml:space="preserve"> </w:t>
            </w:r>
            <w:hyperlink r:id="rId40" w:history="1">
              <w:proofErr w:type="gramStart"/>
              <w:r w:rsidRPr="00365CDF">
                <w:t>Земельный участок в с.</w:t>
              </w:r>
              <w:r w:rsidR="00AD14FC">
                <w:t xml:space="preserve"> </w:t>
              </w:r>
              <w:r w:rsidRPr="00365CDF">
                <w:t>Кочки, пригодный для комплексной жилой застройки</w:t>
              </w:r>
            </w:hyperlink>
            <w:proofErr w:type="gramEnd"/>
          </w:p>
        </w:tc>
      </w:tr>
      <w:tr w:rsidR="004868A2" w:rsidRPr="00365CDF" w:rsidTr="005C6F18">
        <w:trPr>
          <w:trHeight w:val="52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13.</w:t>
            </w:r>
            <w:r w:rsidR="00AD14FC">
              <w:t xml:space="preserve"> </w:t>
            </w:r>
            <w:hyperlink r:id="rId41" w:history="1">
              <w:proofErr w:type="gramStart"/>
              <w:r w:rsidRPr="00365CDF">
                <w:t>Земельный участок в с.</w:t>
              </w:r>
              <w:r w:rsidR="00AD14FC">
                <w:t xml:space="preserve"> </w:t>
              </w:r>
              <w:r w:rsidRPr="00365CDF">
                <w:t>Кочки, пригодный для комплексной жилой застройки</w:t>
              </w:r>
            </w:hyperlink>
            <w:proofErr w:type="gramEnd"/>
          </w:p>
        </w:tc>
      </w:tr>
      <w:tr w:rsidR="004868A2" w:rsidRPr="00365CDF" w:rsidTr="005C6F18">
        <w:trPr>
          <w:trHeight w:val="28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14.</w:t>
            </w:r>
            <w:r w:rsidR="00AD14FC">
              <w:t xml:space="preserve"> </w:t>
            </w:r>
            <w:hyperlink r:id="rId42" w:history="1">
              <w:r w:rsidRPr="00365CDF">
                <w:t xml:space="preserve">Земельный участок </w:t>
              </w:r>
              <w:proofErr w:type="gramStart"/>
              <w:r w:rsidRPr="00365CDF">
                <w:t>в</w:t>
              </w:r>
              <w:proofErr w:type="gramEnd"/>
              <w:r w:rsidRPr="00365CDF">
                <w:t xml:space="preserve"> с.</w:t>
              </w:r>
              <w:r w:rsidR="00AD14FC">
                <w:t xml:space="preserve"> </w:t>
              </w:r>
              <w:r w:rsidRPr="00365CDF">
                <w:t>Кочки для строительства гаражного комплекса</w:t>
              </w:r>
            </w:hyperlink>
          </w:p>
        </w:tc>
      </w:tr>
      <w:tr w:rsidR="004868A2" w:rsidRPr="00365CDF" w:rsidTr="005C6F18">
        <w:trPr>
          <w:trHeight w:val="165"/>
        </w:trPr>
        <w:tc>
          <w:tcPr>
            <w:tcW w:w="767"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5.</w:t>
            </w:r>
          </w:p>
        </w:tc>
        <w:tc>
          <w:tcPr>
            <w:tcW w:w="2625"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Водные объекты</w:t>
            </w: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15.</w:t>
            </w:r>
            <w:r w:rsidR="00AD14FC">
              <w:t xml:space="preserve"> </w:t>
            </w:r>
            <w:hyperlink r:id="rId43" w:history="1">
              <w:r w:rsidRPr="00365CDF">
                <w:t xml:space="preserve">Водохранилище </w:t>
              </w:r>
              <w:proofErr w:type="spellStart"/>
              <w:r w:rsidRPr="00365CDF">
                <w:t>Новоцелинное</w:t>
              </w:r>
              <w:proofErr w:type="spellEnd"/>
            </w:hyperlink>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jc w:val="both"/>
            </w:pPr>
            <w:r w:rsidRPr="00365CDF">
              <w:t>16.</w:t>
            </w:r>
            <w:r w:rsidR="00AD14FC">
              <w:t xml:space="preserve"> </w:t>
            </w:r>
            <w:hyperlink r:id="rId44" w:history="1">
              <w:r w:rsidRPr="00365CDF">
                <w:rPr>
                  <w:iCs/>
                </w:rPr>
                <w:t>Лиман (</w:t>
              </w:r>
              <w:proofErr w:type="spellStart"/>
              <w:r w:rsidRPr="00365CDF">
                <w:rPr>
                  <w:iCs/>
                </w:rPr>
                <w:t>Логиновский</w:t>
              </w:r>
              <w:proofErr w:type="spellEnd"/>
              <w:r w:rsidRPr="00365CDF">
                <w:rPr>
                  <w:iCs/>
                </w:rPr>
                <w:t>)</w:t>
              </w:r>
            </w:hyperlink>
          </w:p>
        </w:tc>
      </w:tr>
      <w:tr w:rsidR="004868A2" w:rsidRPr="00365CDF" w:rsidTr="005C6F18">
        <w:trPr>
          <w:trHeight w:val="878"/>
        </w:trPr>
        <w:tc>
          <w:tcPr>
            <w:tcW w:w="767"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6.</w:t>
            </w:r>
          </w:p>
        </w:tc>
        <w:tc>
          <w:tcPr>
            <w:tcW w:w="2625" w:type="dxa"/>
            <w:vMerge w:val="restart"/>
            <w:shd w:val="clear" w:color="auto" w:fill="auto"/>
            <w:tcMar>
              <w:top w:w="0" w:type="dxa"/>
              <w:left w:w="108" w:type="dxa"/>
              <w:bottom w:w="0" w:type="dxa"/>
              <w:right w:w="108" w:type="dxa"/>
            </w:tcMar>
            <w:vAlign w:val="center"/>
            <w:hideMark/>
          </w:tcPr>
          <w:p w:rsidR="004868A2" w:rsidRPr="00365CDF" w:rsidRDefault="004868A2" w:rsidP="005C6F18">
            <w:pPr>
              <w:spacing w:line="276" w:lineRule="auto"/>
            </w:pPr>
            <w:r w:rsidRPr="00365CDF">
              <w:t>Площадки для размещения торговых объектов</w:t>
            </w: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pPr>
            <w:r w:rsidRPr="00365CDF">
              <w:t>17. </w:t>
            </w:r>
            <w:hyperlink r:id="rId45" w:history="1">
              <w:r w:rsidRPr="00365CDF">
                <w:t xml:space="preserve">Площадка для размещения торговых объектов (расположена </w:t>
              </w:r>
              <w:proofErr w:type="gramStart"/>
              <w:r w:rsidRPr="00365CDF">
                <w:t>в</w:t>
              </w:r>
              <w:proofErr w:type="gramEnd"/>
              <w:r w:rsidRPr="00365CDF">
                <w:t xml:space="preserve"> с. Кочки юго-западнее от пересечения ул. Новая и ул. Революционная)</w:t>
              </w:r>
            </w:hyperlink>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pPr>
            <w:r w:rsidRPr="00365CDF">
              <w:t>18. </w:t>
            </w:r>
            <w:hyperlink r:id="rId46" w:history="1">
              <w:proofErr w:type="gramStart"/>
              <w:r w:rsidRPr="00365CDF">
                <w:t xml:space="preserve">Площадка для размещения торговых объектов (расположена в с. Кочки по левой </w:t>
              </w:r>
              <w:r w:rsidRPr="00365CDF">
                <w:lastRenderedPageBreak/>
                <w:t>стороне ул. Новая в 130 метрах от пересечения с ул. Лермонтова)</w:t>
              </w:r>
            </w:hyperlink>
            <w:proofErr w:type="gramEnd"/>
          </w:p>
        </w:tc>
      </w:tr>
      <w:tr w:rsidR="004868A2" w:rsidRPr="00365CDF" w:rsidTr="005C6F18">
        <w:trPr>
          <w:trHeight w:val="165"/>
        </w:trPr>
        <w:tc>
          <w:tcPr>
            <w:tcW w:w="0" w:type="auto"/>
            <w:vMerge/>
            <w:shd w:val="clear" w:color="auto" w:fill="auto"/>
            <w:vAlign w:val="center"/>
            <w:hideMark/>
          </w:tcPr>
          <w:p w:rsidR="004868A2" w:rsidRPr="00365CDF" w:rsidRDefault="004868A2" w:rsidP="005C6F18">
            <w:pPr>
              <w:spacing w:line="276" w:lineRule="auto"/>
            </w:pPr>
          </w:p>
        </w:tc>
        <w:tc>
          <w:tcPr>
            <w:tcW w:w="2625" w:type="dxa"/>
            <w:vMerge/>
            <w:shd w:val="clear" w:color="auto" w:fill="auto"/>
            <w:vAlign w:val="center"/>
            <w:hideMark/>
          </w:tcPr>
          <w:p w:rsidR="004868A2" w:rsidRPr="00365CDF" w:rsidRDefault="004868A2" w:rsidP="005C6F18">
            <w:pPr>
              <w:spacing w:line="276" w:lineRule="auto"/>
            </w:pPr>
          </w:p>
        </w:tc>
        <w:tc>
          <w:tcPr>
            <w:tcW w:w="5959" w:type="dxa"/>
            <w:shd w:val="clear" w:color="auto" w:fill="auto"/>
            <w:tcMar>
              <w:top w:w="0" w:type="dxa"/>
              <w:left w:w="108" w:type="dxa"/>
              <w:bottom w:w="0" w:type="dxa"/>
              <w:right w:w="108" w:type="dxa"/>
            </w:tcMar>
            <w:hideMark/>
          </w:tcPr>
          <w:p w:rsidR="004868A2" w:rsidRPr="00365CDF" w:rsidRDefault="004868A2" w:rsidP="005C6F18">
            <w:pPr>
              <w:spacing w:line="276" w:lineRule="auto"/>
            </w:pPr>
            <w:r w:rsidRPr="00365CDF">
              <w:t>19. </w:t>
            </w:r>
            <w:hyperlink r:id="rId47" w:history="1">
              <w:r w:rsidRPr="00365CDF">
                <w:t xml:space="preserve">Площадка для размещения торговых объектов (расположена </w:t>
              </w:r>
              <w:proofErr w:type="gramStart"/>
              <w:r w:rsidRPr="00365CDF">
                <w:t>в</w:t>
              </w:r>
              <w:proofErr w:type="gramEnd"/>
              <w:r w:rsidRPr="00365CDF">
                <w:t xml:space="preserve"> с. Кочки по ул. </w:t>
              </w:r>
              <w:proofErr w:type="spellStart"/>
              <w:r w:rsidRPr="00365CDF">
                <w:t>Лахина</w:t>
              </w:r>
              <w:proofErr w:type="spellEnd"/>
              <w:r w:rsidRPr="00365CDF">
                <w:t xml:space="preserve"> по нечетной стороне между домом № 13 и домом № 15)</w:t>
              </w:r>
            </w:hyperlink>
          </w:p>
        </w:tc>
      </w:tr>
    </w:tbl>
    <w:p w:rsidR="004868A2" w:rsidRPr="00365CDF" w:rsidRDefault="004868A2" w:rsidP="004868A2">
      <w:pPr>
        <w:spacing w:line="276" w:lineRule="auto"/>
        <w:ind w:firstLine="851"/>
        <w:jc w:val="both"/>
        <w:rPr>
          <w:color w:val="0B5294" w:themeColor="accent1" w:themeShade="BF"/>
          <w:szCs w:val="28"/>
        </w:rPr>
      </w:pPr>
    </w:p>
    <w:p w:rsidR="004868A2" w:rsidRPr="00365CDF" w:rsidRDefault="004868A2" w:rsidP="004868A2">
      <w:pPr>
        <w:spacing w:line="276" w:lineRule="auto"/>
        <w:ind w:firstLine="851"/>
        <w:jc w:val="both"/>
        <w:rPr>
          <w:szCs w:val="28"/>
        </w:rPr>
      </w:pPr>
      <w:r w:rsidRPr="00365CDF">
        <w:rPr>
          <w:szCs w:val="28"/>
        </w:rPr>
        <w:t xml:space="preserve">Информационные ресурсы включают в себя официальные сайты администрации </w:t>
      </w:r>
      <w:proofErr w:type="spellStart"/>
      <w:r w:rsidRPr="00365CDF">
        <w:rPr>
          <w:szCs w:val="28"/>
        </w:rPr>
        <w:t>Кочковского</w:t>
      </w:r>
      <w:proofErr w:type="spellEnd"/>
      <w:r w:rsidRPr="00365CDF">
        <w:rPr>
          <w:szCs w:val="28"/>
        </w:rPr>
        <w:t xml:space="preserve"> района и 10 поселений, газету «Степные зори», информационные вестники органов местного самоуправления. Кроме того, для повышения информационной открытости района используются федеральные и региональные информационно-телекоммуникационные ресурсы.</w:t>
      </w:r>
    </w:p>
    <w:p w:rsidR="004868A2" w:rsidRPr="00365CDF" w:rsidRDefault="004868A2" w:rsidP="004868A2">
      <w:pPr>
        <w:spacing w:after="160" w:line="276" w:lineRule="auto"/>
        <w:rPr>
          <w:szCs w:val="28"/>
        </w:rPr>
      </w:pPr>
      <w:r w:rsidRPr="00365CDF">
        <w:rPr>
          <w:szCs w:val="28"/>
        </w:rPr>
        <w:br w:type="page"/>
      </w:r>
    </w:p>
    <w:p w:rsidR="004868A2" w:rsidRPr="00365CDF" w:rsidRDefault="004868A2" w:rsidP="004868A2">
      <w:pPr>
        <w:tabs>
          <w:tab w:val="left" w:pos="326"/>
        </w:tabs>
        <w:spacing w:line="276" w:lineRule="auto"/>
        <w:ind w:firstLine="709"/>
        <w:jc w:val="center"/>
        <w:rPr>
          <w:b/>
          <w:szCs w:val="28"/>
        </w:rPr>
      </w:pPr>
      <w:r w:rsidRPr="00365CDF">
        <w:rPr>
          <w:b/>
          <w:szCs w:val="28"/>
        </w:rPr>
        <w:lastRenderedPageBreak/>
        <w:t>5. СИСТЕМА УПРАВЛЕНИЯ, КОНТРОЛЯ И МОНИТОРИНГА РЕАЛИЗАЦИИ СТРАТЕГИИ</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numPr>
          <w:ilvl w:val="1"/>
          <w:numId w:val="1"/>
        </w:numPr>
        <w:tabs>
          <w:tab w:val="clear" w:pos="709"/>
          <w:tab w:val="left" w:pos="326"/>
          <w:tab w:val="num" w:pos="1260"/>
        </w:tabs>
        <w:spacing w:line="276" w:lineRule="auto"/>
        <w:ind w:left="0" w:firstLine="709"/>
        <w:jc w:val="center"/>
        <w:rPr>
          <w:b/>
          <w:szCs w:val="28"/>
        </w:rPr>
      </w:pPr>
      <w:r w:rsidRPr="00365CDF">
        <w:rPr>
          <w:b/>
          <w:szCs w:val="28"/>
        </w:rPr>
        <w:t>Сроки и этапы реализации Стратегии</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tabs>
          <w:tab w:val="left" w:pos="326"/>
        </w:tabs>
        <w:spacing w:line="276" w:lineRule="auto"/>
        <w:ind w:firstLine="709"/>
        <w:jc w:val="both"/>
        <w:rPr>
          <w:szCs w:val="28"/>
        </w:rPr>
      </w:pPr>
      <w:r w:rsidRPr="00365CDF">
        <w:rPr>
          <w:szCs w:val="28"/>
        </w:rPr>
        <w:t xml:space="preserve">Стратегия социально-экономического развития </w:t>
      </w:r>
      <w:proofErr w:type="spellStart"/>
      <w:r w:rsidRPr="00365CDF">
        <w:rPr>
          <w:szCs w:val="28"/>
        </w:rPr>
        <w:t>Кочковского</w:t>
      </w:r>
      <w:proofErr w:type="spellEnd"/>
      <w:r w:rsidRPr="00365CDF">
        <w:rPr>
          <w:szCs w:val="28"/>
        </w:rPr>
        <w:t xml:space="preserve"> района определяет основные ориентиры развития территории до 2030 года на пути к выполнению миссии. В рамках достижения комплекса поставленных целей можно выделить три этапа.</w:t>
      </w:r>
    </w:p>
    <w:p w:rsidR="004868A2" w:rsidRPr="00365CDF" w:rsidRDefault="004868A2" w:rsidP="004868A2">
      <w:pPr>
        <w:tabs>
          <w:tab w:val="left" w:pos="326"/>
        </w:tabs>
        <w:spacing w:line="276" w:lineRule="auto"/>
        <w:ind w:firstLine="709"/>
        <w:jc w:val="both"/>
        <w:rPr>
          <w:szCs w:val="28"/>
        </w:rPr>
      </w:pPr>
      <w:proofErr w:type="gramStart"/>
      <w:r w:rsidRPr="00365CDF">
        <w:rPr>
          <w:szCs w:val="28"/>
          <w:lang w:val="en-US"/>
        </w:rPr>
        <w:t>I</w:t>
      </w:r>
      <w:r w:rsidRPr="00365CDF">
        <w:rPr>
          <w:szCs w:val="28"/>
        </w:rPr>
        <w:t xml:space="preserve"> ЭТАП – 2019-2021 годы.</w:t>
      </w:r>
      <w:proofErr w:type="gramEnd"/>
    </w:p>
    <w:p w:rsidR="004868A2" w:rsidRPr="00365CDF" w:rsidRDefault="004868A2" w:rsidP="004868A2">
      <w:pPr>
        <w:tabs>
          <w:tab w:val="left" w:pos="326"/>
        </w:tabs>
        <w:spacing w:line="276" w:lineRule="auto"/>
        <w:ind w:firstLine="709"/>
        <w:jc w:val="both"/>
        <w:rPr>
          <w:szCs w:val="28"/>
        </w:rPr>
      </w:pPr>
      <w:r w:rsidRPr="00365CDF">
        <w:rPr>
          <w:szCs w:val="28"/>
        </w:rPr>
        <w:t xml:space="preserve">На первом этапе будет происходить настройка основных механизмов реализации муниципальной социально-экономической политики. Предполагается осуществить переход на </w:t>
      </w:r>
      <w:proofErr w:type="gramStart"/>
      <w:r w:rsidRPr="00365CDF">
        <w:rPr>
          <w:szCs w:val="28"/>
        </w:rPr>
        <w:t>программное</w:t>
      </w:r>
      <w:proofErr w:type="gramEnd"/>
      <w:r w:rsidRPr="00365CDF">
        <w:rPr>
          <w:szCs w:val="28"/>
        </w:rPr>
        <w:t xml:space="preserve"> </w:t>
      </w:r>
      <w:proofErr w:type="spellStart"/>
      <w:r w:rsidRPr="00365CDF">
        <w:rPr>
          <w:szCs w:val="28"/>
        </w:rPr>
        <w:t>бюджетирование</w:t>
      </w:r>
      <w:proofErr w:type="spellEnd"/>
      <w:r w:rsidRPr="00365CDF">
        <w:rPr>
          <w:szCs w:val="28"/>
        </w:rPr>
        <w:t>, ориентированное на результат. Темпы роста экономических показателей территории будут находиться на умеренном, но устойчивом уровне. Понимание непосредственной зависимости продуктивного социально ориентированного развития от реализации конкурентных преимуществ территории должно оказать непосредственное влияние на целенаправленные действия в отношении эффективного использования аграрного потенциала района, а также стимулирование экономической деятельности в неосвоенных рыночных сегментах. Создание условий для динамичного и устойчивого экономического роста будет сопровождено формированием механизма активизации и сопровождения инвестиционной деятельности на территории района.</w:t>
      </w:r>
    </w:p>
    <w:p w:rsidR="004868A2" w:rsidRPr="00365CDF" w:rsidRDefault="004868A2" w:rsidP="004868A2">
      <w:pPr>
        <w:tabs>
          <w:tab w:val="left" w:pos="326"/>
        </w:tabs>
        <w:spacing w:line="276" w:lineRule="auto"/>
        <w:ind w:firstLine="709"/>
        <w:jc w:val="both"/>
        <w:rPr>
          <w:szCs w:val="28"/>
        </w:rPr>
      </w:pPr>
      <w:proofErr w:type="gramStart"/>
      <w:r w:rsidRPr="00365CDF">
        <w:rPr>
          <w:szCs w:val="28"/>
          <w:lang w:val="en-US"/>
        </w:rPr>
        <w:t>II</w:t>
      </w:r>
      <w:r w:rsidRPr="00365CDF">
        <w:rPr>
          <w:szCs w:val="28"/>
        </w:rPr>
        <w:t xml:space="preserve"> ЭТАП – 2022-2026 годы.</w:t>
      </w:r>
      <w:proofErr w:type="gramEnd"/>
    </w:p>
    <w:p w:rsidR="004868A2" w:rsidRPr="00365CDF" w:rsidRDefault="004868A2" w:rsidP="004868A2">
      <w:pPr>
        <w:tabs>
          <w:tab w:val="left" w:pos="326"/>
        </w:tabs>
        <w:spacing w:line="276" w:lineRule="auto"/>
        <w:ind w:firstLine="709"/>
        <w:jc w:val="both"/>
        <w:rPr>
          <w:szCs w:val="28"/>
        </w:rPr>
      </w:pPr>
      <w:r w:rsidRPr="00365CDF">
        <w:rPr>
          <w:szCs w:val="28"/>
        </w:rPr>
        <w:t xml:space="preserve"> На втором этапе будут получены первые значимые результаты реализации новых подходов к управлению развитием </w:t>
      </w:r>
      <w:proofErr w:type="spellStart"/>
      <w:r w:rsidRPr="00365CDF">
        <w:rPr>
          <w:szCs w:val="28"/>
        </w:rPr>
        <w:t>Кочковского</w:t>
      </w:r>
      <w:proofErr w:type="spellEnd"/>
      <w:r w:rsidRPr="00365CDF">
        <w:rPr>
          <w:szCs w:val="28"/>
        </w:rPr>
        <w:t xml:space="preserve"> района. Предполагается увеличение темпов экономического роста основных показателей. Данный этап базируется на реализации глобальных конкурентных преимуще</w:t>
      </w:r>
      <w:proofErr w:type="gramStart"/>
      <w:r w:rsidRPr="00365CDF">
        <w:rPr>
          <w:szCs w:val="28"/>
        </w:rPr>
        <w:t>ств в тр</w:t>
      </w:r>
      <w:proofErr w:type="gramEnd"/>
      <w:r w:rsidRPr="00365CDF">
        <w:rPr>
          <w:szCs w:val="28"/>
        </w:rPr>
        <w:t xml:space="preserve">адиционных и перспективных отраслях специализации территории. Предполагается развитие отраслей агропромышленного комплекса, в том числе направленных на переработку сельскохозяйственного сырья. Этап должен характеризоваться повышением производительности труда на существующих производственных объектах и активизацией производства </w:t>
      </w:r>
      <w:proofErr w:type="spellStart"/>
      <w:r w:rsidRPr="00365CDF">
        <w:rPr>
          <w:szCs w:val="28"/>
        </w:rPr>
        <w:t>высокомаржинальных</w:t>
      </w:r>
      <w:proofErr w:type="spellEnd"/>
      <w:r w:rsidRPr="00365CDF">
        <w:rPr>
          <w:szCs w:val="28"/>
        </w:rPr>
        <w:t xml:space="preserve"> продуктов.</w:t>
      </w:r>
    </w:p>
    <w:p w:rsidR="004868A2" w:rsidRPr="00365CDF" w:rsidRDefault="004868A2" w:rsidP="004868A2">
      <w:pPr>
        <w:tabs>
          <w:tab w:val="left" w:pos="326"/>
        </w:tabs>
        <w:spacing w:line="276" w:lineRule="auto"/>
        <w:ind w:firstLine="709"/>
        <w:jc w:val="both"/>
        <w:rPr>
          <w:szCs w:val="28"/>
        </w:rPr>
      </w:pPr>
      <w:proofErr w:type="gramStart"/>
      <w:r w:rsidRPr="00365CDF">
        <w:rPr>
          <w:szCs w:val="28"/>
          <w:lang w:val="en-US"/>
        </w:rPr>
        <w:t>III</w:t>
      </w:r>
      <w:r w:rsidRPr="00365CDF">
        <w:rPr>
          <w:szCs w:val="28"/>
        </w:rPr>
        <w:t xml:space="preserve"> ЭТАП – 2027-2030 годы.</w:t>
      </w:r>
      <w:proofErr w:type="gramEnd"/>
    </w:p>
    <w:p w:rsidR="004868A2" w:rsidRPr="00365CDF" w:rsidRDefault="004868A2" w:rsidP="004868A2">
      <w:pPr>
        <w:tabs>
          <w:tab w:val="left" w:pos="326"/>
        </w:tabs>
        <w:spacing w:line="276" w:lineRule="auto"/>
        <w:ind w:firstLine="709"/>
        <w:jc w:val="both"/>
        <w:rPr>
          <w:szCs w:val="28"/>
        </w:rPr>
      </w:pPr>
      <w:r w:rsidRPr="00365CDF">
        <w:rPr>
          <w:szCs w:val="28"/>
        </w:rPr>
        <w:t xml:space="preserve"> На третьем этапе (2027-2030 годы) ожидается ускорение темпов экономического развития территории. Функционирование действующих предприятий будет осуществляться на высоком технологическом уровне. </w:t>
      </w:r>
      <w:r w:rsidRPr="00365CDF">
        <w:rPr>
          <w:szCs w:val="28"/>
        </w:rPr>
        <w:lastRenderedPageBreak/>
        <w:t xml:space="preserve">Возможным на данном этапе представляется развитие перерабатывающей промышленности. </w:t>
      </w:r>
      <w:proofErr w:type="spellStart"/>
      <w:r w:rsidRPr="00365CDF">
        <w:rPr>
          <w:szCs w:val="28"/>
        </w:rPr>
        <w:t>Кочковский</w:t>
      </w:r>
      <w:proofErr w:type="spellEnd"/>
      <w:r w:rsidRPr="00365CDF">
        <w:rPr>
          <w:szCs w:val="28"/>
        </w:rPr>
        <w:t xml:space="preserve"> район перейдет к устойчивому и сбалансированному росту экономики и существенному улучшению положения в социальной сфере. Третий этап должен стать результирующим в реализации социально ориентированной политики и повышении качества человеческого капитала.</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numPr>
          <w:ilvl w:val="1"/>
          <w:numId w:val="1"/>
        </w:numPr>
        <w:tabs>
          <w:tab w:val="clear" w:pos="709"/>
          <w:tab w:val="left" w:pos="326"/>
          <w:tab w:val="num" w:pos="1260"/>
        </w:tabs>
        <w:spacing w:line="276" w:lineRule="auto"/>
        <w:ind w:left="0" w:firstLine="709"/>
        <w:jc w:val="center"/>
        <w:rPr>
          <w:b/>
          <w:szCs w:val="28"/>
        </w:rPr>
      </w:pPr>
      <w:r w:rsidRPr="00365CDF">
        <w:rPr>
          <w:b/>
          <w:szCs w:val="28"/>
        </w:rPr>
        <w:t>Система управления реализацией Стратегии</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pStyle w:val="Default"/>
        <w:spacing w:line="276" w:lineRule="auto"/>
        <w:ind w:firstLine="709"/>
        <w:jc w:val="both"/>
        <w:rPr>
          <w:color w:val="auto"/>
          <w:sz w:val="28"/>
          <w:szCs w:val="28"/>
        </w:rPr>
      </w:pPr>
      <w:r w:rsidRPr="00365CDF">
        <w:rPr>
          <w:color w:val="auto"/>
          <w:sz w:val="28"/>
          <w:szCs w:val="28"/>
        </w:rPr>
        <w:t>На муниципальном уровне 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и региональным законодательством, муниципальными нормативно-правовыми актами.</w:t>
      </w:r>
    </w:p>
    <w:p w:rsidR="004868A2" w:rsidRPr="00365CDF" w:rsidRDefault="004868A2" w:rsidP="004868A2">
      <w:pPr>
        <w:pStyle w:val="Default"/>
        <w:spacing w:line="276" w:lineRule="auto"/>
        <w:ind w:firstLine="709"/>
        <w:jc w:val="both"/>
        <w:rPr>
          <w:color w:val="auto"/>
          <w:sz w:val="28"/>
          <w:szCs w:val="28"/>
        </w:rPr>
      </w:pPr>
      <w:r w:rsidRPr="00365CDF">
        <w:rPr>
          <w:color w:val="auto"/>
          <w:sz w:val="28"/>
          <w:szCs w:val="28"/>
        </w:rPr>
        <w:t xml:space="preserve">Корректировка Стратегии осуществляется в случае необходимости при изменении внешних и внутренних факторов, оказывающих существенное влияние на социально-экономическое развитие </w:t>
      </w:r>
      <w:proofErr w:type="spellStart"/>
      <w:r w:rsidRPr="00365CDF">
        <w:rPr>
          <w:color w:val="auto"/>
          <w:sz w:val="28"/>
          <w:szCs w:val="28"/>
        </w:rPr>
        <w:t>Кочковского</w:t>
      </w:r>
      <w:proofErr w:type="spellEnd"/>
      <w:r w:rsidRPr="00365CDF">
        <w:rPr>
          <w:color w:val="auto"/>
          <w:sz w:val="28"/>
          <w:szCs w:val="28"/>
        </w:rPr>
        <w:t xml:space="preserve"> района. Актуализация Стратегии осуществляется не реже одного раза в шесть лет.</w:t>
      </w:r>
    </w:p>
    <w:p w:rsidR="004868A2" w:rsidRPr="00365CDF" w:rsidRDefault="004868A2" w:rsidP="004868A2">
      <w:pPr>
        <w:pStyle w:val="Default"/>
        <w:spacing w:line="276" w:lineRule="auto"/>
        <w:ind w:firstLine="709"/>
        <w:jc w:val="both"/>
        <w:rPr>
          <w:color w:val="auto"/>
          <w:sz w:val="28"/>
          <w:szCs w:val="28"/>
        </w:rPr>
      </w:pPr>
      <w:r w:rsidRPr="00365CDF">
        <w:rPr>
          <w:color w:val="auto"/>
          <w:sz w:val="28"/>
          <w:szCs w:val="28"/>
        </w:rPr>
        <w:t xml:space="preserve">Стратегия утверждается Советом депутатов </w:t>
      </w:r>
      <w:proofErr w:type="spellStart"/>
      <w:r w:rsidRPr="00365CDF">
        <w:rPr>
          <w:color w:val="auto"/>
          <w:sz w:val="28"/>
          <w:szCs w:val="28"/>
        </w:rPr>
        <w:t>Кочковского</w:t>
      </w:r>
      <w:proofErr w:type="spellEnd"/>
      <w:r w:rsidRPr="00365CDF">
        <w:rPr>
          <w:color w:val="auto"/>
          <w:sz w:val="28"/>
          <w:szCs w:val="28"/>
        </w:rPr>
        <w:t xml:space="preserve"> района.</w:t>
      </w:r>
    </w:p>
    <w:p w:rsidR="004868A2" w:rsidRPr="00365CDF" w:rsidRDefault="004868A2" w:rsidP="004868A2">
      <w:pPr>
        <w:pStyle w:val="Default"/>
        <w:spacing w:line="276" w:lineRule="auto"/>
        <w:ind w:firstLine="709"/>
        <w:jc w:val="both"/>
        <w:rPr>
          <w:color w:val="auto"/>
          <w:sz w:val="28"/>
          <w:szCs w:val="28"/>
        </w:rPr>
      </w:pPr>
      <w:r w:rsidRPr="00365CDF">
        <w:rPr>
          <w:color w:val="auto"/>
          <w:sz w:val="28"/>
          <w:szCs w:val="28"/>
        </w:rPr>
        <w:t>Одним из основных инструментов управления и мониторинга реализации Стратегии является план мероприятий по реализации Стратегии.</w:t>
      </w:r>
    </w:p>
    <w:p w:rsidR="004868A2" w:rsidRPr="00365CDF" w:rsidRDefault="004868A2" w:rsidP="004868A2">
      <w:pPr>
        <w:pStyle w:val="Default"/>
        <w:spacing w:line="276" w:lineRule="auto"/>
        <w:ind w:firstLine="709"/>
        <w:jc w:val="both"/>
        <w:rPr>
          <w:color w:val="auto"/>
          <w:sz w:val="28"/>
          <w:szCs w:val="28"/>
        </w:rPr>
      </w:pPr>
      <w:r w:rsidRPr="00365CDF">
        <w:rPr>
          <w:color w:val="auto"/>
          <w:sz w:val="28"/>
          <w:szCs w:val="28"/>
        </w:rPr>
        <w:t xml:space="preserve">Для эффективного управления реализацией Стратегии социально-экономического развития </w:t>
      </w:r>
      <w:proofErr w:type="spellStart"/>
      <w:r w:rsidRPr="00365CDF">
        <w:rPr>
          <w:color w:val="auto"/>
          <w:sz w:val="28"/>
          <w:szCs w:val="28"/>
        </w:rPr>
        <w:t>Кочковского</w:t>
      </w:r>
      <w:proofErr w:type="spellEnd"/>
      <w:r w:rsidRPr="00365CDF">
        <w:rPr>
          <w:color w:val="auto"/>
          <w:sz w:val="28"/>
          <w:szCs w:val="28"/>
        </w:rPr>
        <w:t xml:space="preserve"> района на период до 2030 года необходимо формирование системы стратегического управления развитием муниципального образования. Система стратегического управления развитием предполагает выработку механизмов эффективного взаимодействия и согласования стратегических решений с органами государственной власти, органами местного самоуправления муниципальных образований, входящих в состав муниципального образования, а также руководством хозяйствующих субъектов </w:t>
      </w:r>
      <w:proofErr w:type="spellStart"/>
      <w:r w:rsidRPr="00365CDF">
        <w:rPr>
          <w:color w:val="auto"/>
          <w:sz w:val="28"/>
          <w:szCs w:val="28"/>
        </w:rPr>
        <w:t>Кочковского</w:t>
      </w:r>
      <w:proofErr w:type="spellEnd"/>
      <w:r w:rsidRPr="00365CDF">
        <w:rPr>
          <w:color w:val="auto"/>
          <w:sz w:val="28"/>
          <w:szCs w:val="28"/>
        </w:rPr>
        <w:t xml:space="preserve"> района. Функции стратегического управления в муниципалитете реализуются на трёх уровнях – региональном, муниципальном и уровне хозяйствующих субъектов. </w:t>
      </w:r>
    </w:p>
    <w:p w:rsidR="004868A2" w:rsidRPr="00365CDF" w:rsidRDefault="004868A2" w:rsidP="004868A2">
      <w:pPr>
        <w:tabs>
          <w:tab w:val="left" w:pos="326"/>
        </w:tabs>
        <w:spacing w:line="276" w:lineRule="auto"/>
        <w:ind w:firstLine="709"/>
        <w:jc w:val="both"/>
        <w:rPr>
          <w:szCs w:val="28"/>
        </w:rPr>
      </w:pPr>
      <w:proofErr w:type="gramStart"/>
      <w:r w:rsidRPr="00365CDF">
        <w:rPr>
          <w:szCs w:val="28"/>
        </w:rPr>
        <w:t xml:space="preserve">Система стратегического управления развитием муниципального образования включает три функциональных блока: стратегический (Стратегия, схемы территориального планирования муниципальных образований, входящих в состав района; нормативные, организационные и информационные условия реализации Стратегии); программный (разработка и реализация муниципальных программ развития района); систему мониторинга реализации Стратегии и управления изменениями </w:t>
      </w:r>
      <w:r w:rsidRPr="00365CDF">
        <w:rPr>
          <w:szCs w:val="28"/>
        </w:rPr>
        <w:lastRenderedPageBreak/>
        <w:t>(отслеживание отклонений от целевых значений показателей и оперативное реагирование на эти отклонения).</w:t>
      </w:r>
      <w:proofErr w:type="gramEnd"/>
      <w:r w:rsidRPr="00365CDF">
        <w:rPr>
          <w:szCs w:val="28"/>
        </w:rPr>
        <w:t xml:space="preserve"> Управленческие решения, связанные с реализацией функций стратегического блока, принимаются на уровне главы района на основе аналитических материалов подготовленных руководителями структурных подразделений.</w:t>
      </w:r>
    </w:p>
    <w:p w:rsidR="004868A2" w:rsidRPr="00365CDF" w:rsidRDefault="004868A2" w:rsidP="004868A2">
      <w:pPr>
        <w:tabs>
          <w:tab w:val="left" w:pos="326"/>
        </w:tabs>
        <w:spacing w:line="276" w:lineRule="auto"/>
        <w:ind w:firstLine="709"/>
        <w:jc w:val="both"/>
        <w:rPr>
          <w:szCs w:val="28"/>
        </w:rPr>
      </w:pPr>
      <w:r w:rsidRPr="00365CDF">
        <w:rPr>
          <w:szCs w:val="28"/>
        </w:rPr>
        <w:t xml:space="preserve">Управленческие решения, связанные с реализацией функций программного блока, принимаются на уровне заместителей Главы администрации, начальников управлений и отделов администрации, курирующих реализацию муниципальных программ (по направлениям деятельности), и органов местного самоуправления </w:t>
      </w:r>
      <w:proofErr w:type="spellStart"/>
      <w:r w:rsidRPr="00365CDF">
        <w:rPr>
          <w:szCs w:val="28"/>
        </w:rPr>
        <w:t>Кочковского</w:t>
      </w:r>
      <w:proofErr w:type="spellEnd"/>
      <w:r w:rsidRPr="00365CDF">
        <w:rPr>
          <w:szCs w:val="28"/>
        </w:rPr>
        <w:t xml:space="preserve"> района, управляющих реализацией муниципальных программ. Это позволяет построить единую функционально-организационную схему ответственности соответствующих органов государственной власти и местного самоуправления, руководства предприятий и организаций, а также обеспечить персональную ответственность должностных лиц за реализацию Стратегии.</w:t>
      </w:r>
    </w:p>
    <w:p w:rsidR="004868A2" w:rsidRPr="00365CDF" w:rsidRDefault="004868A2" w:rsidP="004868A2">
      <w:pPr>
        <w:tabs>
          <w:tab w:val="left" w:pos="326"/>
        </w:tabs>
        <w:spacing w:line="276" w:lineRule="auto"/>
        <w:ind w:firstLine="709"/>
        <w:jc w:val="both"/>
        <w:rPr>
          <w:szCs w:val="28"/>
        </w:rPr>
      </w:pPr>
      <w:r w:rsidRPr="00365CDF">
        <w:rPr>
          <w:szCs w:val="28"/>
        </w:rPr>
        <w:t xml:space="preserve">Управленческие решения, связанные с реализацией функций программного блока, являясь ядром системы стратегического управления муниципальным образованием, система управления реализацией настоящей Стратегии будет обеспечивать инновационный характер управления развития муниципального района, основанный на лучшем опыте и своевременном выявлении проблем в нормативно-правовом регулировании и организации управления социально-экономическим развитием. Исходя из этого будут приниматься соответствующие нормативные правовые </w:t>
      </w:r>
      <w:proofErr w:type="gramStart"/>
      <w:r w:rsidRPr="00365CDF">
        <w:rPr>
          <w:szCs w:val="28"/>
        </w:rPr>
        <w:t>акты</w:t>
      </w:r>
      <w:proofErr w:type="gramEnd"/>
      <w:r w:rsidRPr="00365CDF">
        <w:rPr>
          <w:szCs w:val="28"/>
        </w:rPr>
        <w:t xml:space="preserve"> и осуществляться оперативные изменения в функциях, а также, при необходимости, и в структуре органов местного самоуправления района, направленные на обеспечение эффективной координации процесса реализации стратегии. Результаты функциональных и структурных изменений закрепляются также в рамках системы индикативного управления (положения о подразделениях, административные регламенты и индикаторы их деятельности). </w:t>
      </w:r>
    </w:p>
    <w:p w:rsidR="004868A2" w:rsidRPr="00365CDF" w:rsidRDefault="004868A2" w:rsidP="004868A2">
      <w:pPr>
        <w:tabs>
          <w:tab w:val="left" w:pos="326"/>
        </w:tabs>
        <w:spacing w:line="276" w:lineRule="auto"/>
        <w:ind w:firstLine="709"/>
        <w:jc w:val="both"/>
        <w:rPr>
          <w:color w:val="0070C0"/>
          <w:szCs w:val="28"/>
        </w:rPr>
      </w:pPr>
      <w:r w:rsidRPr="00365CDF">
        <w:rPr>
          <w:szCs w:val="28"/>
        </w:rPr>
        <w:t xml:space="preserve">Стратегия определяет стратегические цели и направления развития </w:t>
      </w:r>
      <w:proofErr w:type="spellStart"/>
      <w:r w:rsidRPr="00365CDF">
        <w:rPr>
          <w:szCs w:val="28"/>
        </w:rPr>
        <w:t>Кочковского</w:t>
      </w:r>
      <w:proofErr w:type="spellEnd"/>
      <w:r w:rsidRPr="00365CDF">
        <w:rPr>
          <w:szCs w:val="28"/>
        </w:rPr>
        <w:t xml:space="preserve"> района. На практике это означает, что любое управленческое решение, касающееся развития муниципального образования, должно проверяться на соответствие стратегическим целям и направлениям. Это должно быть решающим фактором при принятии решений по расходованию бюджетных средств, при выборе инвесторов, при формировании порядка реализации муниципальных программ и т.п. </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numPr>
          <w:ilvl w:val="1"/>
          <w:numId w:val="1"/>
        </w:numPr>
        <w:tabs>
          <w:tab w:val="clear" w:pos="709"/>
          <w:tab w:val="left" w:pos="326"/>
          <w:tab w:val="num" w:pos="1260"/>
        </w:tabs>
        <w:spacing w:line="276" w:lineRule="auto"/>
        <w:ind w:left="0" w:firstLine="709"/>
        <w:jc w:val="center"/>
        <w:rPr>
          <w:b/>
          <w:szCs w:val="28"/>
        </w:rPr>
      </w:pPr>
      <w:r w:rsidRPr="00365CDF">
        <w:rPr>
          <w:b/>
          <w:szCs w:val="28"/>
        </w:rPr>
        <w:lastRenderedPageBreak/>
        <w:t>Механизмы обеспечения реализации Стратегии</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tabs>
          <w:tab w:val="left" w:pos="326"/>
        </w:tabs>
        <w:spacing w:line="276" w:lineRule="auto"/>
        <w:ind w:firstLine="709"/>
        <w:jc w:val="both"/>
        <w:rPr>
          <w:szCs w:val="28"/>
        </w:rPr>
      </w:pPr>
      <w:r w:rsidRPr="00365CDF">
        <w:rPr>
          <w:szCs w:val="28"/>
        </w:rPr>
        <w:t>Стратегия реализуется за счет выполнения комплекса мероприятий, направленных на достижение поставленных в ней целей. В реализации Стратегии участвуют органы государственной власти, местного самоуправления, представители бизнеса и общественности. Стратегией определены основы социально-экономической политики муниципального образования.</w:t>
      </w:r>
    </w:p>
    <w:p w:rsidR="004868A2" w:rsidRPr="00365CDF" w:rsidRDefault="004868A2" w:rsidP="004868A2">
      <w:pPr>
        <w:tabs>
          <w:tab w:val="left" w:pos="326"/>
        </w:tabs>
        <w:spacing w:line="276" w:lineRule="auto"/>
        <w:ind w:firstLine="709"/>
        <w:jc w:val="both"/>
        <w:rPr>
          <w:szCs w:val="28"/>
        </w:rPr>
      </w:pPr>
      <w:r w:rsidRPr="00365CDF">
        <w:rPr>
          <w:szCs w:val="28"/>
        </w:rPr>
        <w:t>Цели Стратегии интегрируются в муниципальные программы, реализуемые и предполагаемые к реализации на территории района.</w:t>
      </w:r>
    </w:p>
    <w:p w:rsidR="004868A2" w:rsidRPr="00365CDF" w:rsidRDefault="004868A2" w:rsidP="004868A2">
      <w:pPr>
        <w:tabs>
          <w:tab w:val="left" w:pos="326"/>
        </w:tabs>
        <w:spacing w:line="276" w:lineRule="auto"/>
        <w:ind w:firstLine="709"/>
        <w:jc w:val="both"/>
        <w:rPr>
          <w:szCs w:val="28"/>
        </w:rPr>
      </w:pPr>
      <w:r w:rsidRPr="00365CDF">
        <w:rPr>
          <w:szCs w:val="28"/>
        </w:rPr>
        <w:t>Показатели выполнения задач Стратегии будут детализированы в соответствующих муниципальных программах. Кроме того, достижению целей способствует вступление в государственные программы, а также реализация на территории инвестиционных и флагманских проектов.</w:t>
      </w:r>
    </w:p>
    <w:p w:rsidR="004868A2" w:rsidRPr="00365CDF" w:rsidRDefault="004868A2" w:rsidP="004868A2">
      <w:pPr>
        <w:tabs>
          <w:tab w:val="left" w:pos="326"/>
        </w:tabs>
        <w:spacing w:line="276" w:lineRule="auto"/>
        <w:ind w:firstLine="709"/>
        <w:jc w:val="both"/>
        <w:rPr>
          <w:szCs w:val="28"/>
        </w:rPr>
      </w:pPr>
      <w:r w:rsidRPr="00365CDF">
        <w:rPr>
          <w:szCs w:val="28"/>
        </w:rPr>
        <w:t>Процесс реализации Стратегии предполагает наличие изменяющихся внешних и внутренних факторов. Для соответствия положений Стратегии таковым факторам предусмотрены механизмы корректировки и актуализации.</w:t>
      </w:r>
    </w:p>
    <w:p w:rsidR="004868A2" w:rsidRPr="00365CDF" w:rsidRDefault="004868A2" w:rsidP="004868A2">
      <w:pPr>
        <w:tabs>
          <w:tab w:val="left" w:pos="326"/>
        </w:tabs>
        <w:spacing w:line="276" w:lineRule="auto"/>
        <w:ind w:firstLine="709"/>
        <w:jc w:val="both"/>
        <w:rPr>
          <w:szCs w:val="28"/>
        </w:rPr>
      </w:pPr>
      <w:r w:rsidRPr="00365CDF">
        <w:rPr>
          <w:szCs w:val="28"/>
        </w:rPr>
        <w:t>Корректировка запланирована по мере необходимости с учетом изменений социально-экономического положения, но не реже одного раза в 3 года.</w:t>
      </w:r>
    </w:p>
    <w:p w:rsidR="004868A2" w:rsidRPr="00365CDF" w:rsidRDefault="004868A2" w:rsidP="004868A2">
      <w:pPr>
        <w:tabs>
          <w:tab w:val="left" w:pos="326"/>
        </w:tabs>
        <w:spacing w:line="276" w:lineRule="auto"/>
        <w:ind w:firstLine="709"/>
        <w:jc w:val="both"/>
        <w:rPr>
          <w:szCs w:val="28"/>
        </w:rPr>
      </w:pPr>
      <w:r w:rsidRPr="00365CDF">
        <w:rPr>
          <w:szCs w:val="28"/>
        </w:rPr>
        <w:t>Корректировка предполагает изменение документа без изменения периода, на который разработана Стратегия. Актуализации Стратегия подлежит не реже одного раза в 6 лет в целях продления периода действия и необходимости пересмотра параметров социально-экономического развития.</w:t>
      </w:r>
    </w:p>
    <w:p w:rsidR="004868A2" w:rsidRPr="00365CDF" w:rsidRDefault="004868A2" w:rsidP="004868A2">
      <w:pPr>
        <w:tabs>
          <w:tab w:val="left" w:pos="326"/>
        </w:tabs>
        <w:spacing w:line="276" w:lineRule="auto"/>
        <w:ind w:firstLine="709"/>
        <w:jc w:val="both"/>
        <w:rPr>
          <w:szCs w:val="28"/>
        </w:rPr>
      </w:pPr>
      <w:r w:rsidRPr="00365CDF">
        <w:rPr>
          <w:szCs w:val="28"/>
        </w:rPr>
        <w:t>Утвержденная Стратегия в соответствии с требованиями Федерального закона от 28.06.2014 № 172-ФЗ «О стратегическом планировании в Российской Федерации» подлежит официальному опубликованию и обязательной государственной регистрации в федеральном государственном реестре документов стратегического планирования ГАС «Управление».</w:t>
      </w:r>
    </w:p>
    <w:p w:rsidR="004868A2" w:rsidRPr="00365CDF" w:rsidRDefault="004868A2" w:rsidP="004868A2">
      <w:pPr>
        <w:tabs>
          <w:tab w:val="left" w:pos="326"/>
        </w:tabs>
        <w:spacing w:line="276" w:lineRule="auto"/>
        <w:ind w:firstLine="709"/>
        <w:jc w:val="both"/>
        <w:rPr>
          <w:szCs w:val="28"/>
        </w:rPr>
      </w:pPr>
      <w:r w:rsidRPr="00365CDF">
        <w:rPr>
          <w:szCs w:val="28"/>
        </w:rPr>
        <w:t>В целях реализации Стратегии утверждению подлежит План мероприятий по реализации Стратегии, представляющий собой совокупность задач и мероприятий, нацеленных на достижение поставленных целей. В Плане мероприятий будут детализированы основные направления действий по реализации Стратегии и флагманские проекты с указанием ответственных исполнителей и ожидаемых результатов реализации. План мероприятий формируется на три года, обновляется ежегодно и продляется на один год.</w:t>
      </w:r>
    </w:p>
    <w:p w:rsidR="004868A2" w:rsidRPr="00365CDF" w:rsidRDefault="004868A2" w:rsidP="004868A2">
      <w:pPr>
        <w:tabs>
          <w:tab w:val="left" w:pos="326"/>
        </w:tabs>
        <w:spacing w:line="276" w:lineRule="auto"/>
        <w:ind w:firstLine="709"/>
        <w:jc w:val="both"/>
        <w:rPr>
          <w:szCs w:val="28"/>
        </w:rPr>
      </w:pPr>
      <w:r w:rsidRPr="00365CDF">
        <w:rPr>
          <w:szCs w:val="28"/>
        </w:rPr>
        <w:t xml:space="preserve">Для обеспечения реализации стратегии социально-экономического развития </w:t>
      </w:r>
      <w:proofErr w:type="spellStart"/>
      <w:r w:rsidRPr="00365CDF">
        <w:rPr>
          <w:szCs w:val="28"/>
        </w:rPr>
        <w:t>Кочковского</w:t>
      </w:r>
      <w:proofErr w:type="spellEnd"/>
      <w:r w:rsidRPr="00365CDF">
        <w:rPr>
          <w:szCs w:val="28"/>
        </w:rPr>
        <w:t xml:space="preserve"> района до 2030 года предполагается: </w:t>
      </w:r>
    </w:p>
    <w:p w:rsidR="004868A2" w:rsidRPr="00365CDF" w:rsidRDefault="004868A2" w:rsidP="004868A2">
      <w:pPr>
        <w:pStyle w:val="ab"/>
        <w:numPr>
          <w:ilvl w:val="0"/>
          <w:numId w:val="21"/>
        </w:numPr>
        <w:tabs>
          <w:tab w:val="left" w:pos="326"/>
        </w:tabs>
        <w:spacing w:line="276" w:lineRule="auto"/>
        <w:ind w:left="0" w:firstLine="709"/>
        <w:jc w:val="both"/>
        <w:rPr>
          <w:sz w:val="28"/>
          <w:szCs w:val="28"/>
        </w:rPr>
      </w:pPr>
      <w:r w:rsidRPr="00365CDF">
        <w:rPr>
          <w:sz w:val="28"/>
          <w:szCs w:val="28"/>
        </w:rPr>
        <w:lastRenderedPageBreak/>
        <w:t xml:space="preserve">придать Стратегии статус официального нормативного документа, определяющего перспективы развития района; </w:t>
      </w:r>
    </w:p>
    <w:p w:rsidR="004868A2" w:rsidRPr="00365CDF" w:rsidRDefault="004868A2" w:rsidP="004868A2">
      <w:pPr>
        <w:pStyle w:val="ab"/>
        <w:numPr>
          <w:ilvl w:val="0"/>
          <w:numId w:val="21"/>
        </w:numPr>
        <w:tabs>
          <w:tab w:val="left" w:pos="326"/>
        </w:tabs>
        <w:spacing w:line="276" w:lineRule="auto"/>
        <w:ind w:left="0" w:firstLine="709"/>
        <w:jc w:val="both"/>
        <w:rPr>
          <w:sz w:val="28"/>
          <w:szCs w:val="28"/>
        </w:rPr>
      </w:pPr>
      <w:r w:rsidRPr="00365CDF">
        <w:rPr>
          <w:sz w:val="28"/>
          <w:szCs w:val="28"/>
        </w:rPr>
        <w:t xml:space="preserve">принимать активное участие в реализации федеральных, межрегиональных программ, затрагивающих стратегические интересы </w:t>
      </w:r>
      <w:proofErr w:type="spellStart"/>
      <w:r w:rsidRPr="00365CDF">
        <w:rPr>
          <w:sz w:val="28"/>
          <w:szCs w:val="28"/>
        </w:rPr>
        <w:t>Кочковского</w:t>
      </w:r>
      <w:proofErr w:type="spellEnd"/>
      <w:r w:rsidRPr="00365CDF">
        <w:rPr>
          <w:sz w:val="28"/>
          <w:szCs w:val="28"/>
        </w:rPr>
        <w:t xml:space="preserve"> района; </w:t>
      </w:r>
    </w:p>
    <w:p w:rsidR="004868A2" w:rsidRPr="00365CDF" w:rsidRDefault="004868A2" w:rsidP="004868A2">
      <w:pPr>
        <w:pStyle w:val="ab"/>
        <w:numPr>
          <w:ilvl w:val="0"/>
          <w:numId w:val="21"/>
        </w:numPr>
        <w:tabs>
          <w:tab w:val="left" w:pos="326"/>
        </w:tabs>
        <w:spacing w:line="276" w:lineRule="auto"/>
        <w:ind w:left="0" w:firstLine="709"/>
        <w:jc w:val="both"/>
        <w:rPr>
          <w:sz w:val="28"/>
          <w:szCs w:val="28"/>
        </w:rPr>
      </w:pPr>
      <w:r w:rsidRPr="00365CDF">
        <w:rPr>
          <w:sz w:val="28"/>
          <w:szCs w:val="28"/>
        </w:rPr>
        <w:t>организовывать освещение Стратегии и обсуждения хода ее реализации в средствах массовой информации.</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numPr>
          <w:ilvl w:val="1"/>
          <w:numId w:val="1"/>
        </w:numPr>
        <w:tabs>
          <w:tab w:val="clear" w:pos="709"/>
          <w:tab w:val="left" w:pos="326"/>
          <w:tab w:val="num" w:pos="1260"/>
        </w:tabs>
        <w:spacing w:line="276" w:lineRule="auto"/>
        <w:ind w:left="0" w:firstLine="709"/>
        <w:jc w:val="center"/>
        <w:rPr>
          <w:b/>
          <w:szCs w:val="28"/>
        </w:rPr>
      </w:pPr>
      <w:r w:rsidRPr="00365CDF">
        <w:rPr>
          <w:b/>
          <w:szCs w:val="28"/>
        </w:rPr>
        <w:t>Информация о муниципальных программах, утверждаемых в целях реализации Стратегии</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tabs>
          <w:tab w:val="left" w:pos="326"/>
        </w:tabs>
        <w:spacing w:line="276" w:lineRule="auto"/>
        <w:ind w:firstLine="709"/>
        <w:jc w:val="both"/>
        <w:rPr>
          <w:szCs w:val="28"/>
        </w:rPr>
      </w:pPr>
      <w:r w:rsidRPr="00365CDF">
        <w:rPr>
          <w:szCs w:val="28"/>
        </w:rPr>
        <w:t>Муниципальные программы являются важнейшим элементом стратегического планирования, связывающим реализацию стратегических приоритетов с бюджетным планированием. В соответствии с поставленными целями социально-экономического развития предполагается разработка и утверждение соответствующих муниципальных программ.</w:t>
      </w:r>
    </w:p>
    <w:p w:rsidR="004868A2" w:rsidRPr="00365CDF" w:rsidRDefault="004868A2" w:rsidP="004868A2">
      <w:pPr>
        <w:tabs>
          <w:tab w:val="left" w:pos="326"/>
        </w:tabs>
        <w:spacing w:line="276" w:lineRule="auto"/>
        <w:ind w:firstLine="709"/>
        <w:jc w:val="both"/>
        <w:rPr>
          <w:szCs w:val="28"/>
        </w:rPr>
      </w:pPr>
      <w:r w:rsidRPr="00365CDF">
        <w:rPr>
          <w:szCs w:val="28"/>
        </w:rPr>
        <w:t xml:space="preserve">Перечень муниципальных программ </w:t>
      </w:r>
      <w:proofErr w:type="spellStart"/>
      <w:r w:rsidRPr="00365CDF">
        <w:rPr>
          <w:szCs w:val="28"/>
        </w:rPr>
        <w:t>Кочковского</w:t>
      </w:r>
      <w:proofErr w:type="spellEnd"/>
      <w:r w:rsidRPr="00365CDF">
        <w:rPr>
          <w:szCs w:val="28"/>
        </w:rPr>
        <w:t xml:space="preserve"> района </w:t>
      </w:r>
      <w:proofErr w:type="spellStart"/>
      <w:r w:rsidRPr="00365CDF">
        <w:rPr>
          <w:szCs w:val="28"/>
        </w:rPr>
        <w:t>Кочковского</w:t>
      </w:r>
      <w:proofErr w:type="spellEnd"/>
      <w:r w:rsidRPr="00365CDF">
        <w:rPr>
          <w:szCs w:val="28"/>
        </w:rPr>
        <w:t xml:space="preserve"> района Новосибирской области представлен в Приложении 2.</w:t>
      </w:r>
    </w:p>
    <w:p w:rsidR="004868A2" w:rsidRPr="00365CDF" w:rsidRDefault="004868A2" w:rsidP="004868A2">
      <w:pPr>
        <w:tabs>
          <w:tab w:val="left" w:pos="326"/>
        </w:tabs>
        <w:spacing w:line="276" w:lineRule="auto"/>
        <w:ind w:firstLine="709"/>
        <w:jc w:val="both"/>
        <w:rPr>
          <w:szCs w:val="28"/>
        </w:rPr>
      </w:pPr>
    </w:p>
    <w:p w:rsidR="004868A2" w:rsidRPr="00365CDF" w:rsidRDefault="004868A2" w:rsidP="004868A2">
      <w:pPr>
        <w:numPr>
          <w:ilvl w:val="1"/>
          <w:numId w:val="1"/>
        </w:numPr>
        <w:tabs>
          <w:tab w:val="clear" w:pos="709"/>
          <w:tab w:val="left" w:pos="326"/>
          <w:tab w:val="num" w:pos="1260"/>
        </w:tabs>
        <w:spacing w:line="276" w:lineRule="auto"/>
        <w:ind w:left="0" w:firstLine="709"/>
        <w:jc w:val="center"/>
        <w:rPr>
          <w:b/>
          <w:szCs w:val="28"/>
        </w:rPr>
      </w:pPr>
      <w:r w:rsidRPr="00365CDF">
        <w:rPr>
          <w:b/>
          <w:szCs w:val="28"/>
        </w:rPr>
        <w:t xml:space="preserve">Система мониторинга и </w:t>
      </w:r>
      <w:proofErr w:type="gramStart"/>
      <w:r w:rsidRPr="00365CDF">
        <w:rPr>
          <w:b/>
          <w:szCs w:val="28"/>
        </w:rPr>
        <w:t>контроля за</w:t>
      </w:r>
      <w:proofErr w:type="gramEnd"/>
      <w:r w:rsidRPr="00365CDF">
        <w:rPr>
          <w:b/>
          <w:szCs w:val="28"/>
        </w:rPr>
        <w:t xml:space="preserve"> реализацией Стратегии</w:t>
      </w:r>
    </w:p>
    <w:p w:rsidR="004868A2" w:rsidRPr="00365CDF" w:rsidRDefault="004868A2" w:rsidP="004868A2">
      <w:pPr>
        <w:spacing w:line="276" w:lineRule="auto"/>
        <w:ind w:firstLine="709"/>
        <w:rPr>
          <w:szCs w:val="28"/>
        </w:rPr>
      </w:pPr>
    </w:p>
    <w:p w:rsidR="004868A2" w:rsidRPr="00365CDF" w:rsidRDefault="004868A2" w:rsidP="004868A2">
      <w:pPr>
        <w:spacing w:line="276" w:lineRule="auto"/>
        <w:ind w:firstLine="709"/>
        <w:jc w:val="both"/>
        <w:rPr>
          <w:szCs w:val="28"/>
        </w:rPr>
      </w:pPr>
      <w:r w:rsidRPr="00365CDF">
        <w:rPr>
          <w:szCs w:val="28"/>
        </w:rPr>
        <w:t xml:space="preserve">Эффективность реализации Стратегии определяется эффективностью реализации программ, входящих в стратегию и целевых макроэкономических индикаторов. Кроме того, учитываются показатели, полученные в результате регулярных опросов населения </w:t>
      </w:r>
      <w:proofErr w:type="spellStart"/>
      <w:r w:rsidRPr="00365CDF">
        <w:rPr>
          <w:szCs w:val="28"/>
        </w:rPr>
        <w:t>Кочковского</w:t>
      </w:r>
      <w:proofErr w:type="spellEnd"/>
      <w:r w:rsidRPr="00365CDF">
        <w:rPr>
          <w:szCs w:val="28"/>
        </w:rPr>
        <w:t xml:space="preserve"> района, и данные мониторинга обращений граждан. </w:t>
      </w:r>
    </w:p>
    <w:p w:rsidR="004868A2" w:rsidRPr="00365CDF" w:rsidRDefault="004868A2" w:rsidP="004868A2">
      <w:pPr>
        <w:tabs>
          <w:tab w:val="left" w:pos="326"/>
        </w:tabs>
        <w:spacing w:line="276" w:lineRule="auto"/>
        <w:ind w:firstLine="709"/>
        <w:jc w:val="both"/>
        <w:rPr>
          <w:szCs w:val="28"/>
        </w:rPr>
      </w:pPr>
      <w:r w:rsidRPr="00365CDF">
        <w:rPr>
          <w:szCs w:val="28"/>
        </w:rPr>
        <w:t xml:space="preserve">Неотъемлемым инструментом комплексной оценки процесса и итогов реализации Стратегии является мониторинг реализации. Целью мониторинга является осуществление </w:t>
      </w:r>
      <w:proofErr w:type="gramStart"/>
      <w:r w:rsidRPr="00365CDF">
        <w:rPr>
          <w:szCs w:val="28"/>
        </w:rPr>
        <w:t>контроля за</w:t>
      </w:r>
      <w:proofErr w:type="gramEnd"/>
      <w:r w:rsidRPr="00365CDF">
        <w:rPr>
          <w:szCs w:val="28"/>
        </w:rPr>
        <w:t xml:space="preserve"> достижением запланированных результатов социально-экономического развития </w:t>
      </w:r>
      <w:proofErr w:type="spellStart"/>
      <w:r w:rsidRPr="00365CDF">
        <w:rPr>
          <w:szCs w:val="28"/>
        </w:rPr>
        <w:t>Кочковского</w:t>
      </w:r>
      <w:proofErr w:type="spellEnd"/>
      <w:r w:rsidRPr="00365CDF">
        <w:rPr>
          <w:szCs w:val="28"/>
        </w:rPr>
        <w:t xml:space="preserve"> района на основе комплексной оценки целевых показателей и ориентиров. Документами, отражающими результаты мониторинга реализации Стратегии, являются ежегодный отчет о результатах деятельности Главы района и результатах деятельности администрации, а также ежегодный доклад об оценке эффективности реализации муниципальных программ. </w:t>
      </w:r>
    </w:p>
    <w:p w:rsidR="004868A2" w:rsidRPr="007A5A1A" w:rsidRDefault="004868A2" w:rsidP="007A5A1A">
      <w:pPr>
        <w:tabs>
          <w:tab w:val="left" w:pos="326"/>
        </w:tabs>
        <w:spacing w:line="276" w:lineRule="auto"/>
        <w:ind w:firstLine="709"/>
        <w:jc w:val="both"/>
        <w:rPr>
          <w:szCs w:val="28"/>
        </w:rPr>
      </w:pPr>
      <w:r w:rsidRPr="00365CDF">
        <w:rPr>
          <w:szCs w:val="28"/>
        </w:rPr>
        <w:t xml:space="preserve">Одним из важных инструментов обеспечения реализации является продвижение самой Стратегии в различных целевых группах и формирование на основе Стратегии системы продвижения </w:t>
      </w:r>
      <w:proofErr w:type="spellStart"/>
      <w:r w:rsidRPr="00365CDF">
        <w:rPr>
          <w:szCs w:val="28"/>
        </w:rPr>
        <w:t>Кочковского</w:t>
      </w:r>
      <w:proofErr w:type="spellEnd"/>
      <w:r w:rsidRPr="00365CDF">
        <w:rPr>
          <w:szCs w:val="28"/>
        </w:rPr>
        <w:t xml:space="preserve"> района.</w:t>
      </w:r>
    </w:p>
    <w:p w:rsidR="004868A2" w:rsidRDefault="004868A2">
      <w:pPr>
        <w:sectPr w:rsidR="004868A2" w:rsidSect="005C6F18">
          <w:pgSz w:w="11906" w:h="16838"/>
          <w:pgMar w:top="1134" w:right="850" w:bottom="1134" w:left="1701" w:header="708" w:footer="708" w:gutter="0"/>
          <w:cols w:space="708"/>
          <w:docGrid w:linePitch="360"/>
        </w:sectPr>
      </w:pPr>
    </w:p>
    <w:p w:rsidR="003758BC" w:rsidRDefault="003758BC" w:rsidP="004868A2">
      <w:pPr>
        <w:tabs>
          <w:tab w:val="left" w:pos="326"/>
        </w:tabs>
        <w:spacing w:line="18" w:lineRule="atLeast"/>
        <w:ind w:left="10773"/>
        <w:jc w:val="both"/>
        <w:rPr>
          <w:szCs w:val="28"/>
        </w:rPr>
      </w:pPr>
    </w:p>
    <w:p w:rsidR="003758BC" w:rsidRDefault="003758BC" w:rsidP="004868A2">
      <w:pPr>
        <w:tabs>
          <w:tab w:val="left" w:pos="326"/>
        </w:tabs>
        <w:spacing w:line="18" w:lineRule="atLeast"/>
        <w:ind w:left="10773"/>
        <w:jc w:val="both"/>
        <w:rPr>
          <w:szCs w:val="28"/>
        </w:rPr>
      </w:pPr>
    </w:p>
    <w:p w:rsidR="003758BC" w:rsidRDefault="003758BC" w:rsidP="004868A2">
      <w:pPr>
        <w:tabs>
          <w:tab w:val="left" w:pos="326"/>
        </w:tabs>
        <w:spacing w:line="18" w:lineRule="atLeast"/>
        <w:ind w:left="10773"/>
        <w:jc w:val="both"/>
        <w:rPr>
          <w:szCs w:val="28"/>
        </w:rPr>
      </w:pPr>
    </w:p>
    <w:p w:rsidR="004868A2" w:rsidRPr="00321C4D" w:rsidRDefault="004868A2" w:rsidP="004868A2">
      <w:pPr>
        <w:tabs>
          <w:tab w:val="left" w:pos="326"/>
        </w:tabs>
        <w:spacing w:line="18" w:lineRule="atLeast"/>
        <w:ind w:left="10773"/>
        <w:jc w:val="both"/>
        <w:rPr>
          <w:szCs w:val="28"/>
        </w:rPr>
      </w:pPr>
      <w:r w:rsidRPr="00321C4D">
        <w:rPr>
          <w:szCs w:val="28"/>
        </w:rPr>
        <w:t>Приложение № 1</w:t>
      </w:r>
    </w:p>
    <w:p w:rsidR="004868A2" w:rsidRPr="00321C4D" w:rsidRDefault="004868A2" w:rsidP="004868A2">
      <w:pPr>
        <w:tabs>
          <w:tab w:val="left" w:pos="326"/>
        </w:tabs>
        <w:spacing w:line="18" w:lineRule="atLeast"/>
        <w:ind w:left="10773"/>
        <w:rPr>
          <w:szCs w:val="28"/>
        </w:rPr>
      </w:pPr>
      <w:r>
        <w:rPr>
          <w:szCs w:val="28"/>
        </w:rPr>
        <w:t>к</w:t>
      </w:r>
      <w:r w:rsidRPr="00321C4D">
        <w:rPr>
          <w:szCs w:val="28"/>
        </w:rPr>
        <w:t xml:space="preserve"> Стратегии социально-экономического развития </w:t>
      </w:r>
      <w:proofErr w:type="spellStart"/>
      <w:r w:rsidRPr="00321C4D">
        <w:rPr>
          <w:szCs w:val="28"/>
        </w:rPr>
        <w:t>Кочковского</w:t>
      </w:r>
      <w:proofErr w:type="spellEnd"/>
      <w:r w:rsidRPr="00321C4D">
        <w:rPr>
          <w:szCs w:val="28"/>
        </w:rPr>
        <w:t xml:space="preserve"> района Новосибирской области на период до 2030 года</w:t>
      </w:r>
    </w:p>
    <w:p w:rsidR="004868A2" w:rsidRPr="003C2955" w:rsidRDefault="004868A2" w:rsidP="004868A2">
      <w:pPr>
        <w:tabs>
          <w:tab w:val="left" w:pos="326"/>
        </w:tabs>
        <w:spacing w:line="18" w:lineRule="atLeast"/>
        <w:ind w:firstLine="709"/>
        <w:jc w:val="both"/>
        <w:rPr>
          <w:szCs w:val="28"/>
        </w:rPr>
      </w:pPr>
    </w:p>
    <w:p w:rsidR="004868A2" w:rsidRPr="003C2955" w:rsidRDefault="004868A2" w:rsidP="004868A2">
      <w:pPr>
        <w:tabs>
          <w:tab w:val="left" w:pos="326"/>
        </w:tabs>
        <w:spacing w:line="18" w:lineRule="atLeast"/>
        <w:ind w:firstLine="709"/>
        <w:jc w:val="both"/>
        <w:rPr>
          <w:szCs w:val="28"/>
        </w:rPr>
      </w:pPr>
    </w:p>
    <w:p w:rsidR="004868A2" w:rsidRDefault="004868A2" w:rsidP="004868A2">
      <w:pPr>
        <w:spacing w:line="240" w:lineRule="exact"/>
        <w:jc w:val="center"/>
        <w:rPr>
          <w:rStyle w:val="71"/>
          <w:rFonts w:eastAsia="Calibri"/>
          <w:b w:val="0"/>
          <w:bCs w:val="0"/>
        </w:rPr>
      </w:pPr>
      <w:r>
        <w:rPr>
          <w:szCs w:val="28"/>
        </w:rPr>
        <w:t>И</w:t>
      </w:r>
      <w:r w:rsidRPr="007D1B8B">
        <w:rPr>
          <w:szCs w:val="28"/>
        </w:rPr>
        <w:t xml:space="preserve">ндикаторы социально-экономического развития </w:t>
      </w:r>
      <w:proofErr w:type="spellStart"/>
      <w:r>
        <w:rPr>
          <w:szCs w:val="28"/>
        </w:rPr>
        <w:t>Кочковского</w:t>
      </w:r>
      <w:proofErr w:type="spellEnd"/>
      <w:r>
        <w:rPr>
          <w:szCs w:val="28"/>
        </w:rPr>
        <w:t xml:space="preserve"> района до 2030 года</w:t>
      </w:r>
    </w:p>
    <w:p w:rsidR="004868A2" w:rsidRDefault="004868A2" w:rsidP="004868A2">
      <w:pPr>
        <w:spacing w:line="240" w:lineRule="exact"/>
        <w:jc w:val="center"/>
        <w:rPr>
          <w:szCs w:val="28"/>
        </w:rPr>
      </w:pPr>
    </w:p>
    <w:p w:rsidR="004868A2" w:rsidRDefault="004868A2" w:rsidP="004868A2">
      <w:pPr>
        <w:rPr>
          <w:sz w:val="2"/>
          <w:szCs w:val="2"/>
        </w:rPr>
      </w:pPr>
    </w:p>
    <w:p w:rsidR="004868A2" w:rsidRDefault="004868A2" w:rsidP="004868A2">
      <w:pPr>
        <w:rPr>
          <w:sz w:val="2"/>
          <w:szCs w:val="2"/>
        </w:rPr>
      </w:pPr>
    </w:p>
    <w:tbl>
      <w:tblPr>
        <w:tblStyle w:val="af6"/>
        <w:tblW w:w="14880" w:type="dxa"/>
        <w:tblLook w:val="04A0"/>
      </w:tblPr>
      <w:tblGrid>
        <w:gridCol w:w="637"/>
        <w:gridCol w:w="4763"/>
        <w:gridCol w:w="1665"/>
        <w:gridCol w:w="1208"/>
        <w:gridCol w:w="1409"/>
        <w:gridCol w:w="1268"/>
        <w:gridCol w:w="1263"/>
        <w:gridCol w:w="1264"/>
        <w:gridCol w:w="1403"/>
      </w:tblGrid>
      <w:tr w:rsidR="004868A2" w:rsidRPr="00EB4FD7" w:rsidTr="005C6F18">
        <w:trPr>
          <w:tblHeader/>
        </w:trPr>
        <w:tc>
          <w:tcPr>
            <w:tcW w:w="637" w:type="dxa"/>
            <w:vMerge w:val="restart"/>
            <w:tcBorders>
              <w:top w:val="single" w:sz="4" w:space="0" w:color="auto"/>
              <w:left w:val="single" w:sz="4" w:space="0" w:color="auto"/>
            </w:tcBorders>
            <w:shd w:val="clear" w:color="auto" w:fill="FFFFFF"/>
            <w:vAlign w:val="center"/>
          </w:tcPr>
          <w:p w:rsidR="004868A2" w:rsidRPr="00EB4FD7" w:rsidRDefault="004868A2" w:rsidP="005C6F18">
            <w:pPr>
              <w:pStyle w:val="32"/>
              <w:shd w:val="clear" w:color="auto" w:fill="auto"/>
              <w:spacing w:before="0" w:after="120" w:line="220" w:lineRule="exact"/>
              <w:ind w:firstLine="0"/>
              <w:jc w:val="center"/>
              <w:rPr>
                <w:sz w:val="24"/>
                <w:szCs w:val="24"/>
              </w:rPr>
            </w:pPr>
            <w:r w:rsidRPr="00EB4FD7">
              <w:rPr>
                <w:rStyle w:val="11pt"/>
                <w:sz w:val="24"/>
                <w:szCs w:val="24"/>
              </w:rPr>
              <w:t xml:space="preserve">№ </w:t>
            </w:r>
            <w:proofErr w:type="spellStart"/>
            <w:proofErr w:type="gramStart"/>
            <w:r w:rsidRPr="00EB4FD7">
              <w:rPr>
                <w:rStyle w:val="11pt"/>
                <w:sz w:val="24"/>
                <w:szCs w:val="24"/>
              </w:rPr>
              <w:t>п</w:t>
            </w:r>
            <w:proofErr w:type="spellEnd"/>
            <w:proofErr w:type="gramEnd"/>
            <w:r w:rsidRPr="00EB4FD7">
              <w:rPr>
                <w:rStyle w:val="11pt"/>
                <w:sz w:val="24"/>
                <w:szCs w:val="24"/>
              </w:rPr>
              <w:t>/</w:t>
            </w:r>
            <w:proofErr w:type="spellStart"/>
            <w:r w:rsidRPr="00EB4FD7">
              <w:rPr>
                <w:rStyle w:val="11pt"/>
                <w:sz w:val="24"/>
                <w:szCs w:val="24"/>
              </w:rPr>
              <w:t>п</w:t>
            </w:r>
            <w:proofErr w:type="spellEnd"/>
          </w:p>
        </w:tc>
        <w:tc>
          <w:tcPr>
            <w:tcW w:w="4763" w:type="dxa"/>
            <w:vMerge w:val="restart"/>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Наименование показателя</w:t>
            </w:r>
          </w:p>
        </w:tc>
        <w:tc>
          <w:tcPr>
            <w:tcW w:w="1665" w:type="dxa"/>
            <w:vMerge w:val="restart"/>
            <w:tcBorders>
              <w:top w:val="single" w:sz="4" w:space="0" w:color="auto"/>
              <w:left w:val="single" w:sz="4" w:space="0" w:color="auto"/>
            </w:tcBorders>
            <w:shd w:val="clear" w:color="auto" w:fill="FFFFFF"/>
            <w:vAlign w:val="center"/>
          </w:tcPr>
          <w:p w:rsidR="004868A2" w:rsidRPr="00EB4FD7" w:rsidRDefault="004868A2" w:rsidP="005C6F18">
            <w:pPr>
              <w:pStyle w:val="32"/>
              <w:shd w:val="clear" w:color="auto" w:fill="auto"/>
              <w:spacing w:before="0" w:after="120" w:line="220" w:lineRule="exact"/>
              <w:ind w:firstLine="0"/>
              <w:jc w:val="center"/>
              <w:rPr>
                <w:sz w:val="24"/>
                <w:szCs w:val="24"/>
              </w:rPr>
            </w:pPr>
            <w:r w:rsidRPr="00EB4FD7">
              <w:rPr>
                <w:rStyle w:val="11pt"/>
                <w:sz w:val="24"/>
                <w:szCs w:val="24"/>
              </w:rPr>
              <w:t>Единицы</w:t>
            </w:r>
          </w:p>
          <w:p w:rsidR="004868A2" w:rsidRPr="00EB4FD7" w:rsidRDefault="004868A2" w:rsidP="005C6F18">
            <w:pPr>
              <w:jc w:val="center"/>
            </w:pPr>
            <w:r w:rsidRPr="00EB4FD7">
              <w:rPr>
                <w:rStyle w:val="11pt"/>
                <w:rFonts w:eastAsia="Calibri"/>
                <w:sz w:val="24"/>
                <w:szCs w:val="24"/>
              </w:rPr>
              <w:t>измерения</w:t>
            </w:r>
          </w:p>
        </w:tc>
        <w:tc>
          <w:tcPr>
            <w:tcW w:w="2617" w:type="dxa"/>
            <w:gridSpan w:val="2"/>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Отчет</w:t>
            </w:r>
          </w:p>
        </w:tc>
        <w:tc>
          <w:tcPr>
            <w:tcW w:w="1268" w:type="dxa"/>
            <w:vMerge w:val="restart"/>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Оценка 2019 г.</w:t>
            </w:r>
          </w:p>
        </w:tc>
        <w:tc>
          <w:tcPr>
            <w:tcW w:w="3930" w:type="dxa"/>
            <w:gridSpan w:val="3"/>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Прогнозный период, годы</w:t>
            </w:r>
          </w:p>
        </w:tc>
      </w:tr>
      <w:tr w:rsidR="004868A2" w:rsidRPr="00EB4FD7" w:rsidTr="005C6F18">
        <w:trPr>
          <w:tblHeader/>
        </w:trPr>
        <w:tc>
          <w:tcPr>
            <w:tcW w:w="637" w:type="dxa"/>
            <w:vMerge/>
            <w:tcBorders>
              <w:left w:val="single" w:sz="4" w:space="0" w:color="auto"/>
            </w:tcBorders>
            <w:shd w:val="clear" w:color="auto" w:fill="FFFFFF"/>
            <w:vAlign w:val="center"/>
          </w:tcPr>
          <w:p w:rsidR="004868A2" w:rsidRPr="00EB4FD7" w:rsidRDefault="004868A2" w:rsidP="005C6F18">
            <w:pPr>
              <w:jc w:val="center"/>
            </w:pPr>
          </w:p>
        </w:tc>
        <w:tc>
          <w:tcPr>
            <w:tcW w:w="4763" w:type="dxa"/>
            <w:vMerge/>
            <w:tcBorders>
              <w:left w:val="single" w:sz="4" w:space="0" w:color="auto"/>
            </w:tcBorders>
            <w:shd w:val="clear" w:color="auto" w:fill="FFFFFF"/>
            <w:vAlign w:val="center"/>
          </w:tcPr>
          <w:p w:rsidR="004868A2" w:rsidRPr="00EB4FD7" w:rsidRDefault="004868A2" w:rsidP="005C6F18"/>
        </w:tc>
        <w:tc>
          <w:tcPr>
            <w:tcW w:w="1665" w:type="dxa"/>
            <w:vMerge/>
            <w:tcBorders>
              <w:left w:val="single" w:sz="4" w:space="0" w:color="auto"/>
            </w:tcBorders>
            <w:shd w:val="clear" w:color="auto" w:fill="FFFFFF"/>
            <w:vAlign w:val="center"/>
          </w:tcPr>
          <w:p w:rsidR="004868A2" w:rsidRPr="00EB4FD7" w:rsidRDefault="004868A2" w:rsidP="005C6F18">
            <w:pPr>
              <w:jc w:val="center"/>
            </w:pP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2017 г.</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2018 г. базовый год</w:t>
            </w:r>
          </w:p>
        </w:tc>
        <w:tc>
          <w:tcPr>
            <w:tcW w:w="1268" w:type="dxa"/>
            <w:vMerge/>
            <w:tcBorders>
              <w:left w:val="single" w:sz="4" w:space="0" w:color="auto"/>
            </w:tcBorders>
            <w:shd w:val="clear" w:color="auto" w:fill="FFFFFF"/>
            <w:vAlign w:val="center"/>
          </w:tcPr>
          <w:p w:rsidR="004868A2" w:rsidRPr="00EB4FD7" w:rsidRDefault="004868A2" w:rsidP="005C6F18">
            <w:pPr>
              <w:jc w:val="center"/>
            </w:pP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2020 г.</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2025 г.</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2030 г.</w:t>
            </w:r>
          </w:p>
        </w:tc>
      </w:tr>
      <w:tr w:rsidR="004868A2" w:rsidRPr="00EB4FD7" w:rsidTr="005C6F18">
        <w:trPr>
          <w:tblHeader/>
        </w:trPr>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t>1</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t>2</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t>3</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t>4</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t>5</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t>6</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t>7</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t>8</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rsidRPr="00EB4FD7">
              <w:t>9</w:t>
            </w:r>
          </w:p>
        </w:tc>
      </w:tr>
      <w:tr w:rsidR="004868A2" w:rsidRPr="00EB4FD7" w:rsidTr="005C6F18">
        <w:tc>
          <w:tcPr>
            <w:tcW w:w="14880" w:type="dxa"/>
            <w:gridSpan w:val="9"/>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rsidRPr="00EB4FD7">
              <w:rPr>
                <w:rStyle w:val="aff0"/>
                <w:rFonts w:eastAsia="Calibri"/>
              </w:rPr>
              <w:t>Демографическая ситуация и здравоохранение</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1</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Среднегодовая численность населения (на конец периода)</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тыс. чел.</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14006</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13823</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13673</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13378</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12767</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12438</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2</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Коэффициент естественного прироста (убыли) населения</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на 1 000 чел.</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-5,45</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-3,54</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-3</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-2,32</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-0,78</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1,61</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3</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Общий коэффициент рождаемости</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на 1 000 чел. населения</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9,28</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10,7</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10,97</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11,74</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13,32</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15,28</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4</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Общий коэффициент смертности</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на 1 000 чел. населения</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14,71</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14,25</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13,97</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14,05</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14,1</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13,67</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5</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Коэффициент миграционного прироста (снижения)</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на 10 000 чел.</w:t>
            </w:r>
            <w:r>
              <w:rPr>
                <w:rStyle w:val="11pt"/>
                <w:rFonts w:eastAsia="Calibri"/>
                <w:sz w:val="24"/>
                <w:szCs w:val="24"/>
              </w:rPr>
              <w:t xml:space="preserve"> </w:t>
            </w:r>
            <w:r w:rsidRPr="00EB4FD7">
              <w:rPr>
                <w:rStyle w:val="11pt"/>
                <w:rFonts w:eastAsia="Calibri"/>
                <w:sz w:val="24"/>
                <w:szCs w:val="24"/>
              </w:rPr>
              <w:t>населения</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-8,78</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-9,69</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-7,97</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-8,45</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-7,36</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-6,51</w:t>
            </w:r>
          </w:p>
        </w:tc>
      </w:tr>
      <w:tr w:rsidR="004868A2" w:rsidRPr="00EB4FD7" w:rsidTr="005C6F18">
        <w:tc>
          <w:tcPr>
            <w:tcW w:w="14880" w:type="dxa"/>
            <w:gridSpan w:val="9"/>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rsidRPr="00EB4FD7">
              <w:rPr>
                <w:rStyle w:val="aff0"/>
                <w:rFonts w:eastAsia="Calibri"/>
              </w:rPr>
              <w:t>Занятость и уровень жизни населения</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6</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 xml:space="preserve">Темп роста реальной начисленной </w:t>
            </w:r>
            <w:r w:rsidRPr="00EB4FD7">
              <w:rPr>
                <w:rStyle w:val="11pt"/>
                <w:rFonts w:eastAsia="Calibri"/>
                <w:sz w:val="24"/>
                <w:szCs w:val="24"/>
              </w:rPr>
              <w:lastRenderedPageBreak/>
              <w:t>заработной платы работников организаций (без субъектов малого предпринимательства) к базовому году</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lastRenderedPageBreak/>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88,98</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100</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101,2</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113,7</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149,7</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219</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lastRenderedPageBreak/>
              <w:t>7</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Уровень зарегистрированной безработицы на конец периода</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3,5</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3,3</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3,6</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2,9</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2</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1,6</w:t>
            </w:r>
          </w:p>
        </w:tc>
      </w:tr>
      <w:tr w:rsidR="004868A2" w:rsidRPr="00EB4FD7" w:rsidTr="005C6F18">
        <w:tc>
          <w:tcPr>
            <w:tcW w:w="14880" w:type="dxa"/>
            <w:gridSpan w:val="9"/>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rsidRPr="00EB4FD7">
              <w:rPr>
                <w:rStyle w:val="aff0"/>
                <w:rFonts w:eastAsia="Calibri"/>
              </w:rPr>
              <w:t>Социальная сфера</w:t>
            </w:r>
          </w:p>
        </w:tc>
      </w:tr>
      <w:tr w:rsidR="004868A2" w:rsidRPr="00EB4FD7" w:rsidTr="005C6F18">
        <w:tc>
          <w:tcPr>
            <w:tcW w:w="637"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8</w:t>
            </w:r>
          </w:p>
        </w:tc>
        <w:tc>
          <w:tcPr>
            <w:tcW w:w="4763"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665"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0</w:t>
            </w:r>
          </w:p>
        </w:tc>
        <w:tc>
          <w:tcPr>
            <w:tcW w:w="1409"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0</w:t>
            </w:r>
          </w:p>
        </w:tc>
        <w:tc>
          <w:tcPr>
            <w:tcW w:w="1268"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0</w:t>
            </w:r>
          </w:p>
        </w:tc>
        <w:tc>
          <w:tcPr>
            <w:tcW w:w="1263"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0</w:t>
            </w:r>
          </w:p>
        </w:tc>
        <w:tc>
          <w:tcPr>
            <w:tcW w:w="1264"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8</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rsidR="004868A2" w:rsidRPr="00EB4FD7" w:rsidRDefault="004868A2" w:rsidP="005C6F18">
            <w:pPr>
              <w:jc w:val="center"/>
            </w:pPr>
            <w:r>
              <w:t>25</w:t>
            </w:r>
          </w:p>
        </w:tc>
      </w:tr>
      <w:tr w:rsidR="004868A2" w:rsidRPr="00EB4FD7" w:rsidTr="005C6F18">
        <w:tc>
          <w:tcPr>
            <w:tcW w:w="637" w:type="dxa"/>
            <w:vAlign w:val="center"/>
          </w:tcPr>
          <w:p w:rsidR="004868A2" w:rsidRPr="00EB4FD7" w:rsidRDefault="004868A2" w:rsidP="005C6F18">
            <w:pPr>
              <w:jc w:val="center"/>
            </w:pPr>
            <w:r w:rsidRPr="00EB4FD7">
              <w:t>9</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Доля детей в возрасте 1 -6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40,2</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35,2</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36</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38</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40</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50</w:t>
            </w:r>
          </w:p>
        </w:tc>
      </w:tr>
      <w:tr w:rsidR="004868A2" w:rsidRPr="00EB4FD7" w:rsidTr="005C6F18">
        <w:tc>
          <w:tcPr>
            <w:tcW w:w="637" w:type="dxa"/>
            <w:vAlign w:val="center"/>
          </w:tcPr>
          <w:p w:rsidR="004868A2" w:rsidRPr="00EB4FD7" w:rsidRDefault="004868A2" w:rsidP="005C6F18">
            <w:pPr>
              <w:jc w:val="center"/>
            </w:pPr>
            <w:r w:rsidRPr="00EB4FD7">
              <w:t>10</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Доля общедоступных библиотек, подключенных к сети Интернет, в общем количестве общедоступных библиотек</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100</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100</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100</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100</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100</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100</w:t>
            </w:r>
          </w:p>
        </w:tc>
      </w:tr>
      <w:tr w:rsidR="004868A2" w:rsidRPr="00EB4FD7" w:rsidTr="005C6F18">
        <w:tc>
          <w:tcPr>
            <w:tcW w:w="637" w:type="dxa"/>
            <w:vAlign w:val="center"/>
          </w:tcPr>
          <w:p w:rsidR="004868A2" w:rsidRPr="00EB4FD7" w:rsidRDefault="004868A2" w:rsidP="005C6F18">
            <w:pPr>
              <w:jc w:val="center"/>
            </w:pPr>
            <w:r w:rsidRPr="00EB4FD7">
              <w:t>11</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Доля населения, систематически занимающегося физической культурой и спортом</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21,68</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22,07</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22,5</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23</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25</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35</w:t>
            </w:r>
          </w:p>
        </w:tc>
      </w:tr>
      <w:tr w:rsidR="004868A2" w:rsidRPr="00EB4FD7" w:rsidTr="005C6F18">
        <w:tc>
          <w:tcPr>
            <w:tcW w:w="14880" w:type="dxa"/>
            <w:gridSpan w:val="9"/>
            <w:tcBorders>
              <w:right w:val="single" w:sz="4" w:space="0" w:color="auto"/>
            </w:tcBorders>
            <w:vAlign w:val="center"/>
          </w:tcPr>
          <w:p w:rsidR="004868A2" w:rsidRPr="00EB4FD7" w:rsidRDefault="004868A2" w:rsidP="005C6F18">
            <w:pPr>
              <w:jc w:val="center"/>
            </w:pPr>
            <w:r w:rsidRPr="00EB4FD7">
              <w:rPr>
                <w:rStyle w:val="aff0"/>
                <w:rFonts w:eastAsia="Calibri"/>
              </w:rPr>
              <w:t>Экономический потенциал</w:t>
            </w:r>
          </w:p>
        </w:tc>
      </w:tr>
      <w:tr w:rsidR="004868A2" w:rsidRPr="00EB4FD7" w:rsidTr="005C6F18">
        <w:tc>
          <w:tcPr>
            <w:tcW w:w="637" w:type="dxa"/>
            <w:vAlign w:val="center"/>
          </w:tcPr>
          <w:p w:rsidR="004868A2" w:rsidRPr="00EB4FD7" w:rsidRDefault="004868A2" w:rsidP="005C6F18">
            <w:pPr>
              <w:jc w:val="center"/>
            </w:pPr>
            <w:r w:rsidRPr="00EB4FD7">
              <w:t>12</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Число субъектов малого и среднего предпринимательства на 10 000 жителей</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ед.</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219,9</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216,3</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218</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228,7</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250,7</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258,4</w:t>
            </w:r>
          </w:p>
        </w:tc>
      </w:tr>
      <w:tr w:rsidR="004868A2" w:rsidRPr="00EB4FD7" w:rsidTr="005C6F18">
        <w:tc>
          <w:tcPr>
            <w:tcW w:w="637" w:type="dxa"/>
            <w:vAlign w:val="center"/>
          </w:tcPr>
          <w:p w:rsidR="004868A2" w:rsidRPr="00EB4FD7" w:rsidRDefault="004868A2" w:rsidP="005C6F18">
            <w:pPr>
              <w:jc w:val="center"/>
            </w:pPr>
            <w:r w:rsidRPr="00EB4FD7">
              <w:t>13</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 xml:space="preserve">Доля </w:t>
            </w:r>
            <w:proofErr w:type="gramStart"/>
            <w:r w:rsidRPr="00EB4FD7">
              <w:rPr>
                <w:rStyle w:val="11pt"/>
                <w:rFonts w:eastAsia="Calibri"/>
                <w:sz w:val="24"/>
                <w:szCs w:val="24"/>
              </w:rPr>
              <w:t>занятых</w:t>
            </w:r>
            <w:proofErr w:type="gramEnd"/>
            <w:r w:rsidRPr="00EB4FD7">
              <w:rPr>
                <w:rStyle w:val="11pt"/>
                <w:rFonts w:eastAsia="Calibri"/>
                <w:sz w:val="24"/>
                <w:szCs w:val="24"/>
              </w:rPr>
              <w:t xml:space="preserve"> в сфере малого и среднего </w:t>
            </w:r>
            <w:r w:rsidRPr="00EB4FD7">
              <w:rPr>
                <w:rStyle w:val="11pt"/>
                <w:rFonts w:eastAsia="Calibri"/>
                <w:sz w:val="24"/>
                <w:szCs w:val="24"/>
              </w:rPr>
              <w:lastRenderedPageBreak/>
              <w:t>предпринимательства в общей численности занятых в экономике</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lastRenderedPageBreak/>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31</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31</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31</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32</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33</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35</w:t>
            </w:r>
          </w:p>
        </w:tc>
      </w:tr>
      <w:tr w:rsidR="004868A2" w:rsidRPr="00EB4FD7" w:rsidTr="005C6F18">
        <w:tc>
          <w:tcPr>
            <w:tcW w:w="637" w:type="dxa"/>
            <w:vAlign w:val="center"/>
          </w:tcPr>
          <w:p w:rsidR="004868A2" w:rsidRPr="00EB4FD7" w:rsidRDefault="004868A2" w:rsidP="005C6F18">
            <w:pPr>
              <w:jc w:val="center"/>
            </w:pPr>
            <w:r w:rsidRPr="00EB4FD7">
              <w:lastRenderedPageBreak/>
              <w:t>14</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Темп роста объема отгруженных товаров промышленного производства по полному кругу организаций, к базовому году в сопоставимых ценах</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186,2</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100</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102,3</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115,71</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147,65</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229</w:t>
            </w:r>
          </w:p>
        </w:tc>
      </w:tr>
      <w:tr w:rsidR="004868A2" w:rsidRPr="00EB4FD7" w:rsidTr="005C6F18">
        <w:tc>
          <w:tcPr>
            <w:tcW w:w="637" w:type="dxa"/>
            <w:vAlign w:val="center"/>
          </w:tcPr>
          <w:p w:rsidR="004868A2" w:rsidRPr="00EB4FD7" w:rsidRDefault="004868A2" w:rsidP="005C6F18">
            <w:pPr>
              <w:jc w:val="center"/>
            </w:pPr>
            <w:r w:rsidRPr="00EB4FD7">
              <w:t>15</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 xml:space="preserve">Темп </w:t>
            </w:r>
            <w:proofErr w:type="gramStart"/>
            <w:r w:rsidRPr="00EB4FD7">
              <w:rPr>
                <w:rStyle w:val="11pt"/>
                <w:rFonts w:eastAsia="Calibri"/>
                <w:sz w:val="24"/>
                <w:szCs w:val="24"/>
              </w:rPr>
              <w:t>роста объема производства продукции сельского хозяйства</w:t>
            </w:r>
            <w:proofErr w:type="gramEnd"/>
            <w:r w:rsidRPr="00EB4FD7">
              <w:rPr>
                <w:rStyle w:val="11pt"/>
                <w:rFonts w:eastAsia="Calibri"/>
                <w:sz w:val="24"/>
                <w:szCs w:val="24"/>
              </w:rPr>
              <w:t xml:space="preserve"> в хозяйствах всех категорий к базовому году в сопоставимых ценах</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130,1</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100</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110,7</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104,2</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113,2</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139,1</w:t>
            </w:r>
          </w:p>
        </w:tc>
      </w:tr>
      <w:tr w:rsidR="004868A2" w:rsidRPr="00EB4FD7" w:rsidTr="005C6F18">
        <w:tc>
          <w:tcPr>
            <w:tcW w:w="637" w:type="dxa"/>
            <w:vAlign w:val="center"/>
          </w:tcPr>
          <w:p w:rsidR="004868A2" w:rsidRPr="00EB4FD7" w:rsidRDefault="004868A2" w:rsidP="005C6F18">
            <w:pPr>
              <w:jc w:val="center"/>
            </w:pPr>
            <w:r w:rsidRPr="00EB4FD7">
              <w:t>16</w:t>
            </w:r>
          </w:p>
        </w:tc>
        <w:tc>
          <w:tcPr>
            <w:tcW w:w="4763"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Темп роста объема инвестиций в основной капитал к базовому году в сопоставимых ценах</w:t>
            </w:r>
          </w:p>
        </w:tc>
        <w:tc>
          <w:tcPr>
            <w:tcW w:w="1665"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132,7</w:t>
            </w:r>
          </w:p>
        </w:tc>
        <w:tc>
          <w:tcPr>
            <w:tcW w:w="1409"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100</w:t>
            </w:r>
          </w:p>
        </w:tc>
        <w:tc>
          <w:tcPr>
            <w:tcW w:w="1268"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102</w:t>
            </w:r>
          </w:p>
        </w:tc>
        <w:tc>
          <w:tcPr>
            <w:tcW w:w="1263"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106,5</w:t>
            </w:r>
          </w:p>
        </w:tc>
        <w:tc>
          <w:tcPr>
            <w:tcW w:w="1264"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130,6</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rsidR="004868A2" w:rsidRPr="00EB4FD7" w:rsidRDefault="004868A2" w:rsidP="005C6F18">
            <w:pPr>
              <w:jc w:val="center"/>
            </w:pPr>
            <w:r>
              <w:t>194,1</w:t>
            </w:r>
          </w:p>
        </w:tc>
      </w:tr>
      <w:tr w:rsidR="004868A2" w:rsidRPr="00EB4FD7" w:rsidTr="005C6F18">
        <w:tc>
          <w:tcPr>
            <w:tcW w:w="14880" w:type="dxa"/>
            <w:gridSpan w:val="9"/>
            <w:tcBorders>
              <w:right w:val="single" w:sz="4" w:space="0" w:color="auto"/>
            </w:tcBorders>
            <w:vAlign w:val="center"/>
          </w:tcPr>
          <w:p w:rsidR="004868A2" w:rsidRPr="00EB4FD7" w:rsidRDefault="004868A2" w:rsidP="005C6F18">
            <w:pPr>
              <w:jc w:val="center"/>
            </w:pPr>
            <w:r w:rsidRPr="00EB4FD7">
              <w:rPr>
                <w:rStyle w:val="aff0"/>
                <w:rFonts w:eastAsia="Calibri"/>
              </w:rPr>
              <w:t>Комфортная среда проживания</w:t>
            </w:r>
          </w:p>
        </w:tc>
      </w:tr>
      <w:tr w:rsidR="004868A2" w:rsidRPr="00EB4FD7" w:rsidTr="005C6F18">
        <w:trPr>
          <w:trHeight w:val="70"/>
        </w:trPr>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17</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Общая площадь жилых помещений, приходящаяся в среднем на одного жителя</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кв</w:t>
            </w:r>
            <w:proofErr w:type="gramStart"/>
            <w:r w:rsidRPr="00EB4FD7">
              <w:rPr>
                <w:rStyle w:val="11pt"/>
                <w:rFonts w:eastAsia="Calibri"/>
                <w:sz w:val="24"/>
                <w:szCs w:val="24"/>
              </w:rPr>
              <w:t>.м</w:t>
            </w:r>
            <w:proofErr w:type="gramEnd"/>
            <w:r w:rsidRPr="00EB4FD7">
              <w:rPr>
                <w:rStyle w:val="11pt"/>
                <w:rFonts w:eastAsia="Calibri"/>
                <w:sz w:val="24"/>
                <w:szCs w:val="24"/>
              </w:rPr>
              <w:t>/чел.</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23,25</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23,5</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23,9</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24,5</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25,9</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26,8</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18</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Ввод в действие жилых домов на одного жителя</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кв</w:t>
            </w:r>
            <w:proofErr w:type="gramStart"/>
            <w:r w:rsidRPr="00EB4FD7">
              <w:rPr>
                <w:rStyle w:val="11pt"/>
                <w:rFonts w:eastAsia="Calibri"/>
                <w:sz w:val="24"/>
                <w:szCs w:val="24"/>
              </w:rPr>
              <w:t>.м</w:t>
            </w:r>
            <w:proofErr w:type="gramEnd"/>
            <w:r w:rsidRPr="00EB4FD7">
              <w:rPr>
                <w:rStyle w:val="11pt"/>
                <w:rFonts w:eastAsia="Calibri"/>
                <w:sz w:val="24"/>
                <w:szCs w:val="24"/>
              </w:rPr>
              <w:t>/чел.</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0,1</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0,02</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0,04</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0,04</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0,04</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0,04</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t>19</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Удельный вес общей площади жилищного фонда, оборудованной:</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bookmarkStart w:id="5" w:name="_GoBack"/>
            <w:bookmarkEnd w:id="5"/>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Pr>
                <w:rStyle w:val="11pt"/>
                <w:rFonts w:eastAsia="Calibri"/>
                <w:sz w:val="24"/>
                <w:szCs w:val="24"/>
              </w:rPr>
              <w:t>19</w:t>
            </w:r>
            <w:r w:rsidRPr="00EB4FD7">
              <w:rPr>
                <w:rStyle w:val="11pt"/>
                <w:rFonts w:eastAsia="Calibri"/>
                <w:sz w:val="24"/>
                <w:szCs w:val="24"/>
              </w:rPr>
              <w:t>.1</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водопроводом</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40,83</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42,4</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43</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44</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46,5</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48,5</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Pr>
                <w:rStyle w:val="11pt"/>
                <w:rFonts w:eastAsia="Calibri"/>
                <w:sz w:val="24"/>
                <w:szCs w:val="24"/>
              </w:rPr>
              <w:t>19</w:t>
            </w:r>
            <w:r w:rsidRPr="00EB4FD7">
              <w:rPr>
                <w:rStyle w:val="11pt"/>
                <w:rFonts w:eastAsia="Calibri"/>
                <w:sz w:val="24"/>
                <w:szCs w:val="24"/>
              </w:rPr>
              <w:t>.2</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канализацией</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0</w:t>
            </w: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872578" w:rsidRDefault="004868A2" w:rsidP="005C6F18">
            <w:pPr>
              <w:jc w:val="center"/>
            </w:pPr>
            <w:r w:rsidRPr="00872578">
              <w:rPr>
                <w:rStyle w:val="11pt"/>
                <w:rFonts w:eastAsia="Calibri"/>
                <w:sz w:val="24"/>
                <w:szCs w:val="24"/>
              </w:rPr>
              <w:t>19.3</w:t>
            </w:r>
          </w:p>
        </w:tc>
        <w:tc>
          <w:tcPr>
            <w:tcW w:w="4763" w:type="dxa"/>
            <w:tcBorders>
              <w:top w:val="single" w:sz="4" w:space="0" w:color="auto"/>
              <w:left w:val="single" w:sz="4" w:space="0" w:color="auto"/>
            </w:tcBorders>
            <w:shd w:val="clear" w:color="auto" w:fill="FFFFFF"/>
            <w:vAlign w:val="center"/>
          </w:tcPr>
          <w:p w:rsidR="004868A2" w:rsidRPr="00872578" w:rsidRDefault="004868A2" w:rsidP="005C6F18">
            <w:r w:rsidRPr="00872578">
              <w:rPr>
                <w:rStyle w:val="11pt"/>
                <w:rFonts w:eastAsia="Calibri"/>
                <w:sz w:val="24"/>
                <w:szCs w:val="24"/>
              </w:rPr>
              <w:t>отоплением</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872578">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p>
        </w:tc>
      </w:tr>
      <w:tr w:rsidR="004868A2" w:rsidRPr="00EB4FD7" w:rsidTr="005C6F18">
        <w:tc>
          <w:tcPr>
            <w:tcW w:w="637" w:type="dxa"/>
            <w:tcBorders>
              <w:top w:val="single" w:sz="4" w:space="0" w:color="auto"/>
              <w:left w:val="single" w:sz="4" w:space="0" w:color="auto"/>
            </w:tcBorders>
            <w:shd w:val="clear" w:color="auto" w:fill="FFFFFF"/>
            <w:vAlign w:val="center"/>
          </w:tcPr>
          <w:p w:rsidR="004868A2" w:rsidRPr="00EB4FD7" w:rsidRDefault="004868A2" w:rsidP="005C6F18">
            <w:pPr>
              <w:jc w:val="center"/>
            </w:pPr>
            <w:r>
              <w:rPr>
                <w:rStyle w:val="11pt"/>
                <w:rFonts w:eastAsia="Calibri"/>
                <w:sz w:val="24"/>
                <w:szCs w:val="24"/>
              </w:rPr>
              <w:t>19</w:t>
            </w:r>
            <w:r w:rsidRPr="00EB4FD7">
              <w:rPr>
                <w:rStyle w:val="11pt"/>
                <w:rFonts w:eastAsia="Calibri"/>
                <w:sz w:val="24"/>
                <w:szCs w:val="24"/>
              </w:rPr>
              <w:t>.4</w:t>
            </w:r>
          </w:p>
        </w:tc>
        <w:tc>
          <w:tcPr>
            <w:tcW w:w="4763" w:type="dxa"/>
            <w:tcBorders>
              <w:top w:val="single" w:sz="4" w:space="0" w:color="auto"/>
              <w:left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горячим водоснабжением</w:t>
            </w:r>
          </w:p>
        </w:tc>
        <w:tc>
          <w:tcPr>
            <w:tcW w:w="1665" w:type="dxa"/>
            <w:tcBorders>
              <w:top w:val="single" w:sz="4" w:space="0" w:color="auto"/>
              <w:left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409"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268"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263"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264" w:type="dxa"/>
            <w:tcBorders>
              <w:top w:val="single" w:sz="4" w:space="0" w:color="auto"/>
              <w:left w:val="single" w:sz="4" w:space="0" w:color="auto"/>
            </w:tcBorders>
            <w:shd w:val="clear" w:color="auto" w:fill="FFFFFF"/>
            <w:vAlign w:val="center"/>
          </w:tcPr>
          <w:p w:rsidR="004868A2" w:rsidRPr="00EB4FD7" w:rsidRDefault="004868A2" w:rsidP="005C6F18">
            <w:pPr>
              <w:jc w:val="center"/>
            </w:pPr>
            <w:r>
              <w:t>0</w:t>
            </w:r>
          </w:p>
        </w:tc>
        <w:tc>
          <w:tcPr>
            <w:tcW w:w="1403" w:type="dxa"/>
            <w:tcBorders>
              <w:top w:val="single" w:sz="4" w:space="0" w:color="auto"/>
              <w:left w:val="single" w:sz="4" w:space="0" w:color="auto"/>
              <w:right w:val="single" w:sz="4" w:space="0" w:color="auto"/>
            </w:tcBorders>
            <w:shd w:val="clear" w:color="auto" w:fill="FFFFFF"/>
            <w:vAlign w:val="center"/>
          </w:tcPr>
          <w:p w:rsidR="004868A2" w:rsidRPr="00EB4FD7" w:rsidRDefault="004868A2" w:rsidP="005C6F18">
            <w:pPr>
              <w:jc w:val="center"/>
            </w:pPr>
            <w:r>
              <w:t>0</w:t>
            </w:r>
          </w:p>
        </w:tc>
      </w:tr>
      <w:tr w:rsidR="004868A2" w:rsidRPr="00EB4FD7" w:rsidTr="005C6F18">
        <w:tc>
          <w:tcPr>
            <w:tcW w:w="637"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2</w:t>
            </w:r>
            <w:r>
              <w:rPr>
                <w:rStyle w:val="11pt"/>
                <w:rFonts w:eastAsia="Calibri"/>
                <w:sz w:val="24"/>
                <w:szCs w:val="24"/>
              </w:rPr>
              <w:t>0</w:t>
            </w:r>
          </w:p>
        </w:tc>
        <w:tc>
          <w:tcPr>
            <w:tcW w:w="4763"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r w:rsidRPr="00EB4FD7">
              <w:rPr>
                <w:rStyle w:val="11pt"/>
                <w:rFonts w:eastAsia="Calibri"/>
                <w:sz w:val="24"/>
                <w:szCs w:val="24"/>
              </w:rPr>
              <w:t>Доля утилизации твердых коммунальных отходов в общем объеме образующихся твердых коммунальных отходов</w:t>
            </w:r>
          </w:p>
        </w:tc>
        <w:tc>
          <w:tcPr>
            <w:tcW w:w="1665"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rsidRPr="00EB4FD7">
              <w:rPr>
                <w:rStyle w:val="11pt"/>
                <w:rFonts w:eastAsia="Calibri"/>
                <w:sz w:val="24"/>
                <w:szCs w:val="24"/>
              </w:rPr>
              <w:t>%</w:t>
            </w:r>
          </w:p>
        </w:tc>
        <w:tc>
          <w:tcPr>
            <w:tcW w:w="1208"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0</w:t>
            </w:r>
          </w:p>
        </w:tc>
        <w:tc>
          <w:tcPr>
            <w:tcW w:w="1409"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0</w:t>
            </w:r>
          </w:p>
        </w:tc>
        <w:tc>
          <w:tcPr>
            <w:tcW w:w="1268"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30</w:t>
            </w:r>
          </w:p>
        </w:tc>
        <w:tc>
          <w:tcPr>
            <w:tcW w:w="1263"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100</w:t>
            </w:r>
          </w:p>
        </w:tc>
        <w:tc>
          <w:tcPr>
            <w:tcW w:w="1264" w:type="dxa"/>
            <w:tcBorders>
              <w:top w:val="single" w:sz="4" w:space="0" w:color="auto"/>
              <w:left w:val="single" w:sz="4" w:space="0" w:color="auto"/>
              <w:bottom w:val="single" w:sz="4" w:space="0" w:color="auto"/>
            </w:tcBorders>
            <w:shd w:val="clear" w:color="auto" w:fill="FFFFFF"/>
            <w:vAlign w:val="center"/>
          </w:tcPr>
          <w:p w:rsidR="004868A2" w:rsidRPr="00EB4FD7" w:rsidRDefault="004868A2" w:rsidP="005C6F18">
            <w:pPr>
              <w:jc w:val="center"/>
            </w:pPr>
            <w:r>
              <w:t>100</w:t>
            </w:r>
          </w:p>
        </w:tc>
        <w:tc>
          <w:tcPr>
            <w:tcW w:w="1403" w:type="dxa"/>
            <w:tcBorders>
              <w:top w:val="single" w:sz="4" w:space="0" w:color="auto"/>
              <w:left w:val="single" w:sz="4" w:space="0" w:color="auto"/>
              <w:bottom w:val="single" w:sz="4" w:space="0" w:color="auto"/>
              <w:right w:val="single" w:sz="4" w:space="0" w:color="auto"/>
            </w:tcBorders>
            <w:shd w:val="clear" w:color="auto" w:fill="FFFFFF"/>
            <w:vAlign w:val="center"/>
          </w:tcPr>
          <w:p w:rsidR="004868A2" w:rsidRPr="00EB4FD7" w:rsidRDefault="004868A2" w:rsidP="005C6F18">
            <w:pPr>
              <w:jc w:val="center"/>
            </w:pPr>
            <w:r>
              <w:t>100</w:t>
            </w:r>
          </w:p>
        </w:tc>
      </w:tr>
    </w:tbl>
    <w:p w:rsidR="003758BC" w:rsidRDefault="003758BC" w:rsidP="004868A2">
      <w:pPr>
        <w:tabs>
          <w:tab w:val="left" w:pos="326"/>
        </w:tabs>
        <w:spacing w:line="18" w:lineRule="atLeast"/>
        <w:ind w:left="10773"/>
        <w:jc w:val="both"/>
        <w:rPr>
          <w:szCs w:val="28"/>
        </w:rPr>
      </w:pPr>
    </w:p>
    <w:p w:rsidR="003758BC" w:rsidRDefault="003758BC" w:rsidP="004868A2">
      <w:pPr>
        <w:tabs>
          <w:tab w:val="left" w:pos="326"/>
        </w:tabs>
        <w:spacing w:line="18" w:lineRule="atLeast"/>
        <w:ind w:left="10773"/>
        <w:jc w:val="both"/>
        <w:rPr>
          <w:szCs w:val="28"/>
        </w:rPr>
      </w:pPr>
    </w:p>
    <w:p w:rsidR="003758BC" w:rsidRDefault="003758BC" w:rsidP="004868A2">
      <w:pPr>
        <w:tabs>
          <w:tab w:val="left" w:pos="326"/>
        </w:tabs>
        <w:spacing w:line="18" w:lineRule="atLeast"/>
        <w:ind w:left="10773"/>
        <w:jc w:val="both"/>
        <w:rPr>
          <w:szCs w:val="28"/>
        </w:rPr>
      </w:pPr>
    </w:p>
    <w:p w:rsidR="004868A2" w:rsidRPr="00AC26A1" w:rsidRDefault="004868A2" w:rsidP="004868A2">
      <w:pPr>
        <w:tabs>
          <w:tab w:val="left" w:pos="326"/>
        </w:tabs>
        <w:spacing w:line="18" w:lineRule="atLeast"/>
        <w:ind w:left="10773"/>
        <w:jc w:val="both"/>
        <w:rPr>
          <w:szCs w:val="28"/>
        </w:rPr>
      </w:pPr>
      <w:r w:rsidRPr="00AC26A1">
        <w:rPr>
          <w:szCs w:val="28"/>
        </w:rPr>
        <w:t>Приложение № 2</w:t>
      </w:r>
    </w:p>
    <w:p w:rsidR="004868A2" w:rsidRPr="00AC26A1" w:rsidRDefault="004868A2" w:rsidP="004868A2">
      <w:pPr>
        <w:tabs>
          <w:tab w:val="left" w:pos="326"/>
        </w:tabs>
        <w:spacing w:line="18" w:lineRule="atLeast"/>
        <w:ind w:left="10773"/>
        <w:rPr>
          <w:szCs w:val="28"/>
        </w:rPr>
      </w:pPr>
      <w:r w:rsidRPr="00AC26A1">
        <w:rPr>
          <w:szCs w:val="28"/>
        </w:rPr>
        <w:t xml:space="preserve">к Стратегии социально-экономического развития </w:t>
      </w:r>
      <w:proofErr w:type="spellStart"/>
      <w:r w:rsidRPr="00AC26A1">
        <w:rPr>
          <w:szCs w:val="28"/>
        </w:rPr>
        <w:t>Кочковского</w:t>
      </w:r>
      <w:proofErr w:type="spellEnd"/>
      <w:r w:rsidRPr="00AC26A1">
        <w:rPr>
          <w:szCs w:val="28"/>
        </w:rPr>
        <w:t xml:space="preserve"> района Новосибирской области на период до 2030 года</w:t>
      </w:r>
    </w:p>
    <w:p w:rsidR="004868A2" w:rsidRPr="00AC26A1" w:rsidRDefault="004868A2" w:rsidP="004868A2">
      <w:pPr>
        <w:tabs>
          <w:tab w:val="left" w:pos="326"/>
        </w:tabs>
        <w:spacing w:line="18" w:lineRule="atLeast"/>
        <w:ind w:firstLine="709"/>
        <w:jc w:val="both"/>
        <w:rPr>
          <w:szCs w:val="28"/>
        </w:rPr>
      </w:pPr>
    </w:p>
    <w:p w:rsidR="004868A2" w:rsidRPr="00AC26A1" w:rsidRDefault="004868A2" w:rsidP="004868A2">
      <w:pPr>
        <w:tabs>
          <w:tab w:val="left" w:pos="326"/>
        </w:tabs>
        <w:spacing w:line="18" w:lineRule="atLeast"/>
        <w:ind w:firstLine="709"/>
        <w:jc w:val="center"/>
        <w:rPr>
          <w:szCs w:val="28"/>
        </w:rPr>
      </w:pPr>
      <w:r w:rsidRPr="00AC26A1">
        <w:rPr>
          <w:szCs w:val="28"/>
        </w:rPr>
        <w:t>Перечень муниципальных программ, предусмотренных к выполнению в целях реализации Стратегии</w:t>
      </w:r>
    </w:p>
    <w:p w:rsidR="004868A2" w:rsidRPr="00AC26A1" w:rsidRDefault="004868A2" w:rsidP="004868A2">
      <w:pPr>
        <w:rPr>
          <w:szCs w:val="28"/>
        </w:rPr>
      </w:pPr>
    </w:p>
    <w:tbl>
      <w:tblPr>
        <w:tblStyle w:val="af6"/>
        <w:tblW w:w="15339" w:type="dxa"/>
        <w:tblInd w:w="-176" w:type="dxa"/>
        <w:tblLook w:val="04A0"/>
      </w:tblPr>
      <w:tblGrid>
        <w:gridCol w:w="706"/>
        <w:gridCol w:w="8283"/>
        <w:gridCol w:w="6350"/>
      </w:tblGrid>
      <w:tr w:rsidR="004868A2" w:rsidRPr="00AC26A1" w:rsidTr="005C6F18">
        <w:trPr>
          <w:trHeight w:val="645"/>
        </w:trPr>
        <w:tc>
          <w:tcPr>
            <w:tcW w:w="636" w:type="dxa"/>
            <w:tcBorders>
              <w:bottom w:val="single" w:sz="4" w:space="0" w:color="auto"/>
            </w:tcBorders>
            <w:vAlign w:val="center"/>
          </w:tcPr>
          <w:p w:rsidR="004868A2" w:rsidRPr="00AC26A1" w:rsidRDefault="004868A2" w:rsidP="005C6F18">
            <w:pPr>
              <w:jc w:val="center"/>
            </w:pPr>
            <w:r w:rsidRPr="00AC26A1">
              <w:t xml:space="preserve">№ </w:t>
            </w:r>
            <w:proofErr w:type="spellStart"/>
            <w:proofErr w:type="gramStart"/>
            <w:r w:rsidRPr="00AC26A1">
              <w:t>п</w:t>
            </w:r>
            <w:proofErr w:type="spellEnd"/>
            <w:proofErr w:type="gramEnd"/>
            <w:r w:rsidRPr="00AC26A1">
              <w:t>/</w:t>
            </w:r>
            <w:proofErr w:type="spellStart"/>
            <w:r w:rsidRPr="00AC26A1">
              <w:t>п</w:t>
            </w:r>
            <w:proofErr w:type="spellEnd"/>
          </w:p>
        </w:tc>
        <w:tc>
          <w:tcPr>
            <w:tcW w:w="8324" w:type="dxa"/>
            <w:tcBorders>
              <w:bottom w:val="single" w:sz="4" w:space="0" w:color="auto"/>
            </w:tcBorders>
            <w:vAlign w:val="center"/>
          </w:tcPr>
          <w:p w:rsidR="004868A2" w:rsidRPr="00AC26A1" w:rsidRDefault="004868A2" w:rsidP="005C6F18">
            <w:pPr>
              <w:jc w:val="center"/>
            </w:pPr>
            <w:r w:rsidRPr="00AC26A1">
              <w:t>Наименование</w:t>
            </w:r>
          </w:p>
        </w:tc>
        <w:tc>
          <w:tcPr>
            <w:tcW w:w="6379" w:type="dxa"/>
            <w:tcBorders>
              <w:bottom w:val="single" w:sz="4" w:space="0" w:color="auto"/>
            </w:tcBorders>
            <w:vAlign w:val="center"/>
          </w:tcPr>
          <w:p w:rsidR="004868A2" w:rsidRPr="00AC26A1" w:rsidRDefault="004868A2" w:rsidP="005C6F18">
            <w:pPr>
              <w:jc w:val="center"/>
            </w:pPr>
            <w:r w:rsidRPr="00AC26A1">
              <w:t>Исполнитель</w:t>
            </w:r>
          </w:p>
        </w:tc>
      </w:tr>
      <w:tr w:rsidR="004868A2" w:rsidRPr="00AC26A1" w:rsidTr="005C6F18">
        <w:trPr>
          <w:trHeight w:val="850"/>
        </w:trPr>
        <w:tc>
          <w:tcPr>
            <w:tcW w:w="636" w:type="dxa"/>
            <w:vAlign w:val="center"/>
          </w:tcPr>
          <w:p w:rsidR="004868A2" w:rsidRPr="00AC26A1" w:rsidRDefault="004868A2" w:rsidP="005C6F18">
            <w:pPr>
              <w:jc w:val="center"/>
            </w:pPr>
            <w:r w:rsidRPr="00AC26A1">
              <w:t>1</w:t>
            </w:r>
          </w:p>
        </w:tc>
        <w:tc>
          <w:tcPr>
            <w:tcW w:w="8324" w:type="dxa"/>
            <w:vAlign w:val="center"/>
          </w:tcPr>
          <w:p w:rsidR="004868A2" w:rsidRPr="00AC26A1" w:rsidRDefault="004868A2" w:rsidP="005C6F18">
            <w:pPr>
              <w:jc w:val="both"/>
            </w:pPr>
            <w:r w:rsidRPr="00AC26A1">
              <w:t xml:space="preserve">Муниципальная программа «Управление муниципальными финансами </w:t>
            </w:r>
            <w:proofErr w:type="spellStart"/>
            <w:r w:rsidRPr="00AC26A1">
              <w:t>Кочковского</w:t>
            </w:r>
            <w:proofErr w:type="spellEnd"/>
            <w:r w:rsidRPr="00AC26A1">
              <w:t xml:space="preserve"> района Новосибирской области на 2019-2021 годы»</w:t>
            </w:r>
          </w:p>
        </w:tc>
        <w:tc>
          <w:tcPr>
            <w:tcW w:w="6379" w:type="dxa"/>
            <w:vAlign w:val="center"/>
          </w:tcPr>
          <w:p w:rsidR="004868A2" w:rsidRPr="00AC26A1" w:rsidRDefault="004868A2" w:rsidP="005C6F18">
            <w:pPr>
              <w:jc w:val="center"/>
            </w:pPr>
            <w:r w:rsidRPr="00AC26A1">
              <w:t xml:space="preserve">Отдел бухгалтерского учета и отчетности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2</w:t>
            </w:r>
          </w:p>
        </w:tc>
        <w:tc>
          <w:tcPr>
            <w:tcW w:w="8324" w:type="dxa"/>
            <w:vAlign w:val="center"/>
          </w:tcPr>
          <w:p w:rsidR="004868A2" w:rsidRPr="00AC26A1" w:rsidRDefault="004868A2" w:rsidP="005C6F18">
            <w:pPr>
              <w:jc w:val="both"/>
            </w:pPr>
            <w:r w:rsidRPr="00AC26A1">
              <w:t xml:space="preserve">Муниципальная программа «Модернизация материально-технической базы и обеспечения оптимальных условий для хранения документов архивной отрасли </w:t>
            </w:r>
            <w:proofErr w:type="spellStart"/>
            <w:r w:rsidRPr="00AC26A1">
              <w:t>Кочковского</w:t>
            </w:r>
            <w:proofErr w:type="spellEnd"/>
            <w:r w:rsidRPr="00AC26A1">
              <w:t xml:space="preserve"> района Новосибирской области на 2017–2019 гг.»</w:t>
            </w:r>
          </w:p>
        </w:tc>
        <w:tc>
          <w:tcPr>
            <w:tcW w:w="6379" w:type="dxa"/>
            <w:vAlign w:val="center"/>
          </w:tcPr>
          <w:p w:rsidR="004868A2" w:rsidRPr="00AC26A1" w:rsidRDefault="004868A2" w:rsidP="005C6F18">
            <w:pPr>
              <w:jc w:val="center"/>
            </w:pPr>
            <w:r w:rsidRPr="00AC26A1">
              <w:t xml:space="preserve">Отдел архивной службы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3</w:t>
            </w:r>
          </w:p>
        </w:tc>
        <w:tc>
          <w:tcPr>
            <w:tcW w:w="8324" w:type="dxa"/>
            <w:vAlign w:val="center"/>
          </w:tcPr>
          <w:p w:rsidR="004868A2" w:rsidRPr="00AC26A1" w:rsidRDefault="004868A2" w:rsidP="005C6F18">
            <w:pPr>
              <w:jc w:val="both"/>
            </w:pPr>
            <w:r w:rsidRPr="00AC26A1">
              <w:rPr>
                <w:bCs/>
              </w:rPr>
              <w:t xml:space="preserve">Муниципальная программа «Снижение рисков и смягчение последствий чрезвычайных ситуаций природного и техногенного характера в </w:t>
            </w:r>
            <w:proofErr w:type="spellStart"/>
            <w:r w:rsidRPr="00AC26A1">
              <w:rPr>
                <w:bCs/>
              </w:rPr>
              <w:t>Кочковском</w:t>
            </w:r>
            <w:proofErr w:type="spellEnd"/>
            <w:r w:rsidRPr="00AC26A1">
              <w:rPr>
                <w:bCs/>
              </w:rPr>
              <w:t xml:space="preserve"> районе </w:t>
            </w:r>
            <w:r w:rsidRPr="00AC26A1">
              <w:t xml:space="preserve">Новосибирской области </w:t>
            </w:r>
            <w:r w:rsidRPr="00AC26A1">
              <w:rPr>
                <w:bCs/>
              </w:rPr>
              <w:t>на период с 2019 по 2021 годы»</w:t>
            </w:r>
          </w:p>
        </w:tc>
        <w:tc>
          <w:tcPr>
            <w:tcW w:w="6379" w:type="dxa"/>
            <w:vAlign w:val="center"/>
          </w:tcPr>
          <w:p w:rsidR="004868A2" w:rsidRPr="00AC26A1" w:rsidRDefault="004868A2" w:rsidP="005C6F18">
            <w:pPr>
              <w:jc w:val="center"/>
            </w:pPr>
            <w:r w:rsidRPr="00AC26A1">
              <w:t>Отдел ГО, ЧС-ЕДДС муниципального казенного учреждения «Центр бухгалтерского, материально-технического и информационного обеспечения»</w:t>
            </w:r>
          </w:p>
        </w:tc>
      </w:tr>
      <w:tr w:rsidR="004868A2" w:rsidRPr="00AC26A1" w:rsidTr="005C6F18">
        <w:tc>
          <w:tcPr>
            <w:tcW w:w="636" w:type="dxa"/>
            <w:vAlign w:val="center"/>
          </w:tcPr>
          <w:p w:rsidR="004868A2" w:rsidRPr="00AC26A1" w:rsidRDefault="004868A2" w:rsidP="005C6F18">
            <w:pPr>
              <w:jc w:val="center"/>
            </w:pPr>
            <w:r w:rsidRPr="00AC26A1">
              <w:t>4</w:t>
            </w:r>
          </w:p>
        </w:tc>
        <w:tc>
          <w:tcPr>
            <w:tcW w:w="8324" w:type="dxa"/>
            <w:vAlign w:val="center"/>
          </w:tcPr>
          <w:p w:rsidR="004868A2" w:rsidRPr="00AC26A1" w:rsidRDefault="004868A2" w:rsidP="005C6F18">
            <w:pPr>
              <w:jc w:val="both"/>
            </w:pPr>
            <w:r w:rsidRPr="00AC26A1">
              <w:t xml:space="preserve">Муниципальная программа «Противодействие экстремизму и профилактика терроризма на территории </w:t>
            </w:r>
            <w:proofErr w:type="spellStart"/>
            <w:r w:rsidRPr="00AC26A1">
              <w:t>Кочковского</w:t>
            </w:r>
            <w:proofErr w:type="spellEnd"/>
            <w:r w:rsidRPr="00AC26A1">
              <w:t xml:space="preserve"> района Новосибирской области 2019-2021 годы»</w:t>
            </w:r>
          </w:p>
        </w:tc>
        <w:tc>
          <w:tcPr>
            <w:tcW w:w="6379" w:type="dxa"/>
          </w:tcPr>
          <w:p w:rsidR="004868A2" w:rsidRPr="00AC26A1" w:rsidRDefault="004868A2" w:rsidP="005C6F18">
            <w:pPr>
              <w:jc w:val="center"/>
            </w:pPr>
            <w:r w:rsidRPr="00AC26A1">
              <w:t>Отдел ГО, ЧС-ЕДДС муниципального казенного учреждения «Центр бухгалтерского, материально-технического и информационного обеспечения»</w:t>
            </w:r>
          </w:p>
        </w:tc>
      </w:tr>
      <w:tr w:rsidR="004868A2" w:rsidRPr="00AC26A1" w:rsidTr="005C6F18">
        <w:tc>
          <w:tcPr>
            <w:tcW w:w="636" w:type="dxa"/>
            <w:vAlign w:val="center"/>
          </w:tcPr>
          <w:p w:rsidR="004868A2" w:rsidRPr="00AC26A1" w:rsidRDefault="004868A2" w:rsidP="005C6F18">
            <w:pPr>
              <w:jc w:val="center"/>
            </w:pPr>
            <w:r w:rsidRPr="00AC26A1">
              <w:lastRenderedPageBreak/>
              <w:t>5</w:t>
            </w:r>
          </w:p>
        </w:tc>
        <w:tc>
          <w:tcPr>
            <w:tcW w:w="8324" w:type="dxa"/>
            <w:vAlign w:val="center"/>
          </w:tcPr>
          <w:p w:rsidR="004868A2" w:rsidRPr="00AC26A1" w:rsidRDefault="004868A2" w:rsidP="005C6F18">
            <w:pPr>
              <w:jc w:val="both"/>
            </w:pPr>
            <w:r w:rsidRPr="00AC26A1">
              <w:t xml:space="preserve">Муниципальная программа «Комплексные меры противодействия злоупотреблению наркотиками и их незаконному обороту в </w:t>
            </w:r>
            <w:proofErr w:type="spellStart"/>
            <w:r w:rsidRPr="00AC26A1">
              <w:t>Кочковском</w:t>
            </w:r>
            <w:proofErr w:type="spellEnd"/>
            <w:r w:rsidRPr="00AC26A1">
              <w:t xml:space="preserve"> районе Новосибирской области на 2019-2021 годы»</w:t>
            </w:r>
          </w:p>
        </w:tc>
        <w:tc>
          <w:tcPr>
            <w:tcW w:w="6379" w:type="dxa"/>
          </w:tcPr>
          <w:p w:rsidR="004868A2" w:rsidRPr="00AC26A1" w:rsidRDefault="004868A2" w:rsidP="005C6F18">
            <w:pPr>
              <w:jc w:val="center"/>
            </w:pPr>
            <w:r w:rsidRPr="00AC26A1">
              <w:t>Отдел ГО, ЧС-ЕДДС муниципального казенного учреждения «Центр бухгалтерского, материально-технического и информационного обеспечения»</w:t>
            </w:r>
          </w:p>
        </w:tc>
      </w:tr>
      <w:tr w:rsidR="004868A2" w:rsidRPr="00AC26A1" w:rsidTr="005C6F18">
        <w:tc>
          <w:tcPr>
            <w:tcW w:w="636" w:type="dxa"/>
            <w:vAlign w:val="center"/>
          </w:tcPr>
          <w:p w:rsidR="004868A2" w:rsidRPr="00AC26A1" w:rsidRDefault="004868A2" w:rsidP="005C6F18">
            <w:pPr>
              <w:jc w:val="center"/>
            </w:pPr>
            <w:r w:rsidRPr="00AC26A1">
              <w:t>6</w:t>
            </w:r>
          </w:p>
        </w:tc>
        <w:tc>
          <w:tcPr>
            <w:tcW w:w="8324" w:type="dxa"/>
            <w:vAlign w:val="center"/>
          </w:tcPr>
          <w:p w:rsidR="004868A2" w:rsidRPr="00AC26A1" w:rsidRDefault="004868A2" w:rsidP="005C6F18">
            <w:pPr>
              <w:jc w:val="both"/>
            </w:pPr>
            <w:r w:rsidRPr="00AC26A1">
              <w:t xml:space="preserve">Муниципальная программа «Содействие занятости населения </w:t>
            </w:r>
            <w:proofErr w:type="spellStart"/>
            <w:r w:rsidRPr="00AC26A1">
              <w:t>Кочковского</w:t>
            </w:r>
            <w:proofErr w:type="spellEnd"/>
            <w:r w:rsidRPr="00AC26A1">
              <w:t xml:space="preserve"> района Новосибирской области на 2019-2021 годы»</w:t>
            </w:r>
          </w:p>
        </w:tc>
        <w:tc>
          <w:tcPr>
            <w:tcW w:w="6379" w:type="dxa"/>
            <w:vAlign w:val="center"/>
          </w:tcPr>
          <w:p w:rsidR="004868A2" w:rsidRPr="00AC26A1" w:rsidRDefault="004868A2" w:rsidP="005C6F18">
            <w:pPr>
              <w:jc w:val="center"/>
            </w:pPr>
            <w:r w:rsidRPr="00AC26A1">
              <w:t xml:space="preserve">Отдел экономического развития и трудовых отношений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7</w:t>
            </w:r>
          </w:p>
        </w:tc>
        <w:tc>
          <w:tcPr>
            <w:tcW w:w="8324" w:type="dxa"/>
            <w:vAlign w:val="center"/>
          </w:tcPr>
          <w:p w:rsidR="004868A2" w:rsidRPr="00AC26A1" w:rsidRDefault="004868A2" w:rsidP="005C6F18">
            <w:pPr>
              <w:jc w:val="both"/>
            </w:pPr>
            <w:r w:rsidRPr="00AC26A1">
              <w:t xml:space="preserve">Муниципальная программа «Развитие сельского хозяйства и регулирование рынков сельскохозяйственной продукции, сырья и продовольствия в </w:t>
            </w:r>
            <w:proofErr w:type="spellStart"/>
            <w:r w:rsidRPr="00AC26A1">
              <w:t>Кочковском</w:t>
            </w:r>
            <w:proofErr w:type="spellEnd"/>
            <w:r w:rsidRPr="00AC26A1">
              <w:t xml:space="preserve"> районе Новосибирской области на 2013-2020 годы»</w:t>
            </w:r>
          </w:p>
        </w:tc>
        <w:tc>
          <w:tcPr>
            <w:tcW w:w="6379" w:type="dxa"/>
            <w:vAlign w:val="center"/>
          </w:tcPr>
          <w:p w:rsidR="004868A2" w:rsidRPr="00AC26A1" w:rsidRDefault="004868A2" w:rsidP="005C6F18">
            <w:pPr>
              <w:jc w:val="center"/>
            </w:pPr>
            <w:r w:rsidRPr="00AC26A1">
              <w:t xml:space="preserve">Управление сельского хозяйства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8</w:t>
            </w:r>
          </w:p>
        </w:tc>
        <w:tc>
          <w:tcPr>
            <w:tcW w:w="8324" w:type="dxa"/>
            <w:vAlign w:val="center"/>
          </w:tcPr>
          <w:p w:rsidR="004868A2" w:rsidRPr="00AC26A1" w:rsidRDefault="004868A2" w:rsidP="005C6F18">
            <w:pPr>
              <w:jc w:val="both"/>
            </w:pPr>
            <w:r w:rsidRPr="00AC26A1">
              <w:t xml:space="preserve">Муниципальная программа «Развитие автомобильных дорог местного значения в </w:t>
            </w:r>
            <w:proofErr w:type="spellStart"/>
            <w:r w:rsidRPr="00AC26A1">
              <w:t>Кочковском</w:t>
            </w:r>
            <w:proofErr w:type="spellEnd"/>
            <w:r w:rsidRPr="00AC26A1">
              <w:t xml:space="preserve"> районе Новосибирской области на 2018-2020 годы»</w:t>
            </w:r>
          </w:p>
        </w:tc>
        <w:tc>
          <w:tcPr>
            <w:tcW w:w="6379" w:type="dxa"/>
            <w:vAlign w:val="center"/>
          </w:tcPr>
          <w:p w:rsidR="004868A2" w:rsidRPr="00AC26A1" w:rsidRDefault="004868A2" w:rsidP="005C6F18">
            <w:pPr>
              <w:jc w:val="center"/>
            </w:pPr>
            <w:r w:rsidRPr="00AC26A1">
              <w:t xml:space="preserve">Управление строительства, коммунального дорожного хозяйства и транспорта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9</w:t>
            </w:r>
          </w:p>
        </w:tc>
        <w:tc>
          <w:tcPr>
            <w:tcW w:w="8324" w:type="dxa"/>
            <w:vAlign w:val="center"/>
          </w:tcPr>
          <w:p w:rsidR="004868A2" w:rsidRPr="00AC26A1" w:rsidRDefault="004868A2" w:rsidP="005C6F18">
            <w:pPr>
              <w:jc w:val="both"/>
            </w:pPr>
            <w:r w:rsidRPr="00AC26A1">
              <w:t xml:space="preserve">Муниципальная программа «Развитие субъектов малого и среднего предпринимательства в </w:t>
            </w:r>
            <w:proofErr w:type="spellStart"/>
            <w:r w:rsidRPr="00AC26A1">
              <w:t>Кочковском</w:t>
            </w:r>
            <w:proofErr w:type="spellEnd"/>
            <w:r w:rsidRPr="00AC26A1">
              <w:t xml:space="preserve"> районе Новосибирской области на 2019-2023 годы»</w:t>
            </w:r>
          </w:p>
        </w:tc>
        <w:tc>
          <w:tcPr>
            <w:tcW w:w="6379" w:type="dxa"/>
            <w:vAlign w:val="center"/>
          </w:tcPr>
          <w:p w:rsidR="004868A2" w:rsidRPr="00AC26A1" w:rsidRDefault="004868A2" w:rsidP="005C6F18">
            <w:pPr>
              <w:jc w:val="center"/>
            </w:pPr>
            <w:r w:rsidRPr="00AC26A1">
              <w:t xml:space="preserve">Отдел экономического развития и трудовых отношений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10</w:t>
            </w:r>
          </w:p>
        </w:tc>
        <w:tc>
          <w:tcPr>
            <w:tcW w:w="8324" w:type="dxa"/>
            <w:vAlign w:val="center"/>
          </w:tcPr>
          <w:p w:rsidR="004868A2" w:rsidRPr="00AC26A1" w:rsidRDefault="004868A2" w:rsidP="005C6F18">
            <w:pPr>
              <w:jc w:val="both"/>
            </w:pPr>
            <w:r w:rsidRPr="00AC26A1">
              <w:t xml:space="preserve">Муниципальная программа «Развитие системы социальной поддержки населения и улучшение социального положения семей с детьми в </w:t>
            </w:r>
            <w:proofErr w:type="spellStart"/>
            <w:r w:rsidRPr="00AC26A1">
              <w:t>Кочковском</w:t>
            </w:r>
            <w:proofErr w:type="spellEnd"/>
            <w:r w:rsidRPr="00AC26A1">
              <w:t xml:space="preserve"> районе Новосибирской области на 2015 – 2019 годы»</w:t>
            </w:r>
          </w:p>
        </w:tc>
        <w:tc>
          <w:tcPr>
            <w:tcW w:w="6379" w:type="dxa"/>
            <w:vAlign w:val="center"/>
          </w:tcPr>
          <w:p w:rsidR="004868A2" w:rsidRPr="00AC26A1" w:rsidRDefault="004868A2" w:rsidP="005C6F18">
            <w:pPr>
              <w:jc w:val="center"/>
            </w:pPr>
            <w:r w:rsidRPr="00AC26A1">
              <w:t xml:space="preserve">Отдел социального обслуживания населения администрации </w:t>
            </w:r>
            <w:proofErr w:type="spellStart"/>
            <w:r w:rsidRPr="00AC26A1">
              <w:t>Кочковского</w:t>
            </w:r>
            <w:proofErr w:type="spellEnd"/>
            <w:r w:rsidRPr="00AC26A1">
              <w:t xml:space="preserve"> района, Отдел опеки и попечительства администрации </w:t>
            </w:r>
            <w:proofErr w:type="spellStart"/>
            <w:r w:rsidRPr="00AC26A1">
              <w:t>Кочковского</w:t>
            </w:r>
            <w:proofErr w:type="spellEnd"/>
            <w:r w:rsidRPr="00AC26A1">
              <w:t xml:space="preserve"> района, Муниципальное бюджетное учреждение </w:t>
            </w:r>
            <w:proofErr w:type="spellStart"/>
            <w:r w:rsidRPr="00AC26A1">
              <w:t>Кочковского</w:t>
            </w:r>
            <w:proofErr w:type="spellEnd"/>
            <w:r w:rsidRPr="00AC26A1">
              <w:t xml:space="preserve"> района «Комплексный центр социального обслуживания»</w:t>
            </w:r>
          </w:p>
        </w:tc>
      </w:tr>
      <w:tr w:rsidR="004868A2" w:rsidRPr="00AC26A1" w:rsidTr="005C6F18">
        <w:tc>
          <w:tcPr>
            <w:tcW w:w="636" w:type="dxa"/>
            <w:vAlign w:val="center"/>
          </w:tcPr>
          <w:p w:rsidR="004868A2" w:rsidRPr="00AC26A1" w:rsidRDefault="004868A2" w:rsidP="005C6F18">
            <w:pPr>
              <w:jc w:val="center"/>
            </w:pPr>
            <w:r w:rsidRPr="00AC26A1">
              <w:t>11</w:t>
            </w:r>
          </w:p>
        </w:tc>
        <w:tc>
          <w:tcPr>
            <w:tcW w:w="8324" w:type="dxa"/>
            <w:vAlign w:val="center"/>
          </w:tcPr>
          <w:p w:rsidR="004868A2" w:rsidRPr="007A5A1A" w:rsidRDefault="004868A2" w:rsidP="005C6F18">
            <w:pPr>
              <w:pStyle w:val="ab"/>
              <w:ind w:left="0"/>
              <w:jc w:val="both"/>
              <w:rPr>
                <w:sz w:val="28"/>
                <w:szCs w:val="28"/>
              </w:rPr>
            </w:pPr>
            <w:r w:rsidRPr="007A5A1A">
              <w:rPr>
                <w:sz w:val="28"/>
                <w:szCs w:val="28"/>
              </w:rPr>
              <w:t xml:space="preserve">Муниципальная программа «Стимулирование развития жилищного строительства на территории </w:t>
            </w:r>
            <w:proofErr w:type="spellStart"/>
            <w:r w:rsidRPr="007A5A1A">
              <w:rPr>
                <w:sz w:val="28"/>
                <w:szCs w:val="28"/>
              </w:rPr>
              <w:t>Кочковского</w:t>
            </w:r>
            <w:proofErr w:type="spellEnd"/>
            <w:r w:rsidRPr="007A5A1A">
              <w:rPr>
                <w:sz w:val="28"/>
                <w:szCs w:val="28"/>
              </w:rPr>
              <w:t xml:space="preserve"> района Новосибирской области на 2019 – 2021 годы»</w:t>
            </w:r>
          </w:p>
        </w:tc>
        <w:tc>
          <w:tcPr>
            <w:tcW w:w="6379" w:type="dxa"/>
            <w:vAlign w:val="center"/>
          </w:tcPr>
          <w:p w:rsidR="004868A2" w:rsidRPr="00AC26A1" w:rsidRDefault="004868A2" w:rsidP="005C6F18">
            <w:pPr>
              <w:jc w:val="center"/>
            </w:pPr>
            <w:r w:rsidRPr="00AC26A1">
              <w:t xml:space="preserve">Управление строительства, коммунального дорожного хозяйства и транспорта администрации </w:t>
            </w:r>
            <w:proofErr w:type="spellStart"/>
            <w:r w:rsidRPr="00AC26A1">
              <w:t>Кочковского</w:t>
            </w:r>
            <w:proofErr w:type="spellEnd"/>
            <w:r w:rsidRPr="00AC26A1">
              <w:t xml:space="preserve"> района, Управление сельского хозяйства администрации </w:t>
            </w:r>
            <w:proofErr w:type="spellStart"/>
            <w:r w:rsidRPr="00AC26A1">
              <w:t>Кочковского</w:t>
            </w:r>
            <w:proofErr w:type="spellEnd"/>
            <w:r w:rsidRPr="00AC26A1">
              <w:t xml:space="preserve"> района, Управление правовых, имущественных и земельных отношений администрации </w:t>
            </w:r>
            <w:proofErr w:type="spellStart"/>
            <w:r w:rsidRPr="00AC26A1">
              <w:t>Кочковского</w:t>
            </w:r>
            <w:proofErr w:type="spellEnd"/>
            <w:r w:rsidRPr="00AC26A1">
              <w:t xml:space="preserve"> района, Отдел опеки и </w:t>
            </w:r>
            <w:r w:rsidRPr="00AC26A1">
              <w:lastRenderedPageBreak/>
              <w:t xml:space="preserve">попечительства администрации </w:t>
            </w:r>
            <w:proofErr w:type="spellStart"/>
            <w:r w:rsidRPr="00AC26A1">
              <w:t>Кочковского</w:t>
            </w:r>
            <w:proofErr w:type="spellEnd"/>
            <w:r w:rsidRPr="00AC26A1">
              <w:t xml:space="preserve"> района</w:t>
            </w:r>
          </w:p>
        </w:tc>
      </w:tr>
      <w:tr w:rsidR="004868A2" w:rsidRPr="00AC26A1" w:rsidTr="005C6F18">
        <w:trPr>
          <w:trHeight w:val="551"/>
        </w:trPr>
        <w:tc>
          <w:tcPr>
            <w:tcW w:w="636" w:type="dxa"/>
            <w:vAlign w:val="center"/>
          </w:tcPr>
          <w:p w:rsidR="004868A2" w:rsidRPr="00AC26A1" w:rsidRDefault="004868A2" w:rsidP="005C6F18">
            <w:pPr>
              <w:jc w:val="center"/>
            </w:pPr>
            <w:r w:rsidRPr="00AC26A1">
              <w:lastRenderedPageBreak/>
              <w:t>11.1</w:t>
            </w:r>
          </w:p>
        </w:tc>
        <w:tc>
          <w:tcPr>
            <w:tcW w:w="8324" w:type="dxa"/>
            <w:vAlign w:val="center"/>
          </w:tcPr>
          <w:p w:rsidR="004868A2" w:rsidRPr="007A5A1A" w:rsidRDefault="004868A2" w:rsidP="005C6F18">
            <w:pPr>
              <w:pStyle w:val="ab"/>
              <w:ind w:left="357"/>
              <w:jc w:val="both"/>
              <w:rPr>
                <w:sz w:val="28"/>
                <w:szCs w:val="28"/>
              </w:rPr>
            </w:pPr>
            <w:r w:rsidRPr="007A5A1A">
              <w:rPr>
                <w:sz w:val="28"/>
                <w:szCs w:val="28"/>
              </w:rPr>
              <w:t>Подпрограмма «Обеспечение жильем молодых семей»</w:t>
            </w:r>
          </w:p>
        </w:tc>
        <w:tc>
          <w:tcPr>
            <w:tcW w:w="6379" w:type="dxa"/>
            <w:vAlign w:val="center"/>
          </w:tcPr>
          <w:p w:rsidR="004868A2" w:rsidRPr="00AC26A1" w:rsidRDefault="004868A2" w:rsidP="005C6F18">
            <w:pPr>
              <w:jc w:val="center"/>
            </w:pPr>
            <w:r w:rsidRPr="00AC26A1">
              <w:t xml:space="preserve">Управление строительства, коммунального дорожного хозяйства и транспорта администрации </w:t>
            </w:r>
            <w:proofErr w:type="spellStart"/>
            <w:r w:rsidRPr="00AC26A1">
              <w:t>Кочковского</w:t>
            </w:r>
            <w:proofErr w:type="spellEnd"/>
            <w:r w:rsidRPr="00AC26A1">
              <w:t xml:space="preserve"> района, Управление правовых, имущественных и земельных отношений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11.2</w:t>
            </w:r>
          </w:p>
        </w:tc>
        <w:tc>
          <w:tcPr>
            <w:tcW w:w="8324" w:type="dxa"/>
            <w:vAlign w:val="center"/>
          </w:tcPr>
          <w:p w:rsidR="004868A2" w:rsidRPr="007A5A1A" w:rsidRDefault="004868A2" w:rsidP="005C6F18">
            <w:pPr>
              <w:pStyle w:val="ab"/>
              <w:ind w:left="357"/>
              <w:jc w:val="both"/>
              <w:rPr>
                <w:sz w:val="28"/>
                <w:szCs w:val="28"/>
              </w:rPr>
            </w:pPr>
            <w:r w:rsidRPr="007A5A1A">
              <w:rPr>
                <w:sz w:val="28"/>
                <w:szCs w:val="28"/>
              </w:rPr>
              <w:t>Подпрограмма «Жилье для ветеранов и инвалидов»</w:t>
            </w:r>
          </w:p>
        </w:tc>
        <w:tc>
          <w:tcPr>
            <w:tcW w:w="6379" w:type="dxa"/>
            <w:vAlign w:val="center"/>
          </w:tcPr>
          <w:p w:rsidR="004868A2" w:rsidRPr="00AC26A1" w:rsidRDefault="004868A2" w:rsidP="005C6F18">
            <w:pPr>
              <w:jc w:val="center"/>
            </w:pPr>
          </w:p>
        </w:tc>
      </w:tr>
      <w:tr w:rsidR="004868A2" w:rsidRPr="00AC26A1" w:rsidTr="005C6F18">
        <w:tc>
          <w:tcPr>
            <w:tcW w:w="636" w:type="dxa"/>
            <w:vAlign w:val="center"/>
          </w:tcPr>
          <w:p w:rsidR="004868A2" w:rsidRPr="00AC26A1" w:rsidRDefault="004868A2" w:rsidP="005C6F18">
            <w:pPr>
              <w:jc w:val="center"/>
            </w:pPr>
            <w:r w:rsidRPr="00AC26A1">
              <w:t>11.3</w:t>
            </w:r>
          </w:p>
        </w:tc>
        <w:tc>
          <w:tcPr>
            <w:tcW w:w="8324" w:type="dxa"/>
            <w:vAlign w:val="center"/>
          </w:tcPr>
          <w:p w:rsidR="004868A2" w:rsidRPr="007A5A1A" w:rsidRDefault="004868A2" w:rsidP="005C6F18">
            <w:pPr>
              <w:pStyle w:val="ab"/>
              <w:ind w:left="356"/>
              <w:jc w:val="both"/>
              <w:rPr>
                <w:sz w:val="28"/>
                <w:szCs w:val="28"/>
              </w:rPr>
            </w:pPr>
            <w:r w:rsidRPr="007A5A1A">
              <w:rPr>
                <w:sz w:val="28"/>
                <w:szCs w:val="28"/>
              </w:rPr>
              <w:t>Подпрограмма «Обеспечение предоставления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379" w:type="dxa"/>
            <w:vAlign w:val="center"/>
          </w:tcPr>
          <w:p w:rsidR="004868A2" w:rsidRPr="00AC26A1" w:rsidRDefault="004868A2" w:rsidP="005C6F18">
            <w:pPr>
              <w:jc w:val="center"/>
            </w:pPr>
            <w:r w:rsidRPr="00AC26A1">
              <w:t xml:space="preserve">Отдел опеки и попечительства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12</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«Устойчивое развитие сельских поселений </w:t>
            </w:r>
            <w:proofErr w:type="spellStart"/>
            <w:r w:rsidRPr="007A5A1A">
              <w:rPr>
                <w:szCs w:val="28"/>
              </w:rPr>
              <w:t>Кочковского</w:t>
            </w:r>
            <w:proofErr w:type="spellEnd"/>
            <w:r w:rsidRPr="007A5A1A">
              <w:rPr>
                <w:szCs w:val="28"/>
              </w:rPr>
              <w:t xml:space="preserve"> района Новосибирской области на 2014-2017 годы и на период до 2020 года»</w:t>
            </w:r>
          </w:p>
        </w:tc>
        <w:tc>
          <w:tcPr>
            <w:tcW w:w="6379" w:type="dxa"/>
            <w:vAlign w:val="center"/>
          </w:tcPr>
          <w:p w:rsidR="004868A2" w:rsidRPr="00AC26A1" w:rsidRDefault="004868A2" w:rsidP="005C6F18">
            <w:pPr>
              <w:jc w:val="center"/>
            </w:pPr>
            <w:r w:rsidRPr="00AC26A1">
              <w:t xml:space="preserve">Управление строительства, коммунального дорожного хозяйства и транспорта администрации </w:t>
            </w:r>
            <w:proofErr w:type="spellStart"/>
            <w:r w:rsidRPr="00AC26A1">
              <w:t>Кочковского</w:t>
            </w:r>
            <w:proofErr w:type="spellEnd"/>
            <w:r w:rsidRPr="00AC26A1">
              <w:t xml:space="preserve"> района; Управление сельского хозяйства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13</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«Жилищно-коммунальное хозяйство </w:t>
            </w:r>
            <w:proofErr w:type="spellStart"/>
            <w:r w:rsidRPr="007A5A1A">
              <w:rPr>
                <w:szCs w:val="28"/>
              </w:rPr>
              <w:t>Кочковского</w:t>
            </w:r>
            <w:proofErr w:type="spellEnd"/>
            <w:r w:rsidRPr="007A5A1A">
              <w:rPr>
                <w:szCs w:val="28"/>
              </w:rPr>
              <w:t xml:space="preserve"> района Новосибирской области на 2019-2021 годы»</w:t>
            </w:r>
          </w:p>
        </w:tc>
        <w:tc>
          <w:tcPr>
            <w:tcW w:w="6379" w:type="dxa"/>
            <w:vAlign w:val="center"/>
          </w:tcPr>
          <w:p w:rsidR="004868A2" w:rsidRPr="00AC26A1" w:rsidRDefault="004868A2" w:rsidP="005C6F18">
            <w:pPr>
              <w:jc w:val="center"/>
            </w:pPr>
            <w:r w:rsidRPr="00AC26A1">
              <w:t xml:space="preserve">Управление строительства, коммунального дорожного хозяйства и транспорта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14</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«Обращение с отходами производства и потребления на территории </w:t>
            </w:r>
            <w:proofErr w:type="spellStart"/>
            <w:r w:rsidRPr="007A5A1A">
              <w:rPr>
                <w:szCs w:val="28"/>
              </w:rPr>
              <w:t>Кочковского</w:t>
            </w:r>
            <w:proofErr w:type="spellEnd"/>
            <w:r w:rsidRPr="007A5A1A">
              <w:rPr>
                <w:szCs w:val="28"/>
              </w:rPr>
              <w:t xml:space="preserve"> района Новосибирской области на 2017-2019 годы»</w:t>
            </w:r>
          </w:p>
        </w:tc>
        <w:tc>
          <w:tcPr>
            <w:tcW w:w="6379" w:type="dxa"/>
            <w:vAlign w:val="center"/>
          </w:tcPr>
          <w:p w:rsidR="004868A2" w:rsidRPr="00AC26A1" w:rsidRDefault="004868A2" w:rsidP="005C6F18">
            <w:pPr>
              <w:jc w:val="center"/>
            </w:pPr>
            <w:r w:rsidRPr="00AC26A1">
              <w:t xml:space="preserve">Управление строительства, коммунального дорожного хозяйства и транспорта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15</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«Развитие системы образования </w:t>
            </w:r>
            <w:proofErr w:type="spellStart"/>
            <w:r w:rsidRPr="007A5A1A">
              <w:rPr>
                <w:szCs w:val="28"/>
              </w:rPr>
              <w:t>Кочковского</w:t>
            </w:r>
            <w:proofErr w:type="spellEnd"/>
            <w:r w:rsidRPr="007A5A1A">
              <w:rPr>
                <w:szCs w:val="28"/>
              </w:rPr>
              <w:t xml:space="preserve"> района Новосибирской области на 2019 – 2021 гг.»</w:t>
            </w:r>
          </w:p>
        </w:tc>
        <w:tc>
          <w:tcPr>
            <w:tcW w:w="6379" w:type="dxa"/>
            <w:vAlign w:val="center"/>
          </w:tcPr>
          <w:p w:rsidR="004868A2" w:rsidRPr="00AC26A1" w:rsidRDefault="004868A2" w:rsidP="005C6F18">
            <w:pPr>
              <w:jc w:val="center"/>
            </w:pPr>
            <w:r w:rsidRPr="00AC26A1">
              <w:t xml:space="preserve">Управление образования и молодежной политики администрации </w:t>
            </w:r>
            <w:proofErr w:type="spellStart"/>
            <w:r w:rsidRPr="00AC26A1">
              <w:t>Кочковского</w:t>
            </w:r>
            <w:proofErr w:type="spellEnd"/>
            <w:r w:rsidRPr="00AC26A1">
              <w:t xml:space="preserve"> района, Муниципальное казенное учреждение «Центр бухгалтерского, материально-технического и информационного обеспечения», Муниципальное казенное учреждение дополнительного </w:t>
            </w:r>
            <w:r w:rsidRPr="00AC26A1">
              <w:lastRenderedPageBreak/>
              <w:t>образования «Информационно-методический центр»</w:t>
            </w:r>
          </w:p>
        </w:tc>
      </w:tr>
      <w:tr w:rsidR="004868A2" w:rsidRPr="00AC26A1" w:rsidTr="005C6F18">
        <w:tc>
          <w:tcPr>
            <w:tcW w:w="636" w:type="dxa"/>
            <w:vAlign w:val="center"/>
          </w:tcPr>
          <w:p w:rsidR="004868A2" w:rsidRPr="00AC26A1" w:rsidRDefault="004868A2" w:rsidP="005C6F18">
            <w:pPr>
              <w:jc w:val="center"/>
            </w:pPr>
            <w:r w:rsidRPr="00AC26A1">
              <w:lastRenderedPageBreak/>
              <w:t>15.1</w:t>
            </w:r>
          </w:p>
        </w:tc>
        <w:tc>
          <w:tcPr>
            <w:tcW w:w="8324" w:type="dxa"/>
            <w:vAlign w:val="center"/>
          </w:tcPr>
          <w:p w:rsidR="004868A2" w:rsidRPr="007A5A1A" w:rsidRDefault="004868A2" w:rsidP="005C6F18">
            <w:pPr>
              <w:ind w:left="214"/>
              <w:jc w:val="both"/>
              <w:rPr>
                <w:bCs/>
                <w:szCs w:val="28"/>
              </w:rPr>
            </w:pPr>
            <w:r w:rsidRPr="007A5A1A">
              <w:rPr>
                <w:bCs/>
                <w:szCs w:val="28"/>
              </w:rPr>
              <w:t>Подпрограмма «Развитие дошкольного, общего и дополнительного образования детей»</w:t>
            </w:r>
          </w:p>
        </w:tc>
        <w:tc>
          <w:tcPr>
            <w:tcW w:w="6379" w:type="dxa"/>
            <w:vAlign w:val="center"/>
          </w:tcPr>
          <w:p w:rsidR="004868A2" w:rsidRPr="00AC26A1" w:rsidRDefault="004868A2" w:rsidP="005C6F18">
            <w:pPr>
              <w:jc w:val="center"/>
            </w:pPr>
            <w:r w:rsidRPr="00AC26A1">
              <w:t xml:space="preserve">Управление образования и молодежной политики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15.2</w:t>
            </w:r>
          </w:p>
        </w:tc>
        <w:tc>
          <w:tcPr>
            <w:tcW w:w="8324" w:type="dxa"/>
            <w:vAlign w:val="center"/>
          </w:tcPr>
          <w:p w:rsidR="004868A2" w:rsidRPr="007A5A1A" w:rsidRDefault="004868A2" w:rsidP="005C6F18">
            <w:pPr>
              <w:ind w:left="214"/>
              <w:jc w:val="both"/>
              <w:rPr>
                <w:bCs/>
                <w:szCs w:val="28"/>
              </w:rPr>
            </w:pPr>
            <w:r w:rsidRPr="007A5A1A">
              <w:rPr>
                <w:bCs/>
                <w:szCs w:val="28"/>
              </w:rPr>
              <w:t>Подпрограмма «Развитие кадрового потенциала системы дошкольного, общего и дополнительного образования детей»</w:t>
            </w:r>
          </w:p>
        </w:tc>
        <w:tc>
          <w:tcPr>
            <w:tcW w:w="6379" w:type="dxa"/>
            <w:vAlign w:val="center"/>
          </w:tcPr>
          <w:p w:rsidR="004868A2" w:rsidRPr="00AC26A1" w:rsidRDefault="004868A2" w:rsidP="005C6F18">
            <w:pPr>
              <w:jc w:val="center"/>
            </w:pPr>
            <w:r w:rsidRPr="00AC26A1">
              <w:t xml:space="preserve">Управление образования и молодежной политики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15.3</w:t>
            </w:r>
          </w:p>
        </w:tc>
        <w:tc>
          <w:tcPr>
            <w:tcW w:w="8324" w:type="dxa"/>
            <w:vAlign w:val="center"/>
          </w:tcPr>
          <w:p w:rsidR="004868A2" w:rsidRPr="007A5A1A" w:rsidRDefault="004868A2" w:rsidP="005C6F18">
            <w:pPr>
              <w:ind w:left="214"/>
              <w:jc w:val="both"/>
              <w:rPr>
                <w:bCs/>
                <w:szCs w:val="28"/>
              </w:rPr>
            </w:pPr>
            <w:r w:rsidRPr="007A5A1A">
              <w:rPr>
                <w:bCs/>
                <w:szCs w:val="28"/>
              </w:rPr>
              <w:t>Подпрограмма «Выявление и поддержка одаренных детей»</w:t>
            </w:r>
          </w:p>
        </w:tc>
        <w:tc>
          <w:tcPr>
            <w:tcW w:w="6379" w:type="dxa"/>
            <w:vAlign w:val="center"/>
          </w:tcPr>
          <w:p w:rsidR="004868A2" w:rsidRPr="00AC26A1" w:rsidRDefault="004868A2" w:rsidP="005C6F18">
            <w:pPr>
              <w:jc w:val="center"/>
            </w:pPr>
            <w:r w:rsidRPr="00AC26A1">
              <w:t xml:space="preserve">Управление образования и молодежной политики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15.4</w:t>
            </w:r>
          </w:p>
        </w:tc>
        <w:tc>
          <w:tcPr>
            <w:tcW w:w="8324" w:type="dxa"/>
            <w:vAlign w:val="center"/>
          </w:tcPr>
          <w:p w:rsidR="004868A2" w:rsidRPr="007A5A1A" w:rsidRDefault="004868A2" w:rsidP="005C6F18">
            <w:pPr>
              <w:ind w:left="214"/>
              <w:jc w:val="both"/>
              <w:rPr>
                <w:bCs/>
                <w:szCs w:val="28"/>
              </w:rPr>
            </w:pPr>
            <w:r w:rsidRPr="007A5A1A">
              <w:rPr>
                <w:bCs/>
                <w:szCs w:val="28"/>
              </w:rPr>
              <w:t>Подпрограмма «Развитие детского оздоровительного отдыха»</w:t>
            </w:r>
          </w:p>
        </w:tc>
        <w:tc>
          <w:tcPr>
            <w:tcW w:w="6379" w:type="dxa"/>
            <w:vAlign w:val="center"/>
          </w:tcPr>
          <w:p w:rsidR="004868A2" w:rsidRPr="00AC26A1" w:rsidRDefault="004868A2" w:rsidP="005C6F18">
            <w:pPr>
              <w:jc w:val="center"/>
            </w:pPr>
            <w:r w:rsidRPr="00AC26A1">
              <w:t>Муниципальное казенное учреждение дополнительного образования «Информационно-методический центр»</w:t>
            </w:r>
          </w:p>
        </w:tc>
      </w:tr>
      <w:tr w:rsidR="004868A2" w:rsidRPr="00AC26A1" w:rsidTr="005C6F18">
        <w:tc>
          <w:tcPr>
            <w:tcW w:w="636" w:type="dxa"/>
            <w:vAlign w:val="center"/>
          </w:tcPr>
          <w:p w:rsidR="004868A2" w:rsidRPr="00AC26A1" w:rsidRDefault="004868A2" w:rsidP="005C6F18">
            <w:pPr>
              <w:jc w:val="center"/>
            </w:pPr>
            <w:r w:rsidRPr="00AC26A1">
              <w:t>16</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«Молодежь </w:t>
            </w:r>
            <w:proofErr w:type="spellStart"/>
            <w:r w:rsidRPr="007A5A1A">
              <w:rPr>
                <w:szCs w:val="28"/>
              </w:rPr>
              <w:t>Кочковского</w:t>
            </w:r>
            <w:proofErr w:type="spellEnd"/>
            <w:r w:rsidRPr="007A5A1A">
              <w:rPr>
                <w:szCs w:val="28"/>
              </w:rPr>
              <w:t xml:space="preserve"> района Новосибирской области на 2017-2019 годы»</w:t>
            </w:r>
          </w:p>
        </w:tc>
        <w:tc>
          <w:tcPr>
            <w:tcW w:w="6379" w:type="dxa"/>
            <w:vAlign w:val="center"/>
          </w:tcPr>
          <w:p w:rsidR="004868A2" w:rsidRPr="00AC26A1" w:rsidRDefault="004868A2" w:rsidP="005C6F18">
            <w:pPr>
              <w:jc w:val="center"/>
            </w:pPr>
            <w:r w:rsidRPr="00AC26A1">
              <w:t xml:space="preserve">Отдел культуры и спорта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17</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«Сохранение и развитие культуры </w:t>
            </w:r>
            <w:proofErr w:type="spellStart"/>
            <w:r w:rsidRPr="007A5A1A">
              <w:rPr>
                <w:szCs w:val="28"/>
              </w:rPr>
              <w:t>Кочковского</w:t>
            </w:r>
            <w:proofErr w:type="spellEnd"/>
            <w:r w:rsidRPr="007A5A1A">
              <w:rPr>
                <w:szCs w:val="28"/>
              </w:rPr>
              <w:t xml:space="preserve"> района Новосибирской области на 2017-2019 годы»</w:t>
            </w:r>
          </w:p>
        </w:tc>
        <w:tc>
          <w:tcPr>
            <w:tcW w:w="6379" w:type="dxa"/>
            <w:vAlign w:val="center"/>
          </w:tcPr>
          <w:p w:rsidR="004868A2" w:rsidRPr="00AC26A1" w:rsidRDefault="004868A2" w:rsidP="005C6F18">
            <w:pPr>
              <w:jc w:val="center"/>
            </w:pPr>
            <w:r w:rsidRPr="00AC26A1">
              <w:t xml:space="preserve">Отдел культуры и спорта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18</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«Развитие физической культуры и спорта в </w:t>
            </w:r>
            <w:proofErr w:type="spellStart"/>
            <w:r w:rsidRPr="007A5A1A">
              <w:rPr>
                <w:szCs w:val="28"/>
              </w:rPr>
              <w:t>Кочковском</w:t>
            </w:r>
            <w:proofErr w:type="spellEnd"/>
            <w:r w:rsidRPr="007A5A1A">
              <w:rPr>
                <w:szCs w:val="28"/>
              </w:rPr>
              <w:t xml:space="preserve"> районе Новосибирской области на 2018 - 2020 годы»</w:t>
            </w:r>
          </w:p>
        </w:tc>
        <w:tc>
          <w:tcPr>
            <w:tcW w:w="6379" w:type="dxa"/>
            <w:vAlign w:val="center"/>
          </w:tcPr>
          <w:p w:rsidR="004868A2" w:rsidRPr="00AC26A1" w:rsidRDefault="004868A2" w:rsidP="005C6F18">
            <w:pPr>
              <w:jc w:val="center"/>
            </w:pPr>
            <w:r w:rsidRPr="00AC26A1">
              <w:t>Отдел культуры и спорта, Муниципальное казенное учреждение дополнительного образования «Детско-юношеская спортивная школа»</w:t>
            </w:r>
          </w:p>
        </w:tc>
      </w:tr>
      <w:tr w:rsidR="004868A2" w:rsidRPr="00AC26A1" w:rsidTr="005C6F18">
        <w:tc>
          <w:tcPr>
            <w:tcW w:w="636" w:type="dxa"/>
            <w:vAlign w:val="center"/>
          </w:tcPr>
          <w:p w:rsidR="004868A2" w:rsidRPr="00AC26A1" w:rsidRDefault="004868A2" w:rsidP="005C6F18">
            <w:pPr>
              <w:jc w:val="center"/>
            </w:pPr>
            <w:r w:rsidRPr="00AC26A1">
              <w:t>19</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«Муниципальная поддержка инвестиционной деятельности на территории </w:t>
            </w:r>
            <w:proofErr w:type="spellStart"/>
            <w:r w:rsidRPr="007A5A1A">
              <w:rPr>
                <w:szCs w:val="28"/>
              </w:rPr>
              <w:t>Кочковского</w:t>
            </w:r>
            <w:proofErr w:type="spellEnd"/>
            <w:r w:rsidRPr="007A5A1A">
              <w:rPr>
                <w:szCs w:val="28"/>
              </w:rPr>
              <w:t xml:space="preserve"> района Новосибирской области на 2018-2022 годы»</w:t>
            </w:r>
          </w:p>
        </w:tc>
        <w:tc>
          <w:tcPr>
            <w:tcW w:w="6379" w:type="dxa"/>
            <w:vAlign w:val="center"/>
          </w:tcPr>
          <w:p w:rsidR="004868A2" w:rsidRPr="00AC26A1" w:rsidRDefault="004868A2" w:rsidP="005C6F18">
            <w:pPr>
              <w:jc w:val="center"/>
            </w:pPr>
            <w:r w:rsidRPr="00AC26A1">
              <w:t xml:space="preserve">Отдел экономического развития и трудовых отношений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20</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«Энергосбережение и повышение энергетической эффективности в </w:t>
            </w:r>
            <w:proofErr w:type="spellStart"/>
            <w:r w:rsidRPr="007A5A1A">
              <w:rPr>
                <w:szCs w:val="28"/>
              </w:rPr>
              <w:t>Кочковском</w:t>
            </w:r>
            <w:proofErr w:type="spellEnd"/>
            <w:r w:rsidRPr="007A5A1A">
              <w:rPr>
                <w:szCs w:val="28"/>
              </w:rPr>
              <w:t xml:space="preserve"> районе Новосибирской области на 2017-2019 годы»</w:t>
            </w:r>
          </w:p>
        </w:tc>
        <w:tc>
          <w:tcPr>
            <w:tcW w:w="6379" w:type="dxa"/>
            <w:vAlign w:val="center"/>
          </w:tcPr>
          <w:p w:rsidR="004868A2" w:rsidRPr="00AC26A1" w:rsidRDefault="004868A2" w:rsidP="005C6F18">
            <w:pPr>
              <w:jc w:val="center"/>
            </w:pPr>
            <w:r w:rsidRPr="00AC26A1">
              <w:t xml:space="preserve">Отдел экономического развития и трудовых отношений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AC26A1" w:rsidRDefault="004868A2" w:rsidP="005C6F18">
            <w:pPr>
              <w:jc w:val="center"/>
            </w:pPr>
            <w:r w:rsidRPr="00AC26A1">
              <w:t>21</w:t>
            </w:r>
          </w:p>
        </w:tc>
        <w:tc>
          <w:tcPr>
            <w:tcW w:w="8324" w:type="dxa"/>
            <w:vAlign w:val="center"/>
          </w:tcPr>
          <w:p w:rsidR="004868A2" w:rsidRPr="007A5A1A" w:rsidRDefault="004868A2" w:rsidP="005C6F18">
            <w:pPr>
              <w:jc w:val="both"/>
              <w:rPr>
                <w:szCs w:val="28"/>
              </w:rPr>
            </w:pPr>
            <w:r w:rsidRPr="007A5A1A">
              <w:rPr>
                <w:szCs w:val="28"/>
              </w:rPr>
              <w:t xml:space="preserve">Муниципальная программа «Развитие муниципальной службы в органах местного самоуправления </w:t>
            </w:r>
            <w:proofErr w:type="spellStart"/>
            <w:r w:rsidRPr="007A5A1A">
              <w:rPr>
                <w:szCs w:val="28"/>
              </w:rPr>
              <w:t>Кочковского</w:t>
            </w:r>
            <w:proofErr w:type="spellEnd"/>
            <w:r w:rsidRPr="007A5A1A">
              <w:rPr>
                <w:szCs w:val="28"/>
              </w:rPr>
              <w:t xml:space="preserve"> района Новосибирской области на 2018-2020 годы»</w:t>
            </w:r>
          </w:p>
        </w:tc>
        <w:tc>
          <w:tcPr>
            <w:tcW w:w="6379" w:type="dxa"/>
            <w:vAlign w:val="center"/>
          </w:tcPr>
          <w:p w:rsidR="004868A2" w:rsidRPr="00AC26A1" w:rsidRDefault="004868A2" w:rsidP="005C6F18">
            <w:pPr>
              <w:jc w:val="center"/>
            </w:pPr>
            <w:r w:rsidRPr="00AC26A1">
              <w:t xml:space="preserve">Отдел организационно-контрольной и кадровой работы администрации </w:t>
            </w:r>
            <w:proofErr w:type="spellStart"/>
            <w:r w:rsidRPr="00AC26A1">
              <w:t>Кочковского</w:t>
            </w:r>
            <w:proofErr w:type="spellEnd"/>
            <w:r w:rsidRPr="00AC26A1">
              <w:t xml:space="preserve"> района</w:t>
            </w:r>
          </w:p>
        </w:tc>
      </w:tr>
      <w:tr w:rsidR="004868A2" w:rsidRPr="00AC26A1" w:rsidTr="005C6F18">
        <w:tc>
          <w:tcPr>
            <w:tcW w:w="636" w:type="dxa"/>
            <w:vAlign w:val="center"/>
          </w:tcPr>
          <w:p w:rsidR="004868A2" w:rsidRPr="007A5A1A" w:rsidRDefault="004868A2" w:rsidP="005C6F18">
            <w:pPr>
              <w:jc w:val="center"/>
              <w:rPr>
                <w:szCs w:val="28"/>
              </w:rPr>
            </w:pPr>
            <w:r w:rsidRPr="007A5A1A">
              <w:rPr>
                <w:szCs w:val="28"/>
              </w:rPr>
              <w:lastRenderedPageBreak/>
              <w:t>22</w:t>
            </w:r>
          </w:p>
        </w:tc>
        <w:tc>
          <w:tcPr>
            <w:tcW w:w="8324" w:type="dxa"/>
            <w:vAlign w:val="center"/>
          </w:tcPr>
          <w:p w:rsidR="004868A2" w:rsidRPr="007A5A1A" w:rsidRDefault="004868A2" w:rsidP="005C6F18">
            <w:pPr>
              <w:pStyle w:val="ConsPlusTitle"/>
              <w:jc w:val="both"/>
              <w:rPr>
                <w:b w:val="0"/>
                <w:sz w:val="28"/>
                <w:szCs w:val="28"/>
              </w:rPr>
            </w:pPr>
            <w:r w:rsidRPr="007A5A1A">
              <w:rPr>
                <w:b w:val="0"/>
                <w:sz w:val="28"/>
                <w:szCs w:val="28"/>
              </w:rPr>
              <w:t xml:space="preserve">Муниципальная программа «Профилактика правонарушений в </w:t>
            </w:r>
            <w:proofErr w:type="spellStart"/>
            <w:r w:rsidRPr="007A5A1A">
              <w:rPr>
                <w:b w:val="0"/>
                <w:sz w:val="28"/>
                <w:szCs w:val="28"/>
              </w:rPr>
              <w:t>Кочковском</w:t>
            </w:r>
            <w:proofErr w:type="spellEnd"/>
            <w:r w:rsidRPr="007A5A1A">
              <w:rPr>
                <w:b w:val="0"/>
                <w:sz w:val="28"/>
                <w:szCs w:val="28"/>
              </w:rPr>
              <w:t xml:space="preserve"> районе Новосибирской области на 2017-2019 годы»</w:t>
            </w:r>
          </w:p>
        </w:tc>
        <w:tc>
          <w:tcPr>
            <w:tcW w:w="6379" w:type="dxa"/>
            <w:vAlign w:val="center"/>
          </w:tcPr>
          <w:p w:rsidR="004868A2" w:rsidRPr="007A5A1A" w:rsidRDefault="004868A2" w:rsidP="005C6F18">
            <w:pPr>
              <w:pStyle w:val="ConsPlusTitle"/>
              <w:jc w:val="center"/>
              <w:rPr>
                <w:b w:val="0"/>
                <w:sz w:val="28"/>
                <w:szCs w:val="28"/>
              </w:rPr>
            </w:pPr>
            <w:r w:rsidRPr="007A5A1A">
              <w:rPr>
                <w:b w:val="0"/>
                <w:sz w:val="28"/>
                <w:szCs w:val="28"/>
              </w:rPr>
              <w:t>Специалист по делам несовершеннолетних</w:t>
            </w:r>
            <w:r w:rsidRPr="007A5A1A">
              <w:rPr>
                <w:sz w:val="28"/>
                <w:szCs w:val="28"/>
              </w:rPr>
              <w:t xml:space="preserve"> </w:t>
            </w:r>
            <w:r w:rsidRPr="007A5A1A">
              <w:rPr>
                <w:b w:val="0"/>
                <w:sz w:val="28"/>
                <w:szCs w:val="28"/>
              </w:rPr>
              <w:t xml:space="preserve">администрации </w:t>
            </w:r>
            <w:proofErr w:type="spellStart"/>
            <w:r w:rsidRPr="007A5A1A">
              <w:rPr>
                <w:b w:val="0"/>
                <w:sz w:val="28"/>
                <w:szCs w:val="28"/>
              </w:rPr>
              <w:t>Кочковского</w:t>
            </w:r>
            <w:proofErr w:type="spellEnd"/>
            <w:r w:rsidRPr="007A5A1A">
              <w:rPr>
                <w:b w:val="0"/>
                <w:sz w:val="28"/>
                <w:szCs w:val="28"/>
              </w:rPr>
              <w:t xml:space="preserve"> района</w:t>
            </w:r>
          </w:p>
          <w:p w:rsidR="004868A2" w:rsidRPr="007A5A1A" w:rsidRDefault="004868A2" w:rsidP="005C6F18">
            <w:pPr>
              <w:pStyle w:val="ConsPlusTitle"/>
              <w:jc w:val="center"/>
              <w:rPr>
                <w:b w:val="0"/>
                <w:sz w:val="28"/>
                <w:szCs w:val="28"/>
              </w:rPr>
            </w:pPr>
          </w:p>
        </w:tc>
      </w:tr>
      <w:tr w:rsidR="004868A2" w:rsidRPr="00AC26A1" w:rsidTr="005C6F18">
        <w:tc>
          <w:tcPr>
            <w:tcW w:w="636" w:type="dxa"/>
            <w:vAlign w:val="center"/>
          </w:tcPr>
          <w:p w:rsidR="004868A2" w:rsidRPr="007A5A1A" w:rsidRDefault="004868A2" w:rsidP="005C6F18">
            <w:pPr>
              <w:jc w:val="center"/>
              <w:rPr>
                <w:szCs w:val="28"/>
              </w:rPr>
            </w:pPr>
            <w:r w:rsidRPr="007A5A1A">
              <w:rPr>
                <w:szCs w:val="28"/>
              </w:rPr>
              <w:t>23</w:t>
            </w:r>
          </w:p>
        </w:tc>
        <w:tc>
          <w:tcPr>
            <w:tcW w:w="8324" w:type="dxa"/>
            <w:vAlign w:val="center"/>
          </w:tcPr>
          <w:p w:rsidR="004868A2" w:rsidRPr="007A5A1A" w:rsidRDefault="004868A2" w:rsidP="005C6F18">
            <w:pPr>
              <w:pStyle w:val="ConsPlusTitle"/>
              <w:jc w:val="both"/>
              <w:rPr>
                <w:b w:val="0"/>
                <w:sz w:val="28"/>
                <w:szCs w:val="28"/>
              </w:rPr>
            </w:pPr>
            <w:r w:rsidRPr="007A5A1A">
              <w:rPr>
                <w:b w:val="0"/>
                <w:sz w:val="28"/>
                <w:szCs w:val="28"/>
              </w:rPr>
              <w:t xml:space="preserve">Муниципальная программа «Развитие и поддержка территориального и общественного самоуправления в </w:t>
            </w:r>
            <w:proofErr w:type="spellStart"/>
            <w:r w:rsidRPr="007A5A1A">
              <w:rPr>
                <w:b w:val="0"/>
                <w:sz w:val="28"/>
                <w:szCs w:val="28"/>
              </w:rPr>
              <w:t>Кочковском</w:t>
            </w:r>
            <w:proofErr w:type="spellEnd"/>
            <w:r w:rsidRPr="007A5A1A">
              <w:rPr>
                <w:b w:val="0"/>
                <w:sz w:val="28"/>
                <w:szCs w:val="28"/>
              </w:rPr>
              <w:t xml:space="preserve"> районе Новосибирской области на 2018-2020 годы»</w:t>
            </w:r>
          </w:p>
        </w:tc>
        <w:tc>
          <w:tcPr>
            <w:tcW w:w="6379" w:type="dxa"/>
            <w:vAlign w:val="center"/>
          </w:tcPr>
          <w:p w:rsidR="004868A2" w:rsidRPr="007A5A1A" w:rsidRDefault="004868A2" w:rsidP="005C6F18">
            <w:pPr>
              <w:pStyle w:val="ConsPlusTitle"/>
              <w:jc w:val="center"/>
              <w:rPr>
                <w:b w:val="0"/>
                <w:sz w:val="28"/>
                <w:szCs w:val="28"/>
              </w:rPr>
            </w:pPr>
            <w:r w:rsidRPr="007A5A1A">
              <w:rPr>
                <w:b w:val="0"/>
                <w:sz w:val="28"/>
                <w:szCs w:val="28"/>
              </w:rPr>
              <w:t xml:space="preserve">Отдел организационно-контрольной и кадровой работы администрации </w:t>
            </w:r>
            <w:proofErr w:type="spellStart"/>
            <w:r w:rsidRPr="007A5A1A">
              <w:rPr>
                <w:b w:val="0"/>
                <w:sz w:val="28"/>
                <w:szCs w:val="28"/>
              </w:rPr>
              <w:t>Кочковского</w:t>
            </w:r>
            <w:proofErr w:type="spellEnd"/>
            <w:r w:rsidRPr="007A5A1A">
              <w:rPr>
                <w:b w:val="0"/>
                <w:sz w:val="28"/>
                <w:szCs w:val="28"/>
              </w:rPr>
              <w:t xml:space="preserve"> района</w:t>
            </w:r>
          </w:p>
        </w:tc>
      </w:tr>
      <w:tr w:rsidR="004868A2" w:rsidRPr="00AC26A1" w:rsidTr="005C6F18">
        <w:tc>
          <w:tcPr>
            <w:tcW w:w="636" w:type="dxa"/>
            <w:vAlign w:val="center"/>
          </w:tcPr>
          <w:p w:rsidR="004868A2" w:rsidRPr="007A5A1A" w:rsidRDefault="004868A2" w:rsidP="005C6F18">
            <w:pPr>
              <w:jc w:val="center"/>
              <w:rPr>
                <w:szCs w:val="28"/>
              </w:rPr>
            </w:pPr>
            <w:r w:rsidRPr="007A5A1A">
              <w:rPr>
                <w:szCs w:val="28"/>
              </w:rPr>
              <w:t>24</w:t>
            </w:r>
          </w:p>
        </w:tc>
        <w:tc>
          <w:tcPr>
            <w:tcW w:w="8324" w:type="dxa"/>
            <w:vAlign w:val="center"/>
          </w:tcPr>
          <w:p w:rsidR="004868A2" w:rsidRPr="007A5A1A" w:rsidRDefault="004868A2" w:rsidP="005C6F18">
            <w:pPr>
              <w:pStyle w:val="ConsPlusTitle"/>
              <w:jc w:val="both"/>
              <w:rPr>
                <w:b w:val="0"/>
                <w:sz w:val="28"/>
                <w:szCs w:val="28"/>
              </w:rPr>
            </w:pPr>
            <w:r w:rsidRPr="007A5A1A">
              <w:rPr>
                <w:b w:val="0"/>
                <w:sz w:val="28"/>
                <w:szCs w:val="28"/>
              </w:rPr>
              <w:t xml:space="preserve">Муниципальная программа «Формирование законопослушного поведения участников дорожного движения на территории </w:t>
            </w:r>
            <w:proofErr w:type="spellStart"/>
            <w:r w:rsidRPr="007A5A1A">
              <w:rPr>
                <w:b w:val="0"/>
                <w:sz w:val="28"/>
                <w:szCs w:val="28"/>
              </w:rPr>
              <w:t>Кочковского</w:t>
            </w:r>
            <w:proofErr w:type="spellEnd"/>
            <w:r w:rsidRPr="007A5A1A">
              <w:rPr>
                <w:b w:val="0"/>
                <w:sz w:val="28"/>
                <w:szCs w:val="28"/>
              </w:rPr>
              <w:t xml:space="preserve"> района Новосибирской области на 2019-2021 годы»</w:t>
            </w:r>
            <w:r w:rsidRPr="007A5A1A">
              <w:rPr>
                <w:b w:val="0"/>
                <w:sz w:val="28"/>
                <w:szCs w:val="28"/>
              </w:rPr>
              <w:tab/>
            </w:r>
          </w:p>
        </w:tc>
        <w:tc>
          <w:tcPr>
            <w:tcW w:w="6379" w:type="dxa"/>
            <w:vAlign w:val="center"/>
          </w:tcPr>
          <w:p w:rsidR="004868A2" w:rsidRPr="007A5A1A" w:rsidRDefault="004868A2" w:rsidP="005C6F18">
            <w:pPr>
              <w:pStyle w:val="ConsPlusTitle"/>
              <w:jc w:val="center"/>
              <w:rPr>
                <w:b w:val="0"/>
                <w:sz w:val="28"/>
                <w:szCs w:val="28"/>
              </w:rPr>
            </w:pPr>
            <w:r w:rsidRPr="007A5A1A">
              <w:rPr>
                <w:b w:val="0"/>
                <w:sz w:val="28"/>
                <w:szCs w:val="28"/>
              </w:rPr>
              <w:t xml:space="preserve">Управление строительства, коммунального дорожного хозяйства и транспорта администрации </w:t>
            </w:r>
            <w:proofErr w:type="spellStart"/>
            <w:r w:rsidRPr="007A5A1A">
              <w:rPr>
                <w:b w:val="0"/>
                <w:sz w:val="28"/>
                <w:szCs w:val="28"/>
              </w:rPr>
              <w:t>Кочковского</w:t>
            </w:r>
            <w:proofErr w:type="spellEnd"/>
            <w:r w:rsidRPr="007A5A1A">
              <w:rPr>
                <w:b w:val="0"/>
                <w:sz w:val="28"/>
                <w:szCs w:val="28"/>
              </w:rPr>
              <w:t xml:space="preserve"> района</w:t>
            </w:r>
          </w:p>
        </w:tc>
      </w:tr>
      <w:tr w:rsidR="004868A2" w:rsidRPr="006B6B3D" w:rsidTr="005C6F18">
        <w:tc>
          <w:tcPr>
            <w:tcW w:w="636" w:type="dxa"/>
            <w:vAlign w:val="center"/>
          </w:tcPr>
          <w:p w:rsidR="004868A2" w:rsidRPr="007A5A1A" w:rsidRDefault="004868A2" w:rsidP="005C6F18">
            <w:pPr>
              <w:jc w:val="center"/>
              <w:rPr>
                <w:szCs w:val="28"/>
              </w:rPr>
            </w:pPr>
            <w:r w:rsidRPr="007A5A1A">
              <w:rPr>
                <w:szCs w:val="28"/>
              </w:rPr>
              <w:t>25</w:t>
            </w:r>
          </w:p>
        </w:tc>
        <w:tc>
          <w:tcPr>
            <w:tcW w:w="8324" w:type="dxa"/>
            <w:vAlign w:val="center"/>
          </w:tcPr>
          <w:p w:rsidR="004868A2" w:rsidRPr="007A5A1A" w:rsidRDefault="004868A2" w:rsidP="005C6F18">
            <w:pPr>
              <w:pStyle w:val="ConsPlusTitle"/>
              <w:jc w:val="both"/>
              <w:rPr>
                <w:b w:val="0"/>
                <w:sz w:val="28"/>
                <w:szCs w:val="28"/>
              </w:rPr>
            </w:pPr>
            <w:r w:rsidRPr="007A5A1A">
              <w:rPr>
                <w:b w:val="0"/>
                <w:sz w:val="28"/>
                <w:szCs w:val="28"/>
              </w:rPr>
              <w:t xml:space="preserve">Муниципальная программа «Профилактика нарушений обязательных требований по предупреждению нарушений юридическими лицами и индивидуальными предпринимателями обязательных требований, оценка соблюдения которых является предметом муниципального контроля по соответствующему направлению на территории </w:t>
            </w:r>
            <w:proofErr w:type="spellStart"/>
            <w:r w:rsidRPr="007A5A1A">
              <w:rPr>
                <w:b w:val="0"/>
                <w:sz w:val="28"/>
                <w:szCs w:val="28"/>
              </w:rPr>
              <w:t>Кочковского</w:t>
            </w:r>
            <w:proofErr w:type="spellEnd"/>
            <w:r w:rsidRPr="007A5A1A">
              <w:rPr>
                <w:b w:val="0"/>
                <w:sz w:val="28"/>
                <w:szCs w:val="28"/>
              </w:rPr>
              <w:t xml:space="preserve"> района Новосибирской области на 2019-2021 годы»</w:t>
            </w:r>
          </w:p>
        </w:tc>
        <w:tc>
          <w:tcPr>
            <w:tcW w:w="6379" w:type="dxa"/>
            <w:vAlign w:val="center"/>
          </w:tcPr>
          <w:p w:rsidR="004868A2" w:rsidRPr="007A5A1A" w:rsidRDefault="004868A2" w:rsidP="005C6F18">
            <w:pPr>
              <w:pStyle w:val="ConsPlusTitle"/>
              <w:jc w:val="center"/>
              <w:rPr>
                <w:b w:val="0"/>
                <w:sz w:val="28"/>
                <w:szCs w:val="28"/>
              </w:rPr>
            </w:pPr>
            <w:r w:rsidRPr="007A5A1A">
              <w:rPr>
                <w:b w:val="0"/>
                <w:sz w:val="28"/>
                <w:szCs w:val="28"/>
              </w:rPr>
              <w:t xml:space="preserve">Управление правовых, имущественных и земельных отношений администрации </w:t>
            </w:r>
            <w:proofErr w:type="spellStart"/>
            <w:r w:rsidRPr="007A5A1A">
              <w:rPr>
                <w:b w:val="0"/>
                <w:sz w:val="28"/>
                <w:szCs w:val="28"/>
              </w:rPr>
              <w:t>Кочковского</w:t>
            </w:r>
            <w:proofErr w:type="spellEnd"/>
            <w:r w:rsidRPr="007A5A1A">
              <w:rPr>
                <w:b w:val="0"/>
                <w:sz w:val="28"/>
                <w:szCs w:val="28"/>
              </w:rPr>
              <w:t xml:space="preserve"> района</w:t>
            </w:r>
          </w:p>
        </w:tc>
      </w:tr>
    </w:tbl>
    <w:p w:rsidR="004868A2" w:rsidRDefault="004868A2" w:rsidP="004868A2">
      <w:pPr>
        <w:spacing w:line="276" w:lineRule="auto"/>
        <w:jc w:val="both"/>
        <w:rPr>
          <w:szCs w:val="28"/>
        </w:rPr>
      </w:pPr>
    </w:p>
    <w:p w:rsidR="004868A2" w:rsidRDefault="004868A2" w:rsidP="004868A2">
      <w:pPr>
        <w:spacing w:after="160" w:line="259" w:lineRule="auto"/>
        <w:rPr>
          <w:szCs w:val="28"/>
        </w:rPr>
      </w:pPr>
      <w:r>
        <w:rPr>
          <w:szCs w:val="28"/>
        </w:rPr>
        <w:br w:type="page"/>
      </w:r>
    </w:p>
    <w:p w:rsidR="003758BC" w:rsidRDefault="003758BC" w:rsidP="004868A2">
      <w:pPr>
        <w:tabs>
          <w:tab w:val="left" w:pos="326"/>
        </w:tabs>
        <w:spacing w:line="18" w:lineRule="atLeast"/>
        <w:ind w:left="10773"/>
        <w:jc w:val="both"/>
        <w:rPr>
          <w:szCs w:val="28"/>
        </w:rPr>
      </w:pPr>
    </w:p>
    <w:p w:rsidR="003758BC" w:rsidRDefault="003758BC" w:rsidP="004868A2">
      <w:pPr>
        <w:tabs>
          <w:tab w:val="left" w:pos="326"/>
        </w:tabs>
        <w:spacing w:line="18" w:lineRule="atLeast"/>
        <w:ind w:left="10773"/>
        <w:jc w:val="both"/>
        <w:rPr>
          <w:szCs w:val="28"/>
        </w:rPr>
      </w:pPr>
    </w:p>
    <w:p w:rsidR="003758BC" w:rsidRDefault="003758BC" w:rsidP="004868A2">
      <w:pPr>
        <w:tabs>
          <w:tab w:val="left" w:pos="326"/>
        </w:tabs>
        <w:spacing w:line="18" w:lineRule="atLeast"/>
        <w:ind w:left="10773"/>
        <w:jc w:val="both"/>
        <w:rPr>
          <w:szCs w:val="28"/>
        </w:rPr>
      </w:pPr>
    </w:p>
    <w:p w:rsidR="004868A2" w:rsidRPr="00321C4D" w:rsidRDefault="004868A2" w:rsidP="004868A2">
      <w:pPr>
        <w:tabs>
          <w:tab w:val="left" w:pos="326"/>
        </w:tabs>
        <w:spacing w:line="18" w:lineRule="atLeast"/>
        <w:ind w:left="10773"/>
        <w:jc w:val="both"/>
        <w:rPr>
          <w:szCs w:val="28"/>
        </w:rPr>
      </w:pPr>
      <w:r w:rsidRPr="00321C4D">
        <w:rPr>
          <w:szCs w:val="28"/>
        </w:rPr>
        <w:t>Приложение № </w:t>
      </w:r>
      <w:r>
        <w:rPr>
          <w:szCs w:val="28"/>
        </w:rPr>
        <w:t>3</w:t>
      </w:r>
    </w:p>
    <w:p w:rsidR="004868A2" w:rsidRPr="00321C4D" w:rsidRDefault="004868A2" w:rsidP="004868A2">
      <w:pPr>
        <w:tabs>
          <w:tab w:val="left" w:pos="326"/>
        </w:tabs>
        <w:spacing w:line="18" w:lineRule="atLeast"/>
        <w:ind w:left="10773"/>
        <w:rPr>
          <w:szCs w:val="28"/>
        </w:rPr>
      </w:pPr>
      <w:r>
        <w:rPr>
          <w:szCs w:val="28"/>
        </w:rPr>
        <w:t>к</w:t>
      </w:r>
      <w:r w:rsidRPr="00321C4D">
        <w:rPr>
          <w:szCs w:val="28"/>
        </w:rPr>
        <w:t xml:space="preserve"> Стратегии социально-экономического развития </w:t>
      </w:r>
      <w:proofErr w:type="spellStart"/>
      <w:r w:rsidRPr="00321C4D">
        <w:rPr>
          <w:szCs w:val="28"/>
        </w:rPr>
        <w:t>Кочковского</w:t>
      </w:r>
      <w:proofErr w:type="spellEnd"/>
      <w:r w:rsidRPr="00321C4D">
        <w:rPr>
          <w:szCs w:val="28"/>
        </w:rPr>
        <w:t xml:space="preserve"> района Новосибирской области на период до 2030 года</w:t>
      </w:r>
    </w:p>
    <w:p w:rsidR="004868A2" w:rsidRPr="00F27945" w:rsidRDefault="004868A2" w:rsidP="004868A2">
      <w:pPr>
        <w:tabs>
          <w:tab w:val="left" w:pos="326"/>
        </w:tabs>
        <w:spacing w:line="18" w:lineRule="atLeast"/>
        <w:ind w:left="9072"/>
        <w:rPr>
          <w:szCs w:val="28"/>
        </w:rPr>
      </w:pPr>
    </w:p>
    <w:p w:rsidR="004868A2" w:rsidRPr="00F27945" w:rsidRDefault="004868A2" w:rsidP="004868A2">
      <w:pPr>
        <w:tabs>
          <w:tab w:val="left" w:pos="326"/>
        </w:tabs>
        <w:spacing w:line="18" w:lineRule="atLeast"/>
        <w:ind w:left="9072"/>
        <w:rPr>
          <w:szCs w:val="28"/>
        </w:rPr>
      </w:pPr>
    </w:p>
    <w:p w:rsidR="004868A2" w:rsidRPr="00F27945" w:rsidRDefault="004868A2" w:rsidP="004868A2">
      <w:pPr>
        <w:tabs>
          <w:tab w:val="left" w:pos="326"/>
        </w:tabs>
        <w:spacing w:line="18" w:lineRule="atLeast"/>
        <w:ind w:firstLine="709"/>
        <w:jc w:val="center"/>
        <w:rPr>
          <w:szCs w:val="28"/>
        </w:rPr>
      </w:pPr>
      <w:r w:rsidRPr="00F27945">
        <w:rPr>
          <w:szCs w:val="28"/>
        </w:rPr>
        <w:t xml:space="preserve">Перечень </w:t>
      </w:r>
    </w:p>
    <w:p w:rsidR="004868A2" w:rsidRPr="00F27945" w:rsidRDefault="004868A2" w:rsidP="004868A2">
      <w:pPr>
        <w:tabs>
          <w:tab w:val="left" w:pos="326"/>
        </w:tabs>
        <w:spacing w:line="18" w:lineRule="atLeast"/>
        <w:ind w:firstLine="709"/>
        <w:jc w:val="center"/>
        <w:rPr>
          <w:szCs w:val="28"/>
        </w:rPr>
      </w:pPr>
      <w:r w:rsidRPr="00F27945">
        <w:rPr>
          <w:szCs w:val="28"/>
        </w:rPr>
        <w:t xml:space="preserve">приоритетных проектов, в том числе инвестиционных и инфраструктурных, </w:t>
      </w:r>
    </w:p>
    <w:p w:rsidR="004868A2" w:rsidRPr="00F27945" w:rsidRDefault="004868A2" w:rsidP="004868A2">
      <w:pPr>
        <w:tabs>
          <w:tab w:val="left" w:pos="326"/>
        </w:tabs>
        <w:spacing w:line="18" w:lineRule="atLeast"/>
        <w:ind w:firstLine="709"/>
        <w:jc w:val="center"/>
        <w:rPr>
          <w:szCs w:val="28"/>
        </w:rPr>
      </w:pPr>
      <w:proofErr w:type="gramStart"/>
      <w:r w:rsidRPr="00F27945">
        <w:rPr>
          <w:szCs w:val="28"/>
        </w:rPr>
        <w:t>предусмотренных к выполнению в целях реализации Стратегии</w:t>
      </w:r>
      <w:proofErr w:type="gramEnd"/>
    </w:p>
    <w:p w:rsidR="004868A2" w:rsidRPr="00F27945" w:rsidRDefault="004868A2" w:rsidP="004868A2">
      <w:pPr>
        <w:tabs>
          <w:tab w:val="left" w:pos="326"/>
        </w:tabs>
        <w:spacing w:line="18" w:lineRule="atLeast"/>
        <w:ind w:firstLine="709"/>
        <w:jc w:val="center"/>
        <w:rPr>
          <w:szCs w:val="28"/>
        </w:rPr>
      </w:pPr>
    </w:p>
    <w:tbl>
      <w:tblPr>
        <w:tblStyle w:val="af6"/>
        <w:tblW w:w="15021" w:type="dxa"/>
        <w:tblLook w:val="04A0"/>
      </w:tblPr>
      <w:tblGrid>
        <w:gridCol w:w="699"/>
        <w:gridCol w:w="5399"/>
        <w:gridCol w:w="1579"/>
        <w:gridCol w:w="2211"/>
        <w:gridCol w:w="5133"/>
      </w:tblGrid>
      <w:tr w:rsidR="004868A2" w:rsidRPr="00F27945" w:rsidTr="005C6F18">
        <w:tc>
          <w:tcPr>
            <w:tcW w:w="704" w:type="dxa"/>
            <w:vAlign w:val="center"/>
          </w:tcPr>
          <w:p w:rsidR="004868A2" w:rsidRPr="00F27945" w:rsidRDefault="004868A2" w:rsidP="005C6F18">
            <w:pPr>
              <w:tabs>
                <w:tab w:val="left" w:pos="326"/>
              </w:tabs>
              <w:spacing w:line="18" w:lineRule="atLeast"/>
              <w:jc w:val="center"/>
            </w:pPr>
            <w:r w:rsidRPr="00F27945">
              <w:t>№</w:t>
            </w:r>
          </w:p>
          <w:p w:rsidR="004868A2" w:rsidRPr="00F27945" w:rsidRDefault="004868A2" w:rsidP="005C6F18">
            <w:pPr>
              <w:tabs>
                <w:tab w:val="left" w:pos="326"/>
              </w:tabs>
              <w:spacing w:line="18" w:lineRule="atLeast"/>
              <w:jc w:val="center"/>
            </w:pPr>
            <w:proofErr w:type="spellStart"/>
            <w:proofErr w:type="gramStart"/>
            <w:r w:rsidRPr="00F27945">
              <w:t>п</w:t>
            </w:r>
            <w:proofErr w:type="spellEnd"/>
            <w:proofErr w:type="gramEnd"/>
            <w:r w:rsidRPr="00F27945">
              <w:t>/</w:t>
            </w:r>
            <w:proofErr w:type="spellStart"/>
            <w:r w:rsidRPr="00F27945">
              <w:t>п</w:t>
            </w:r>
            <w:proofErr w:type="spellEnd"/>
          </w:p>
        </w:tc>
        <w:tc>
          <w:tcPr>
            <w:tcW w:w="5528" w:type="dxa"/>
            <w:vAlign w:val="center"/>
          </w:tcPr>
          <w:p w:rsidR="004868A2" w:rsidRPr="00F27945" w:rsidRDefault="004868A2" w:rsidP="005C6F18">
            <w:pPr>
              <w:tabs>
                <w:tab w:val="left" w:pos="326"/>
              </w:tabs>
              <w:spacing w:line="18" w:lineRule="atLeast"/>
              <w:jc w:val="center"/>
            </w:pPr>
            <w:r w:rsidRPr="00F27945">
              <w:t>Наименование проекта,</w:t>
            </w:r>
          </w:p>
          <w:p w:rsidR="004868A2" w:rsidRPr="00F27945" w:rsidRDefault="004868A2" w:rsidP="005C6F18">
            <w:pPr>
              <w:tabs>
                <w:tab w:val="left" w:pos="326"/>
              </w:tabs>
              <w:spacing w:line="18" w:lineRule="atLeast"/>
              <w:jc w:val="center"/>
            </w:pPr>
            <w:r w:rsidRPr="00F27945">
              <w:t>объекта</w:t>
            </w:r>
          </w:p>
        </w:tc>
        <w:tc>
          <w:tcPr>
            <w:tcW w:w="1559" w:type="dxa"/>
            <w:vAlign w:val="center"/>
          </w:tcPr>
          <w:p w:rsidR="004868A2" w:rsidRPr="00F27945" w:rsidRDefault="004868A2" w:rsidP="005C6F18">
            <w:pPr>
              <w:tabs>
                <w:tab w:val="left" w:pos="326"/>
              </w:tabs>
              <w:spacing w:line="18" w:lineRule="atLeast"/>
              <w:jc w:val="center"/>
            </w:pPr>
            <w:r w:rsidRPr="00F27945">
              <w:t>Сроки реализации</w:t>
            </w:r>
          </w:p>
        </w:tc>
        <w:tc>
          <w:tcPr>
            <w:tcW w:w="1984" w:type="dxa"/>
            <w:vAlign w:val="center"/>
          </w:tcPr>
          <w:p w:rsidR="004868A2" w:rsidRPr="00F27945" w:rsidRDefault="004868A2" w:rsidP="005C6F18">
            <w:pPr>
              <w:tabs>
                <w:tab w:val="left" w:pos="326"/>
              </w:tabs>
              <w:spacing w:line="18" w:lineRule="atLeast"/>
              <w:jc w:val="center"/>
            </w:pPr>
            <w:r w:rsidRPr="00F27945">
              <w:t>Планируемые источники</w:t>
            </w:r>
          </w:p>
          <w:p w:rsidR="004868A2" w:rsidRPr="00F27945" w:rsidRDefault="004868A2" w:rsidP="005C6F18">
            <w:pPr>
              <w:tabs>
                <w:tab w:val="left" w:pos="326"/>
              </w:tabs>
              <w:spacing w:line="18" w:lineRule="atLeast"/>
              <w:jc w:val="center"/>
            </w:pPr>
            <w:r w:rsidRPr="00F27945">
              <w:t>финансирования</w:t>
            </w:r>
          </w:p>
        </w:tc>
        <w:tc>
          <w:tcPr>
            <w:tcW w:w="5246" w:type="dxa"/>
            <w:vAlign w:val="center"/>
          </w:tcPr>
          <w:p w:rsidR="004868A2" w:rsidRPr="00F27945" w:rsidRDefault="004868A2" w:rsidP="005C6F18">
            <w:pPr>
              <w:tabs>
                <w:tab w:val="left" w:pos="326"/>
              </w:tabs>
              <w:spacing w:line="18" w:lineRule="atLeast"/>
              <w:jc w:val="center"/>
            </w:pPr>
            <w:r w:rsidRPr="00F27945">
              <w:t>Ожидаемые результаты реализации</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rsidRPr="00F27945">
              <w:t>1</w:t>
            </w:r>
          </w:p>
        </w:tc>
        <w:tc>
          <w:tcPr>
            <w:tcW w:w="5528" w:type="dxa"/>
            <w:vAlign w:val="center"/>
          </w:tcPr>
          <w:p w:rsidR="004868A2" w:rsidRPr="00F27945" w:rsidRDefault="004868A2" w:rsidP="005C6F18">
            <w:pPr>
              <w:tabs>
                <w:tab w:val="left" w:pos="326"/>
              </w:tabs>
              <w:spacing w:line="18" w:lineRule="atLeast"/>
            </w:pPr>
            <w:r w:rsidRPr="00F27945">
              <w:t>2</w:t>
            </w:r>
          </w:p>
        </w:tc>
        <w:tc>
          <w:tcPr>
            <w:tcW w:w="1559" w:type="dxa"/>
            <w:vAlign w:val="center"/>
          </w:tcPr>
          <w:p w:rsidR="004868A2" w:rsidRPr="00F27945" w:rsidRDefault="004868A2" w:rsidP="005C6F18">
            <w:pPr>
              <w:tabs>
                <w:tab w:val="left" w:pos="326"/>
              </w:tabs>
              <w:spacing w:line="18" w:lineRule="atLeast"/>
              <w:jc w:val="center"/>
            </w:pPr>
            <w:r w:rsidRPr="00F27945">
              <w:t>3</w:t>
            </w:r>
          </w:p>
        </w:tc>
        <w:tc>
          <w:tcPr>
            <w:tcW w:w="1984" w:type="dxa"/>
            <w:vAlign w:val="center"/>
          </w:tcPr>
          <w:p w:rsidR="004868A2" w:rsidRPr="00F27945" w:rsidRDefault="004868A2" w:rsidP="005C6F18">
            <w:pPr>
              <w:tabs>
                <w:tab w:val="left" w:pos="326"/>
              </w:tabs>
              <w:spacing w:line="18" w:lineRule="atLeast"/>
              <w:jc w:val="center"/>
            </w:pPr>
            <w:r w:rsidRPr="00F27945">
              <w:t>4</w:t>
            </w:r>
          </w:p>
        </w:tc>
        <w:tc>
          <w:tcPr>
            <w:tcW w:w="5246" w:type="dxa"/>
            <w:vAlign w:val="center"/>
          </w:tcPr>
          <w:p w:rsidR="004868A2" w:rsidRPr="00F27945" w:rsidRDefault="004868A2" w:rsidP="005C6F18">
            <w:pPr>
              <w:tabs>
                <w:tab w:val="left" w:pos="326"/>
              </w:tabs>
              <w:spacing w:line="18" w:lineRule="atLeast"/>
              <w:jc w:val="center"/>
            </w:pPr>
            <w:r w:rsidRPr="00F27945">
              <w:t>5</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w:t>
            </w:r>
          </w:p>
        </w:tc>
        <w:tc>
          <w:tcPr>
            <w:tcW w:w="5528" w:type="dxa"/>
            <w:vAlign w:val="center"/>
          </w:tcPr>
          <w:p w:rsidR="004868A2" w:rsidRPr="00F27945" w:rsidRDefault="004868A2" w:rsidP="005C6F18">
            <w:pPr>
              <w:tabs>
                <w:tab w:val="left" w:pos="326"/>
              </w:tabs>
              <w:spacing w:line="18" w:lineRule="atLeast"/>
            </w:pPr>
            <w:r w:rsidRPr="00F27945">
              <w:t>Реализация третьей очереди реконструкции комплекса центральной районной больницы</w:t>
            </w:r>
          </w:p>
        </w:tc>
        <w:tc>
          <w:tcPr>
            <w:tcW w:w="1559" w:type="dxa"/>
            <w:vAlign w:val="center"/>
          </w:tcPr>
          <w:p w:rsidR="004868A2" w:rsidRPr="00F27945" w:rsidRDefault="004868A2" w:rsidP="005C6F18">
            <w:pPr>
              <w:tabs>
                <w:tab w:val="left" w:pos="326"/>
              </w:tabs>
              <w:spacing w:line="18" w:lineRule="atLeast"/>
              <w:jc w:val="center"/>
            </w:pPr>
            <w:r w:rsidRPr="00F27945">
              <w:t>2025</w:t>
            </w:r>
          </w:p>
        </w:tc>
        <w:tc>
          <w:tcPr>
            <w:tcW w:w="1984" w:type="dxa"/>
            <w:vAlign w:val="center"/>
          </w:tcPr>
          <w:p w:rsidR="004868A2" w:rsidRPr="00F27945" w:rsidRDefault="004868A2" w:rsidP="005C6F18">
            <w:pPr>
              <w:tabs>
                <w:tab w:val="left" w:pos="326"/>
              </w:tabs>
              <w:spacing w:line="18" w:lineRule="atLeast"/>
              <w:jc w:val="center"/>
            </w:pPr>
            <w:r w:rsidRPr="00F27945">
              <w:t>ОБ</w:t>
            </w:r>
          </w:p>
        </w:tc>
        <w:tc>
          <w:tcPr>
            <w:tcW w:w="5246" w:type="dxa"/>
            <w:vAlign w:val="center"/>
          </w:tcPr>
          <w:p w:rsidR="004868A2" w:rsidRPr="00F27945" w:rsidRDefault="004868A2" w:rsidP="005C6F18">
            <w:pPr>
              <w:tabs>
                <w:tab w:val="left" w:pos="326"/>
              </w:tabs>
              <w:spacing w:line="18" w:lineRule="atLeast"/>
              <w:jc w:val="center"/>
            </w:pPr>
            <w:r w:rsidRPr="00F27945">
              <w:t>Повышение качества медицинского обслуживания</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w:t>
            </w:r>
          </w:p>
        </w:tc>
        <w:tc>
          <w:tcPr>
            <w:tcW w:w="5528" w:type="dxa"/>
            <w:vAlign w:val="center"/>
          </w:tcPr>
          <w:p w:rsidR="004868A2" w:rsidRPr="00F27945" w:rsidRDefault="004868A2" w:rsidP="005C6F18">
            <w:pPr>
              <w:tabs>
                <w:tab w:val="left" w:pos="326"/>
              </w:tabs>
              <w:spacing w:line="18" w:lineRule="atLeast"/>
            </w:pPr>
            <w:r w:rsidRPr="00F27945">
              <w:t>Строительство здания детской школы искусств с музеем в селе Кочки</w:t>
            </w:r>
          </w:p>
        </w:tc>
        <w:tc>
          <w:tcPr>
            <w:tcW w:w="1559" w:type="dxa"/>
            <w:vAlign w:val="center"/>
          </w:tcPr>
          <w:p w:rsidR="004868A2" w:rsidRPr="00F27945" w:rsidRDefault="004868A2" w:rsidP="005C6F18">
            <w:pPr>
              <w:tabs>
                <w:tab w:val="left" w:pos="326"/>
              </w:tabs>
              <w:spacing w:line="18" w:lineRule="atLeast"/>
              <w:jc w:val="center"/>
            </w:pPr>
            <w:r w:rsidRPr="00F27945">
              <w:t>2021</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Повышение качества оказываемых услуг</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3</w:t>
            </w:r>
          </w:p>
        </w:tc>
        <w:tc>
          <w:tcPr>
            <w:tcW w:w="5528" w:type="dxa"/>
            <w:vAlign w:val="center"/>
          </w:tcPr>
          <w:p w:rsidR="004868A2" w:rsidRPr="00F27945" w:rsidRDefault="004868A2" w:rsidP="005C6F18">
            <w:pPr>
              <w:tabs>
                <w:tab w:val="left" w:pos="326"/>
              </w:tabs>
              <w:spacing w:line="18" w:lineRule="atLeast"/>
            </w:pPr>
            <w:r w:rsidRPr="00F27945">
              <w:t>Строительство стадиона в селе Кочки</w:t>
            </w:r>
          </w:p>
        </w:tc>
        <w:tc>
          <w:tcPr>
            <w:tcW w:w="1559" w:type="dxa"/>
            <w:vAlign w:val="center"/>
          </w:tcPr>
          <w:p w:rsidR="004868A2" w:rsidRPr="00F27945" w:rsidRDefault="004868A2" w:rsidP="005C6F18">
            <w:pPr>
              <w:tabs>
                <w:tab w:val="left" w:pos="326"/>
              </w:tabs>
              <w:spacing w:line="18" w:lineRule="atLeast"/>
              <w:jc w:val="center"/>
            </w:pPr>
            <w:r w:rsidRPr="00F27945">
              <w:t>2023</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 xml:space="preserve">Повышение доли населения, систематически </w:t>
            </w:r>
            <w:proofErr w:type="gramStart"/>
            <w:r w:rsidRPr="00F27945">
              <w:t>занимающихся</w:t>
            </w:r>
            <w:proofErr w:type="gramEnd"/>
            <w:r w:rsidRPr="00F27945">
              <w:t xml:space="preserve"> физической культурой и спортом</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4</w:t>
            </w:r>
          </w:p>
        </w:tc>
        <w:tc>
          <w:tcPr>
            <w:tcW w:w="5528" w:type="dxa"/>
            <w:vAlign w:val="center"/>
          </w:tcPr>
          <w:p w:rsidR="004868A2" w:rsidRPr="00F27945" w:rsidRDefault="004868A2" w:rsidP="005C6F18">
            <w:pPr>
              <w:tabs>
                <w:tab w:val="left" w:pos="326"/>
              </w:tabs>
              <w:spacing w:line="18" w:lineRule="atLeast"/>
            </w:pPr>
            <w:r w:rsidRPr="00F27945">
              <w:t>Строительство лыжной базы</w:t>
            </w:r>
          </w:p>
        </w:tc>
        <w:tc>
          <w:tcPr>
            <w:tcW w:w="1559" w:type="dxa"/>
            <w:vAlign w:val="center"/>
          </w:tcPr>
          <w:p w:rsidR="004868A2" w:rsidRPr="00F27945" w:rsidRDefault="004868A2" w:rsidP="005C6F18">
            <w:pPr>
              <w:tabs>
                <w:tab w:val="left" w:pos="326"/>
              </w:tabs>
              <w:spacing w:line="18" w:lineRule="atLeast"/>
              <w:jc w:val="center"/>
            </w:pPr>
            <w:r w:rsidRPr="00F27945">
              <w:t>2023</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 xml:space="preserve">Развитие массового спорта, укрепление </w:t>
            </w:r>
            <w:r w:rsidRPr="00F27945">
              <w:lastRenderedPageBreak/>
              <w:t>материально-технической базы</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lastRenderedPageBreak/>
              <w:t>5</w:t>
            </w:r>
          </w:p>
        </w:tc>
        <w:tc>
          <w:tcPr>
            <w:tcW w:w="5528" w:type="dxa"/>
            <w:vAlign w:val="center"/>
          </w:tcPr>
          <w:p w:rsidR="004868A2" w:rsidRPr="00F27945" w:rsidRDefault="004868A2" w:rsidP="005C6F18">
            <w:pPr>
              <w:tabs>
                <w:tab w:val="left" w:pos="326"/>
              </w:tabs>
              <w:spacing w:line="18" w:lineRule="atLeast"/>
            </w:pPr>
            <w:r w:rsidRPr="00F27945">
              <w:t>Устройство укрытия для хоккейной коробки в селе Кочки</w:t>
            </w:r>
          </w:p>
        </w:tc>
        <w:tc>
          <w:tcPr>
            <w:tcW w:w="1559" w:type="dxa"/>
            <w:vAlign w:val="center"/>
          </w:tcPr>
          <w:p w:rsidR="004868A2" w:rsidRPr="00F27945" w:rsidRDefault="004868A2" w:rsidP="005C6F18">
            <w:pPr>
              <w:tabs>
                <w:tab w:val="left" w:pos="326"/>
              </w:tabs>
              <w:spacing w:line="18" w:lineRule="atLeast"/>
              <w:jc w:val="center"/>
            </w:pPr>
            <w:r w:rsidRPr="00F27945">
              <w:t>2019</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 xml:space="preserve">Повышение доли населения, систематически </w:t>
            </w:r>
            <w:proofErr w:type="gramStart"/>
            <w:r w:rsidRPr="00F27945">
              <w:t>занимающихся</w:t>
            </w:r>
            <w:proofErr w:type="gramEnd"/>
            <w:r w:rsidRPr="00F27945">
              <w:t xml:space="preserve"> физической культурой и спортом</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6</w:t>
            </w:r>
          </w:p>
        </w:tc>
        <w:tc>
          <w:tcPr>
            <w:tcW w:w="5528" w:type="dxa"/>
            <w:vAlign w:val="center"/>
          </w:tcPr>
          <w:p w:rsidR="004868A2" w:rsidRPr="00F27945" w:rsidRDefault="004868A2" w:rsidP="005C6F18">
            <w:pPr>
              <w:tabs>
                <w:tab w:val="left" w:pos="326"/>
              </w:tabs>
              <w:spacing w:line="18" w:lineRule="atLeast"/>
            </w:pPr>
            <w:r w:rsidRPr="00F27945">
              <w:t>Строительство открытой хоккейной коробки в селе Кочки</w:t>
            </w:r>
          </w:p>
        </w:tc>
        <w:tc>
          <w:tcPr>
            <w:tcW w:w="1559" w:type="dxa"/>
            <w:vAlign w:val="center"/>
          </w:tcPr>
          <w:p w:rsidR="004868A2" w:rsidRPr="00F27945" w:rsidRDefault="004868A2" w:rsidP="005C6F18">
            <w:pPr>
              <w:tabs>
                <w:tab w:val="left" w:pos="326"/>
              </w:tabs>
              <w:spacing w:line="18" w:lineRule="atLeast"/>
              <w:jc w:val="center"/>
            </w:pPr>
            <w:r w:rsidRPr="00F27945">
              <w:t>2024</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Развитие инфраструктуры для занятий физической культурой и спортом</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7</w:t>
            </w:r>
          </w:p>
        </w:tc>
        <w:tc>
          <w:tcPr>
            <w:tcW w:w="5528" w:type="dxa"/>
            <w:vAlign w:val="center"/>
          </w:tcPr>
          <w:p w:rsidR="004868A2" w:rsidRPr="00F27945" w:rsidRDefault="004868A2" w:rsidP="005C6F18">
            <w:pPr>
              <w:tabs>
                <w:tab w:val="left" w:pos="326"/>
              </w:tabs>
              <w:spacing w:line="18" w:lineRule="atLeast"/>
            </w:pPr>
            <w:r w:rsidRPr="00F27945">
              <w:t>Строительство двух универсальных площадок для сдачи ГТО</w:t>
            </w:r>
          </w:p>
        </w:tc>
        <w:tc>
          <w:tcPr>
            <w:tcW w:w="1559" w:type="dxa"/>
            <w:vAlign w:val="center"/>
          </w:tcPr>
          <w:p w:rsidR="004868A2" w:rsidRPr="00F27945" w:rsidRDefault="004868A2" w:rsidP="005C6F18">
            <w:pPr>
              <w:tabs>
                <w:tab w:val="left" w:pos="326"/>
              </w:tabs>
              <w:spacing w:line="18" w:lineRule="atLeast"/>
              <w:jc w:val="center"/>
            </w:pPr>
            <w:r w:rsidRPr="00F27945">
              <w:t>2019</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 xml:space="preserve">Повышение доли населения, систематически </w:t>
            </w:r>
            <w:proofErr w:type="gramStart"/>
            <w:r w:rsidRPr="00F27945">
              <w:t>занимающихся</w:t>
            </w:r>
            <w:proofErr w:type="gramEnd"/>
            <w:r w:rsidRPr="00F27945">
              <w:t xml:space="preserve"> физической культурой и спортом, пропаганда здорового образа жизни</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8</w:t>
            </w:r>
          </w:p>
        </w:tc>
        <w:tc>
          <w:tcPr>
            <w:tcW w:w="5528" w:type="dxa"/>
            <w:vAlign w:val="center"/>
          </w:tcPr>
          <w:p w:rsidR="004868A2" w:rsidRPr="00F27945" w:rsidRDefault="004868A2" w:rsidP="005C6F18">
            <w:pPr>
              <w:tabs>
                <w:tab w:val="left" w:pos="326"/>
              </w:tabs>
              <w:spacing w:line="18" w:lineRule="atLeast"/>
            </w:pPr>
            <w:r w:rsidRPr="00F27945">
              <w:t xml:space="preserve">Строительство моста через реку Карасук в селе </w:t>
            </w:r>
            <w:proofErr w:type="spellStart"/>
            <w:r w:rsidRPr="00F27945">
              <w:t>Жуланка</w:t>
            </w:r>
            <w:proofErr w:type="spellEnd"/>
          </w:p>
        </w:tc>
        <w:tc>
          <w:tcPr>
            <w:tcW w:w="1559" w:type="dxa"/>
            <w:vAlign w:val="center"/>
          </w:tcPr>
          <w:p w:rsidR="004868A2" w:rsidRPr="00F27945" w:rsidRDefault="004868A2" w:rsidP="005C6F18">
            <w:pPr>
              <w:tabs>
                <w:tab w:val="left" w:pos="326"/>
              </w:tabs>
              <w:spacing w:line="18" w:lineRule="atLeast"/>
              <w:jc w:val="center"/>
            </w:pPr>
            <w:r w:rsidRPr="00F27945">
              <w:t>2020</w:t>
            </w:r>
          </w:p>
        </w:tc>
        <w:tc>
          <w:tcPr>
            <w:tcW w:w="1984" w:type="dxa"/>
            <w:vAlign w:val="center"/>
          </w:tcPr>
          <w:p w:rsidR="004868A2" w:rsidRPr="00F27945" w:rsidRDefault="004868A2" w:rsidP="005C6F18">
            <w:pPr>
              <w:tabs>
                <w:tab w:val="left" w:pos="326"/>
              </w:tabs>
              <w:spacing w:line="18" w:lineRule="atLeast"/>
              <w:jc w:val="center"/>
            </w:pPr>
            <w:r w:rsidRPr="00F27945">
              <w:t>ОБ</w:t>
            </w:r>
          </w:p>
        </w:tc>
        <w:tc>
          <w:tcPr>
            <w:tcW w:w="5246" w:type="dxa"/>
            <w:vAlign w:val="center"/>
          </w:tcPr>
          <w:p w:rsidR="004868A2" w:rsidRPr="00F27945" w:rsidRDefault="004868A2" w:rsidP="005C6F18">
            <w:pPr>
              <w:tabs>
                <w:tab w:val="left" w:pos="326"/>
              </w:tabs>
              <w:spacing w:line="18" w:lineRule="atLeast"/>
              <w:jc w:val="center"/>
            </w:pPr>
            <w:r w:rsidRPr="00F27945">
              <w:t>Укрепление транспортной инфраструктуры, повышение доступности отдельных населенных пунктов</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9</w:t>
            </w:r>
          </w:p>
        </w:tc>
        <w:tc>
          <w:tcPr>
            <w:tcW w:w="5528" w:type="dxa"/>
            <w:vAlign w:val="center"/>
          </w:tcPr>
          <w:p w:rsidR="004868A2" w:rsidRPr="00F27945" w:rsidRDefault="004868A2" w:rsidP="005C6F18">
            <w:pPr>
              <w:tabs>
                <w:tab w:val="left" w:pos="326"/>
              </w:tabs>
              <w:spacing w:line="18" w:lineRule="atLeast"/>
            </w:pPr>
            <w:r w:rsidRPr="00F27945">
              <w:t>Строительство площадок временного накопления твердых коммунальных отходов</w:t>
            </w:r>
          </w:p>
        </w:tc>
        <w:tc>
          <w:tcPr>
            <w:tcW w:w="1559" w:type="dxa"/>
            <w:vAlign w:val="center"/>
          </w:tcPr>
          <w:p w:rsidR="004868A2" w:rsidRPr="00F27945" w:rsidRDefault="004868A2" w:rsidP="005C6F18">
            <w:pPr>
              <w:tabs>
                <w:tab w:val="left" w:pos="326"/>
              </w:tabs>
              <w:spacing w:line="18" w:lineRule="atLeast"/>
              <w:jc w:val="center"/>
            </w:pPr>
            <w:r w:rsidRPr="00F27945">
              <w:t>2019</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Улучшение экологической обстановки, формирование культуры обращения с отходами потребления</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10</w:t>
            </w:r>
          </w:p>
        </w:tc>
        <w:tc>
          <w:tcPr>
            <w:tcW w:w="5528" w:type="dxa"/>
            <w:vAlign w:val="center"/>
          </w:tcPr>
          <w:p w:rsidR="004868A2" w:rsidRPr="00F27945" w:rsidRDefault="004868A2" w:rsidP="005C6F18">
            <w:pPr>
              <w:tabs>
                <w:tab w:val="left" w:pos="326"/>
              </w:tabs>
              <w:spacing w:line="18" w:lineRule="atLeast"/>
            </w:pPr>
            <w:proofErr w:type="gramStart"/>
            <w:r w:rsidRPr="00F27945">
              <w:t>Строительство детского сада на 90 мест с пищеблоком и медицинском блоком в селе Кочки</w:t>
            </w:r>
            <w:proofErr w:type="gramEnd"/>
          </w:p>
        </w:tc>
        <w:tc>
          <w:tcPr>
            <w:tcW w:w="1559" w:type="dxa"/>
            <w:vAlign w:val="center"/>
          </w:tcPr>
          <w:p w:rsidR="004868A2" w:rsidRPr="00F27945" w:rsidRDefault="004868A2" w:rsidP="005C6F18">
            <w:pPr>
              <w:tabs>
                <w:tab w:val="left" w:pos="326"/>
              </w:tabs>
              <w:spacing w:line="18" w:lineRule="atLeast"/>
              <w:jc w:val="center"/>
            </w:pPr>
            <w:r w:rsidRPr="00F27945">
              <w:t>2022</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Ликвидация очереди в дошкольные учреждения для детей от 1,5 лет, повышение качества предоставляемых услуг</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11</w:t>
            </w:r>
          </w:p>
        </w:tc>
        <w:tc>
          <w:tcPr>
            <w:tcW w:w="5528" w:type="dxa"/>
            <w:vAlign w:val="center"/>
          </w:tcPr>
          <w:p w:rsidR="004868A2" w:rsidRPr="00F27945" w:rsidRDefault="004868A2" w:rsidP="005C6F18">
            <w:pPr>
              <w:tabs>
                <w:tab w:val="left" w:pos="326"/>
              </w:tabs>
              <w:spacing w:line="18" w:lineRule="atLeast"/>
            </w:pPr>
            <w:r w:rsidRPr="00F27945">
              <w:t xml:space="preserve">Строительство школы на 190 мест в селе Черновка </w:t>
            </w:r>
            <w:proofErr w:type="spellStart"/>
            <w:r w:rsidRPr="00F27945">
              <w:t>Кочковского</w:t>
            </w:r>
            <w:proofErr w:type="spellEnd"/>
            <w:r w:rsidRPr="00F27945">
              <w:t xml:space="preserve"> района</w:t>
            </w:r>
          </w:p>
        </w:tc>
        <w:tc>
          <w:tcPr>
            <w:tcW w:w="1559" w:type="dxa"/>
            <w:vAlign w:val="center"/>
          </w:tcPr>
          <w:p w:rsidR="004868A2" w:rsidRPr="00F27945" w:rsidRDefault="004868A2" w:rsidP="005C6F18">
            <w:pPr>
              <w:tabs>
                <w:tab w:val="left" w:pos="326"/>
              </w:tabs>
              <w:spacing w:line="18" w:lineRule="atLeast"/>
              <w:jc w:val="center"/>
            </w:pPr>
            <w:r w:rsidRPr="00F27945">
              <w:t>2023</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Осуществление образовательного процесса на территории Черновского сельсовета в соответствии с текущими требованиями, переселение образовательной организации из аварийного сооружения</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12</w:t>
            </w:r>
          </w:p>
        </w:tc>
        <w:tc>
          <w:tcPr>
            <w:tcW w:w="5528" w:type="dxa"/>
            <w:vAlign w:val="center"/>
          </w:tcPr>
          <w:p w:rsidR="004868A2" w:rsidRPr="00F27945" w:rsidRDefault="004868A2" w:rsidP="005C6F18">
            <w:pPr>
              <w:tabs>
                <w:tab w:val="left" w:pos="326"/>
              </w:tabs>
              <w:spacing w:line="18" w:lineRule="atLeast"/>
            </w:pPr>
            <w:r w:rsidRPr="00F27945">
              <w:t xml:space="preserve">Строительство отапливаемого жилого </w:t>
            </w:r>
            <w:r w:rsidRPr="00F27945">
              <w:lastRenderedPageBreak/>
              <w:t>комплекса в ДОЛ «Березовая роща» для круглогодичного пребывания детей</w:t>
            </w:r>
          </w:p>
        </w:tc>
        <w:tc>
          <w:tcPr>
            <w:tcW w:w="1559" w:type="dxa"/>
            <w:vAlign w:val="center"/>
          </w:tcPr>
          <w:p w:rsidR="004868A2" w:rsidRPr="00F27945" w:rsidRDefault="004868A2" w:rsidP="005C6F18">
            <w:pPr>
              <w:tabs>
                <w:tab w:val="left" w:pos="326"/>
              </w:tabs>
              <w:spacing w:line="18" w:lineRule="atLeast"/>
              <w:jc w:val="center"/>
            </w:pPr>
            <w:r w:rsidRPr="00F27945">
              <w:lastRenderedPageBreak/>
              <w:t>2020</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 xml:space="preserve">Создание условий для круглогодичного </w:t>
            </w:r>
            <w:r w:rsidRPr="00F27945">
              <w:lastRenderedPageBreak/>
              <w:t>пребывания детей в лагере</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lastRenderedPageBreak/>
              <w:t>13</w:t>
            </w:r>
          </w:p>
        </w:tc>
        <w:tc>
          <w:tcPr>
            <w:tcW w:w="5528" w:type="dxa"/>
            <w:vAlign w:val="center"/>
          </w:tcPr>
          <w:p w:rsidR="004868A2" w:rsidRPr="00F27945" w:rsidRDefault="004868A2" w:rsidP="005C6F18">
            <w:pPr>
              <w:tabs>
                <w:tab w:val="left" w:pos="326"/>
              </w:tabs>
              <w:spacing w:line="18" w:lineRule="atLeast"/>
            </w:pPr>
            <w:r w:rsidRPr="00F27945">
              <w:t>Строительство служебного жилья для специалистов бюджетной сферы</w:t>
            </w:r>
          </w:p>
        </w:tc>
        <w:tc>
          <w:tcPr>
            <w:tcW w:w="1559" w:type="dxa"/>
            <w:vAlign w:val="center"/>
          </w:tcPr>
          <w:p w:rsidR="004868A2" w:rsidRPr="00F27945" w:rsidRDefault="004868A2" w:rsidP="005C6F18">
            <w:pPr>
              <w:tabs>
                <w:tab w:val="left" w:pos="326"/>
              </w:tabs>
              <w:spacing w:line="18" w:lineRule="atLeast"/>
              <w:jc w:val="center"/>
            </w:pPr>
            <w:r w:rsidRPr="00F27945">
              <w:t>2022</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Привлечение молодых специалистов в организации бюджетной сферы (образование, здравоохранение, культура и пр.)</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14</w:t>
            </w:r>
          </w:p>
        </w:tc>
        <w:tc>
          <w:tcPr>
            <w:tcW w:w="5528" w:type="dxa"/>
            <w:vAlign w:val="center"/>
          </w:tcPr>
          <w:p w:rsidR="004868A2" w:rsidRPr="00F27945" w:rsidRDefault="004868A2" w:rsidP="005C6F18">
            <w:pPr>
              <w:tabs>
                <w:tab w:val="left" w:pos="326"/>
              </w:tabs>
              <w:spacing w:line="18" w:lineRule="atLeast"/>
            </w:pPr>
            <w:r w:rsidRPr="00F27945">
              <w:t xml:space="preserve">Реконструкция дома милосердия </w:t>
            </w:r>
            <w:proofErr w:type="gramStart"/>
            <w:r w:rsidRPr="00F27945">
              <w:t>в</w:t>
            </w:r>
            <w:proofErr w:type="gramEnd"/>
            <w:r w:rsidRPr="00F27945">
              <w:t xml:space="preserve"> с. Решеты</w:t>
            </w:r>
          </w:p>
        </w:tc>
        <w:tc>
          <w:tcPr>
            <w:tcW w:w="1559" w:type="dxa"/>
            <w:vAlign w:val="center"/>
          </w:tcPr>
          <w:p w:rsidR="004868A2" w:rsidRPr="00F27945" w:rsidRDefault="004868A2" w:rsidP="005C6F18">
            <w:pPr>
              <w:tabs>
                <w:tab w:val="left" w:pos="326"/>
              </w:tabs>
              <w:spacing w:line="18" w:lineRule="atLeast"/>
              <w:jc w:val="center"/>
            </w:pPr>
            <w:r w:rsidRPr="00F27945">
              <w:t>2020</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Улучшение условий проживания, повышение качества жизни лиц, нуждающихся в социальном обслуживании в условиях стационара</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15</w:t>
            </w:r>
          </w:p>
        </w:tc>
        <w:tc>
          <w:tcPr>
            <w:tcW w:w="5528" w:type="dxa"/>
            <w:vAlign w:val="center"/>
          </w:tcPr>
          <w:p w:rsidR="004868A2" w:rsidRPr="00F27945" w:rsidRDefault="004868A2" w:rsidP="005C6F18">
            <w:pPr>
              <w:tabs>
                <w:tab w:val="left" w:pos="326"/>
              </w:tabs>
              <w:spacing w:line="18" w:lineRule="atLeast"/>
            </w:pPr>
            <w:r w:rsidRPr="00F27945">
              <w:t>Строительство модульных водоочистных установок в населенных пунктах района</w:t>
            </w:r>
          </w:p>
        </w:tc>
        <w:tc>
          <w:tcPr>
            <w:tcW w:w="1559" w:type="dxa"/>
            <w:vAlign w:val="center"/>
          </w:tcPr>
          <w:p w:rsidR="004868A2" w:rsidRPr="00F27945" w:rsidRDefault="004868A2" w:rsidP="005C6F18">
            <w:pPr>
              <w:tabs>
                <w:tab w:val="left" w:pos="326"/>
              </w:tabs>
              <w:spacing w:line="18" w:lineRule="atLeast"/>
              <w:jc w:val="center"/>
            </w:pPr>
            <w:r w:rsidRPr="00F27945">
              <w:t>2020</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Обеспечение населения питьевой водой</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16</w:t>
            </w:r>
          </w:p>
        </w:tc>
        <w:tc>
          <w:tcPr>
            <w:tcW w:w="5528" w:type="dxa"/>
            <w:vAlign w:val="center"/>
          </w:tcPr>
          <w:p w:rsidR="004868A2" w:rsidRPr="00F27945" w:rsidRDefault="004868A2" w:rsidP="005C6F18">
            <w:pPr>
              <w:tabs>
                <w:tab w:val="left" w:pos="326"/>
              </w:tabs>
              <w:spacing w:line="18" w:lineRule="atLeast"/>
            </w:pPr>
            <w:r w:rsidRPr="00F27945">
              <w:t xml:space="preserve">Строительство модульных автономных котельных в п. </w:t>
            </w:r>
            <w:proofErr w:type="spellStart"/>
            <w:r w:rsidRPr="00F27945">
              <w:t>Ермаковский</w:t>
            </w:r>
            <w:proofErr w:type="spellEnd"/>
            <w:r w:rsidRPr="00F27945">
              <w:t xml:space="preserve">, п. </w:t>
            </w:r>
            <w:proofErr w:type="gramStart"/>
            <w:r w:rsidRPr="00F27945">
              <w:t>Республиканский</w:t>
            </w:r>
            <w:proofErr w:type="gramEnd"/>
            <w:r w:rsidRPr="00F27945">
              <w:t xml:space="preserve">, д. </w:t>
            </w:r>
            <w:proofErr w:type="spellStart"/>
            <w:r w:rsidRPr="00F27945">
              <w:t>Букреево</w:t>
            </w:r>
            <w:proofErr w:type="spellEnd"/>
            <w:r w:rsidRPr="00F27945">
              <w:t xml:space="preserve"> </w:t>
            </w:r>
            <w:proofErr w:type="spellStart"/>
            <w:r w:rsidRPr="00F27945">
              <w:t>Плесо</w:t>
            </w:r>
            <w:proofErr w:type="spellEnd"/>
            <w:r w:rsidRPr="00F27945">
              <w:t xml:space="preserve">, с. </w:t>
            </w:r>
            <w:proofErr w:type="spellStart"/>
            <w:r w:rsidRPr="00F27945">
              <w:t>Жуланка</w:t>
            </w:r>
            <w:proofErr w:type="spellEnd"/>
          </w:p>
        </w:tc>
        <w:tc>
          <w:tcPr>
            <w:tcW w:w="1559" w:type="dxa"/>
            <w:vAlign w:val="center"/>
          </w:tcPr>
          <w:p w:rsidR="004868A2" w:rsidRPr="00F27945" w:rsidRDefault="004868A2" w:rsidP="005C6F18">
            <w:pPr>
              <w:tabs>
                <w:tab w:val="left" w:pos="326"/>
              </w:tabs>
              <w:spacing w:line="18" w:lineRule="atLeast"/>
              <w:jc w:val="center"/>
            </w:pPr>
            <w:r w:rsidRPr="00F27945">
              <w:t>2023</w:t>
            </w:r>
          </w:p>
        </w:tc>
        <w:tc>
          <w:tcPr>
            <w:tcW w:w="1984" w:type="dxa"/>
            <w:vAlign w:val="center"/>
          </w:tcPr>
          <w:p w:rsidR="004868A2" w:rsidRPr="00F27945" w:rsidRDefault="004868A2" w:rsidP="005C6F18">
            <w:pPr>
              <w:tabs>
                <w:tab w:val="left" w:pos="326"/>
              </w:tabs>
              <w:spacing w:line="18" w:lineRule="atLeast"/>
              <w:jc w:val="center"/>
            </w:pPr>
            <w:r w:rsidRPr="00F27945">
              <w:t>ОБ</w:t>
            </w:r>
          </w:p>
        </w:tc>
        <w:tc>
          <w:tcPr>
            <w:tcW w:w="5246" w:type="dxa"/>
            <w:vAlign w:val="center"/>
          </w:tcPr>
          <w:p w:rsidR="004868A2" w:rsidRPr="00F27945" w:rsidRDefault="004868A2" w:rsidP="005C6F18">
            <w:pPr>
              <w:tabs>
                <w:tab w:val="left" w:pos="326"/>
              </w:tabs>
              <w:spacing w:line="18" w:lineRule="atLeast"/>
              <w:jc w:val="center"/>
            </w:pPr>
            <w:r w:rsidRPr="00F27945">
              <w:t>Сохранение условий и качества жизни населения района, обеспечение ввода объектов инфраструктуры взамен израсходовавших свой ресурс</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17</w:t>
            </w:r>
          </w:p>
        </w:tc>
        <w:tc>
          <w:tcPr>
            <w:tcW w:w="5528" w:type="dxa"/>
            <w:vAlign w:val="center"/>
          </w:tcPr>
          <w:p w:rsidR="004868A2" w:rsidRPr="00F27945" w:rsidRDefault="004868A2" w:rsidP="005C6F18">
            <w:pPr>
              <w:tabs>
                <w:tab w:val="left" w:pos="326"/>
              </w:tabs>
              <w:spacing w:line="18" w:lineRule="atLeast"/>
            </w:pPr>
            <w:r w:rsidRPr="00F27945">
              <w:t>Строительство модульных зданий для размещения фельдшерско-акушерских пунктов в населенных пунктах района</w:t>
            </w:r>
          </w:p>
        </w:tc>
        <w:tc>
          <w:tcPr>
            <w:tcW w:w="1559" w:type="dxa"/>
            <w:vAlign w:val="center"/>
          </w:tcPr>
          <w:p w:rsidR="004868A2" w:rsidRPr="00F27945" w:rsidRDefault="004868A2" w:rsidP="005C6F18">
            <w:pPr>
              <w:tabs>
                <w:tab w:val="left" w:pos="326"/>
              </w:tabs>
              <w:spacing w:line="18" w:lineRule="atLeast"/>
              <w:jc w:val="center"/>
            </w:pPr>
            <w:r w:rsidRPr="00F27945">
              <w:t>2025</w:t>
            </w:r>
          </w:p>
        </w:tc>
        <w:tc>
          <w:tcPr>
            <w:tcW w:w="1984" w:type="dxa"/>
            <w:vAlign w:val="center"/>
          </w:tcPr>
          <w:p w:rsidR="004868A2" w:rsidRPr="00F27945" w:rsidRDefault="004868A2" w:rsidP="005C6F18">
            <w:pPr>
              <w:tabs>
                <w:tab w:val="left" w:pos="326"/>
              </w:tabs>
              <w:spacing w:line="18" w:lineRule="atLeast"/>
              <w:jc w:val="center"/>
            </w:pPr>
            <w:r w:rsidRPr="00F27945">
              <w:t>ОБ</w:t>
            </w:r>
          </w:p>
        </w:tc>
        <w:tc>
          <w:tcPr>
            <w:tcW w:w="5246" w:type="dxa"/>
            <w:vAlign w:val="center"/>
          </w:tcPr>
          <w:p w:rsidR="004868A2" w:rsidRPr="00F27945" w:rsidRDefault="004868A2" w:rsidP="005C6F18">
            <w:pPr>
              <w:tabs>
                <w:tab w:val="left" w:pos="326"/>
              </w:tabs>
              <w:spacing w:line="18" w:lineRule="atLeast"/>
              <w:jc w:val="center"/>
            </w:pPr>
            <w:r w:rsidRPr="00F27945">
              <w:t>Повышение качества медицинского обслуживания, создание объектов социальной инфраструктуры</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18</w:t>
            </w:r>
          </w:p>
        </w:tc>
        <w:tc>
          <w:tcPr>
            <w:tcW w:w="5528" w:type="dxa"/>
            <w:vAlign w:val="center"/>
          </w:tcPr>
          <w:p w:rsidR="004868A2" w:rsidRPr="00F27945" w:rsidRDefault="004868A2" w:rsidP="005C6F18">
            <w:pPr>
              <w:tabs>
                <w:tab w:val="left" w:pos="326"/>
              </w:tabs>
              <w:spacing w:line="18" w:lineRule="atLeast"/>
            </w:pPr>
            <w:r w:rsidRPr="00F27945">
              <w:t>Строительство дома культуры в поселке Новые Решеты</w:t>
            </w:r>
          </w:p>
        </w:tc>
        <w:tc>
          <w:tcPr>
            <w:tcW w:w="1559" w:type="dxa"/>
            <w:vAlign w:val="center"/>
          </w:tcPr>
          <w:p w:rsidR="004868A2" w:rsidRPr="00F27945" w:rsidRDefault="004868A2" w:rsidP="005C6F18">
            <w:pPr>
              <w:tabs>
                <w:tab w:val="left" w:pos="326"/>
              </w:tabs>
              <w:spacing w:line="18" w:lineRule="atLeast"/>
              <w:jc w:val="center"/>
            </w:pPr>
            <w:r w:rsidRPr="00F27945">
              <w:t>2020</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Повышение качества предоставляемых социальных услуг в области культуры, переезд МКУК «</w:t>
            </w:r>
            <w:proofErr w:type="spellStart"/>
            <w:r w:rsidRPr="00F27945">
              <w:t>Новорешетовское</w:t>
            </w:r>
            <w:proofErr w:type="spellEnd"/>
            <w:r w:rsidRPr="00F27945">
              <w:t xml:space="preserve"> СКО» из аварийного здания</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19</w:t>
            </w:r>
          </w:p>
        </w:tc>
        <w:tc>
          <w:tcPr>
            <w:tcW w:w="5528" w:type="dxa"/>
            <w:vAlign w:val="center"/>
          </w:tcPr>
          <w:p w:rsidR="004868A2" w:rsidRPr="00F27945" w:rsidRDefault="004868A2" w:rsidP="005C6F18">
            <w:pPr>
              <w:tabs>
                <w:tab w:val="left" w:pos="326"/>
              </w:tabs>
              <w:spacing w:line="18" w:lineRule="atLeast"/>
            </w:pPr>
            <w:r w:rsidRPr="00F27945">
              <w:t xml:space="preserve">Капитальный ремонт здания </w:t>
            </w:r>
            <w:proofErr w:type="spellStart"/>
            <w:r w:rsidRPr="00F27945">
              <w:t>Решетовского</w:t>
            </w:r>
            <w:proofErr w:type="spellEnd"/>
            <w:r w:rsidRPr="00F27945">
              <w:t xml:space="preserve"> дома культуры</w:t>
            </w:r>
          </w:p>
        </w:tc>
        <w:tc>
          <w:tcPr>
            <w:tcW w:w="1559" w:type="dxa"/>
            <w:vAlign w:val="center"/>
          </w:tcPr>
          <w:p w:rsidR="004868A2" w:rsidRPr="00F27945" w:rsidRDefault="004868A2" w:rsidP="005C6F18">
            <w:pPr>
              <w:tabs>
                <w:tab w:val="left" w:pos="326"/>
              </w:tabs>
              <w:spacing w:line="18" w:lineRule="atLeast"/>
              <w:jc w:val="center"/>
            </w:pPr>
            <w:r w:rsidRPr="00F27945">
              <w:t>2021</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Повышение качества предоставляемых социальных услуг в области культуры</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20</w:t>
            </w:r>
          </w:p>
        </w:tc>
        <w:tc>
          <w:tcPr>
            <w:tcW w:w="5528" w:type="dxa"/>
            <w:vAlign w:val="center"/>
          </w:tcPr>
          <w:p w:rsidR="004868A2" w:rsidRPr="00F27945" w:rsidRDefault="004868A2" w:rsidP="005C6F18">
            <w:pPr>
              <w:tabs>
                <w:tab w:val="left" w:pos="326"/>
              </w:tabs>
              <w:spacing w:line="18" w:lineRule="atLeast"/>
            </w:pPr>
            <w:r w:rsidRPr="00F27945">
              <w:t xml:space="preserve">Капитальный ремонт здания </w:t>
            </w:r>
            <w:proofErr w:type="spellStart"/>
            <w:r w:rsidRPr="00F27945">
              <w:t>Кочковской</w:t>
            </w:r>
            <w:proofErr w:type="spellEnd"/>
            <w:r w:rsidRPr="00F27945">
              <w:t xml:space="preserve"> муниципальной библиотеки</w:t>
            </w:r>
          </w:p>
        </w:tc>
        <w:tc>
          <w:tcPr>
            <w:tcW w:w="1559" w:type="dxa"/>
            <w:vAlign w:val="center"/>
          </w:tcPr>
          <w:p w:rsidR="004868A2" w:rsidRPr="00F27945" w:rsidRDefault="004868A2" w:rsidP="005C6F18">
            <w:pPr>
              <w:tabs>
                <w:tab w:val="left" w:pos="326"/>
              </w:tabs>
              <w:spacing w:line="18" w:lineRule="atLeast"/>
              <w:jc w:val="center"/>
            </w:pPr>
            <w:r w:rsidRPr="00F27945">
              <w:t>2020</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Развитие социальной инфраструктуры</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21</w:t>
            </w:r>
          </w:p>
        </w:tc>
        <w:tc>
          <w:tcPr>
            <w:tcW w:w="5528" w:type="dxa"/>
            <w:vAlign w:val="center"/>
          </w:tcPr>
          <w:p w:rsidR="004868A2" w:rsidRPr="00F27945" w:rsidRDefault="004868A2" w:rsidP="005C6F18">
            <w:pPr>
              <w:tabs>
                <w:tab w:val="left" w:pos="326"/>
              </w:tabs>
              <w:spacing w:line="18" w:lineRule="atLeast"/>
            </w:pPr>
            <w:r w:rsidRPr="00F27945">
              <w:t xml:space="preserve">Капитальный ремонт здания КСКО </w:t>
            </w:r>
            <w:r w:rsidRPr="00F27945">
              <w:lastRenderedPageBreak/>
              <w:t>«Юность»</w:t>
            </w:r>
          </w:p>
        </w:tc>
        <w:tc>
          <w:tcPr>
            <w:tcW w:w="1559" w:type="dxa"/>
            <w:vAlign w:val="center"/>
          </w:tcPr>
          <w:p w:rsidR="004868A2" w:rsidRPr="00F27945" w:rsidRDefault="004868A2" w:rsidP="005C6F18">
            <w:pPr>
              <w:tabs>
                <w:tab w:val="left" w:pos="326"/>
              </w:tabs>
              <w:spacing w:line="18" w:lineRule="atLeast"/>
              <w:jc w:val="center"/>
            </w:pPr>
            <w:r w:rsidRPr="00F27945">
              <w:lastRenderedPageBreak/>
              <w:t>2020</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Развитие социальной инфраструктуры</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lastRenderedPageBreak/>
              <w:t>22</w:t>
            </w:r>
          </w:p>
        </w:tc>
        <w:tc>
          <w:tcPr>
            <w:tcW w:w="5528" w:type="dxa"/>
            <w:vAlign w:val="center"/>
          </w:tcPr>
          <w:p w:rsidR="004868A2" w:rsidRPr="00F27945" w:rsidRDefault="004868A2" w:rsidP="005C6F18">
            <w:pPr>
              <w:tabs>
                <w:tab w:val="left" w:pos="326"/>
              </w:tabs>
              <w:spacing w:line="18" w:lineRule="atLeast"/>
            </w:pPr>
            <w:r w:rsidRPr="00F27945">
              <w:t xml:space="preserve">Приобретение сборно-разборной уличной сцены </w:t>
            </w:r>
          </w:p>
        </w:tc>
        <w:tc>
          <w:tcPr>
            <w:tcW w:w="1559" w:type="dxa"/>
            <w:vAlign w:val="center"/>
          </w:tcPr>
          <w:p w:rsidR="004868A2" w:rsidRPr="00F27945" w:rsidRDefault="004868A2" w:rsidP="005C6F18">
            <w:pPr>
              <w:tabs>
                <w:tab w:val="left" w:pos="326"/>
              </w:tabs>
              <w:spacing w:line="18" w:lineRule="atLeast"/>
              <w:jc w:val="center"/>
            </w:pPr>
            <w:r w:rsidRPr="00F27945">
              <w:t>2019</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Повышение уровня оказываемых услуг в области культуры</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23</w:t>
            </w:r>
          </w:p>
        </w:tc>
        <w:tc>
          <w:tcPr>
            <w:tcW w:w="5528" w:type="dxa"/>
            <w:vAlign w:val="center"/>
          </w:tcPr>
          <w:p w:rsidR="004868A2" w:rsidRPr="00F27945" w:rsidRDefault="004868A2" w:rsidP="005C6F18">
            <w:pPr>
              <w:tabs>
                <w:tab w:val="left" w:pos="326"/>
              </w:tabs>
              <w:spacing w:line="18" w:lineRule="atLeast"/>
            </w:pPr>
            <w:r w:rsidRPr="00F27945">
              <w:t xml:space="preserve">Реализация мероприятий программы «Комфортная городская среда» на территории </w:t>
            </w:r>
            <w:proofErr w:type="spellStart"/>
            <w:r w:rsidRPr="00F27945">
              <w:t>Кочковского</w:t>
            </w:r>
            <w:proofErr w:type="spellEnd"/>
            <w:r w:rsidRPr="00F27945">
              <w:t xml:space="preserve"> района</w:t>
            </w:r>
          </w:p>
        </w:tc>
        <w:tc>
          <w:tcPr>
            <w:tcW w:w="1559" w:type="dxa"/>
            <w:vAlign w:val="center"/>
          </w:tcPr>
          <w:p w:rsidR="004868A2" w:rsidRPr="00F27945" w:rsidRDefault="004868A2" w:rsidP="005C6F18">
            <w:pPr>
              <w:tabs>
                <w:tab w:val="left" w:pos="326"/>
              </w:tabs>
              <w:spacing w:line="18" w:lineRule="atLeast"/>
              <w:jc w:val="center"/>
            </w:pPr>
            <w:r w:rsidRPr="00F27945">
              <w:t>2019</w:t>
            </w:r>
          </w:p>
        </w:tc>
        <w:tc>
          <w:tcPr>
            <w:tcW w:w="1984" w:type="dxa"/>
            <w:vAlign w:val="center"/>
          </w:tcPr>
          <w:p w:rsidR="004868A2" w:rsidRPr="00F27945" w:rsidRDefault="004868A2" w:rsidP="005C6F18">
            <w:pPr>
              <w:tabs>
                <w:tab w:val="left" w:pos="326"/>
              </w:tabs>
              <w:spacing w:line="18" w:lineRule="atLeast"/>
              <w:jc w:val="center"/>
            </w:pPr>
            <w:r w:rsidRPr="00F27945">
              <w:t>ФБ, ОБ</w:t>
            </w:r>
          </w:p>
        </w:tc>
        <w:tc>
          <w:tcPr>
            <w:tcW w:w="5246" w:type="dxa"/>
            <w:vAlign w:val="center"/>
          </w:tcPr>
          <w:p w:rsidR="004868A2" w:rsidRPr="00F27945" w:rsidRDefault="004868A2" w:rsidP="005C6F18">
            <w:pPr>
              <w:tabs>
                <w:tab w:val="left" w:pos="326"/>
              </w:tabs>
              <w:spacing w:line="18" w:lineRule="atLeast"/>
              <w:jc w:val="center"/>
            </w:pPr>
            <w:r w:rsidRPr="00F27945">
              <w:t>У</w:t>
            </w:r>
            <w:r>
              <w:t>л</w:t>
            </w:r>
            <w:r w:rsidRPr="00F27945">
              <w:t>учшение благоустройства территорий муниципальных образований</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24</w:t>
            </w:r>
          </w:p>
        </w:tc>
        <w:tc>
          <w:tcPr>
            <w:tcW w:w="5528" w:type="dxa"/>
            <w:vAlign w:val="center"/>
          </w:tcPr>
          <w:p w:rsidR="004868A2" w:rsidRPr="00F27945" w:rsidRDefault="004868A2" w:rsidP="005C6F18">
            <w:pPr>
              <w:tabs>
                <w:tab w:val="left" w:pos="326"/>
              </w:tabs>
              <w:spacing w:line="18" w:lineRule="atLeast"/>
            </w:pPr>
            <w:r w:rsidRPr="00F27945">
              <w:t>Строительство и ремонт дорог в населенных пунктах района</w:t>
            </w:r>
          </w:p>
        </w:tc>
        <w:tc>
          <w:tcPr>
            <w:tcW w:w="1559" w:type="dxa"/>
            <w:vAlign w:val="center"/>
          </w:tcPr>
          <w:p w:rsidR="004868A2" w:rsidRPr="00F27945" w:rsidRDefault="004868A2" w:rsidP="005C6F18">
            <w:pPr>
              <w:tabs>
                <w:tab w:val="left" w:pos="326"/>
              </w:tabs>
              <w:spacing w:line="18" w:lineRule="atLeast"/>
              <w:jc w:val="center"/>
            </w:pPr>
            <w:r w:rsidRPr="00F27945">
              <w:t>Ежегодно</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Развитие транспортной инфраструктуры района</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25</w:t>
            </w:r>
          </w:p>
        </w:tc>
        <w:tc>
          <w:tcPr>
            <w:tcW w:w="5528" w:type="dxa"/>
            <w:vAlign w:val="center"/>
          </w:tcPr>
          <w:p w:rsidR="004868A2" w:rsidRPr="00F27945" w:rsidRDefault="004868A2" w:rsidP="005C6F18">
            <w:pPr>
              <w:tabs>
                <w:tab w:val="left" w:pos="326"/>
              </w:tabs>
              <w:spacing w:line="18" w:lineRule="atLeast"/>
            </w:pPr>
            <w:r w:rsidRPr="00F27945">
              <w:t>Строительство, ремонт и замена теплотрасс в населенных пунктах района</w:t>
            </w:r>
          </w:p>
        </w:tc>
        <w:tc>
          <w:tcPr>
            <w:tcW w:w="1559" w:type="dxa"/>
            <w:vAlign w:val="center"/>
          </w:tcPr>
          <w:p w:rsidR="004868A2" w:rsidRPr="00F27945" w:rsidRDefault="004868A2" w:rsidP="005C6F18">
            <w:pPr>
              <w:tabs>
                <w:tab w:val="left" w:pos="326"/>
              </w:tabs>
              <w:spacing w:line="18" w:lineRule="atLeast"/>
              <w:jc w:val="center"/>
            </w:pPr>
            <w:r w:rsidRPr="00F27945">
              <w:t>Ежегодно</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Развитие коммунальной инфраструктуры района</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26</w:t>
            </w:r>
          </w:p>
        </w:tc>
        <w:tc>
          <w:tcPr>
            <w:tcW w:w="5528" w:type="dxa"/>
            <w:vAlign w:val="center"/>
          </w:tcPr>
          <w:p w:rsidR="004868A2" w:rsidRPr="00F27945" w:rsidRDefault="004868A2" w:rsidP="005C6F18">
            <w:pPr>
              <w:tabs>
                <w:tab w:val="left" w:pos="326"/>
              </w:tabs>
              <w:spacing w:line="18" w:lineRule="atLeast"/>
            </w:pPr>
            <w:r w:rsidRPr="00F27945">
              <w:t>Строительство, ремонт и замена водопроводных сетей в населенных пунктах района</w:t>
            </w:r>
          </w:p>
        </w:tc>
        <w:tc>
          <w:tcPr>
            <w:tcW w:w="1559" w:type="dxa"/>
            <w:vAlign w:val="center"/>
          </w:tcPr>
          <w:p w:rsidR="004868A2" w:rsidRPr="00F27945" w:rsidRDefault="004868A2" w:rsidP="005C6F18">
            <w:pPr>
              <w:tabs>
                <w:tab w:val="left" w:pos="326"/>
              </w:tabs>
              <w:spacing w:line="18" w:lineRule="atLeast"/>
              <w:jc w:val="center"/>
            </w:pPr>
            <w:r w:rsidRPr="00F27945">
              <w:t>Ежегодно</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Развитие коммунальной инфраструктуры района</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27</w:t>
            </w:r>
          </w:p>
        </w:tc>
        <w:tc>
          <w:tcPr>
            <w:tcW w:w="5528" w:type="dxa"/>
            <w:vAlign w:val="center"/>
          </w:tcPr>
          <w:p w:rsidR="004868A2" w:rsidRPr="00F27945" w:rsidRDefault="004868A2" w:rsidP="005C6F18">
            <w:pPr>
              <w:tabs>
                <w:tab w:val="left" w:pos="326"/>
              </w:tabs>
              <w:spacing w:line="18" w:lineRule="atLeast"/>
            </w:pPr>
            <w:r w:rsidRPr="00F27945">
              <w:t xml:space="preserve">Строительство скважины в п. </w:t>
            </w:r>
            <w:proofErr w:type="gramStart"/>
            <w:r w:rsidRPr="00F27945">
              <w:t>Троицкий</w:t>
            </w:r>
            <w:proofErr w:type="gramEnd"/>
          </w:p>
        </w:tc>
        <w:tc>
          <w:tcPr>
            <w:tcW w:w="1559" w:type="dxa"/>
            <w:vAlign w:val="center"/>
          </w:tcPr>
          <w:p w:rsidR="004868A2" w:rsidRPr="00F27945" w:rsidRDefault="004868A2" w:rsidP="005C6F18">
            <w:pPr>
              <w:tabs>
                <w:tab w:val="left" w:pos="326"/>
              </w:tabs>
              <w:spacing w:line="18" w:lineRule="atLeast"/>
              <w:jc w:val="center"/>
            </w:pPr>
            <w:r w:rsidRPr="00F27945">
              <w:t>2019</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 xml:space="preserve">Обеспечение жителей п. </w:t>
            </w:r>
            <w:proofErr w:type="gramStart"/>
            <w:r w:rsidRPr="00F27945">
              <w:t>Троицкий</w:t>
            </w:r>
            <w:proofErr w:type="gramEnd"/>
            <w:r w:rsidRPr="00F27945">
              <w:t xml:space="preserve"> централизованным водоснабжением</w:t>
            </w:r>
          </w:p>
        </w:tc>
      </w:tr>
      <w:tr w:rsidR="004868A2" w:rsidRPr="00F27945" w:rsidTr="005C6F18">
        <w:tc>
          <w:tcPr>
            <w:tcW w:w="704" w:type="dxa"/>
            <w:vAlign w:val="center"/>
          </w:tcPr>
          <w:p w:rsidR="004868A2" w:rsidRPr="00F27945" w:rsidRDefault="004868A2" w:rsidP="005C6F18">
            <w:pPr>
              <w:tabs>
                <w:tab w:val="left" w:pos="326"/>
              </w:tabs>
              <w:spacing w:line="18" w:lineRule="atLeast"/>
              <w:jc w:val="center"/>
            </w:pPr>
            <w:r>
              <w:t>28</w:t>
            </w:r>
          </w:p>
        </w:tc>
        <w:tc>
          <w:tcPr>
            <w:tcW w:w="5528" w:type="dxa"/>
            <w:vAlign w:val="center"/>
          </w:tcPr>
          <w:p w:rsidR="004868A2" w:rsidRPr="00F27945" w:rsidRDefault="004868A2" w:rsidP="005C6F18">
            <w:pPr>
              <w:tabs>
                <w:tab w:val="left" w:pos="326"/>
              </w:tabs>
              <w:spacing w:line="18" w:lineRule="atLeast"/>
            </w:pPr>
            <w:r w:rsidRPr="00F27945">
              <w:t xml:space="preserve">Укрепление берега реки Карасук </w:t>
            </w:r>
            <w:proofErr w:type="gramStart"/>
            <w:r w:rsidRPr="00F27945">
              <w:t>в</w:t>
            </w:r>
            <w:proofErr w:type="gramEnd"/>
            <w:r w:rsidRPr="00F27945">
              <w:t xml:space="preserve"> с. Кочки</w:t>
            </w:r>
          </w:p>
        </w:tc>
        <w:tc>
          <w:tcPr>
            <w:tcW w:w="1559" w:type="dxa"/>
            <w:vAlign w:val="center"/>
          </w:tcPr>
          <w:p w:rsidR="004868A2" w:rsidRPr="00F27945" w:rsidRDefault="004868A2" w:rsidP="005C6F18">
            <w:pPr>
              <w:tabs>
                <w:tab w:val="left" w:pos="326"/>
              </w:tabs>
              <w:spacing w:line="18" w:lineRule="atLeast"/>
              <w:jc w:val="center"/>
            </w:pPr>
            <w:r w:rsidRPr="00F27945">
              <w:t>2022</w:t>
            </w:r>
          </w:p>
        </w:tc>
        <w:tc>
          <w:tcPr>
            <w:tcW w:w="1984" w:type="dxa"/>
            <w:vAlign w:val="center"/>
          </w:tcPr>
          <w:p w:rsidR="004868A2" w:rsidRPr="00F27945" w:rsidRDefault="004868A2" w:rsidP="005C6F18">
            <w:pPr>
              <w:tabs>
                <w:tab w:val="left" w:pos="326"/>
              </w:tabs>
              <w:spacing w:line="18" w:lineRule="atLeast"/>
              <w:jc w:val="center"/>
            </w:pPr>
            <w:r w:rsidRPr="00F27945">
              <w:t>ОБ, МБ</w:t>
            </w:r>
          </w:p>
        </w:tc>
        <w:tc>
          <w:tcPr>
            <w:tcW w:w="5246" w:type="dxa"/>
            <w:vAlign w:val="center"/>
          </w:tcPr>
          <w:p w:rsidR="004868A2" w:rsidRPr="00F27945" w:rsidRDefault="004868A2" w:rsidP="005C6F18">
            <w:pPr>
              <w:tabs>
                <w:tab w:val="left" w:pos="326"/>
              </w:tabs>
              <w:spacing w:line="18" w:lineRule="atLeast"/>
              <w:jc w:val="center"/>
            </w:pPr>
            <w:r w:rsidRPr="00F27945">
              <w:t>Предотвращение угрозы обрушения берега реки</w:t>
            </w:r>
          </w:p>
        </w:tc>
      </w:tr>
    </w:tbl>
    <w:p w:rsidR="004868A2" w:rsidRDefault="004868A2"/>
    <w:p w:rsidR="003758BC" w:rsidRDefault="003758BC"/>
    <w:p w:rsidR="003758BC" w:rsidRDefault="003758BC"/>
    <w:p w:rsidR="003758BC" w:rsidRDefault="003758BC"/>
    <w:p w:rsidR="003758BC" w:rsidRDefault="003758BC"/>
    <w:p w:rsidR="003758BC" w:rsidRDefault="003758BC"/>
    <w:p w:rsidR="003758BC" w:rsidRDefault="003758BC"/>
    <w:p w:rsidR="003758BC" w:rsidRDefault="003758BC"/>
    <w:p w:rsidR="003758BC" w:rsidRDefault="003758BC"/>
    <w:p w:rsidR="003758BC" w:rsidRDefault="003758BC"/>
    <w:p w:rsidR="003758BC" w:rsidRDefault="003758BC"/>
    <w:p w:rsidR="003758BC" w:rsidRDefault="003758BC">
      <w:pPr>
        <w:sectPr w:rsidR="003758BC" w:rsidSect="004868A2">
          <w:pgSz w:w="16838" w:h="11906" w:orient="landscape"/>
          <w:pgMar w:top="851" w:right="1134" w:bottom="1701" w:left="1134" w:header="709" w:footer="709" w:gutter="0"/>
          <w:cols w:space="708"/>
          <w:docGrid w:linePitch="360"/>
        </w:sectPr>
      </w:pPr>
    </w:p>
    <w:p w:rsidR="004868A2" w:rsidRPr="003758BC" w:rsidRDefault="004868A2" w:rsidP="003758BC">
      <w:pPr>
        <w:rPr>
          <w:i/>
        </w:rPr>
      </w:pPr>
    </w:p>
    <w:sectPr w:rsidR="004868A2" w:rsidRPr="003758BC" w:rsidSect="005C6F1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6626"/>
    <w:multiLevelType w:val="hybridMultilevel"/>
    <w:tmpl w:val="192C27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833CBC"/>
    <w:multiLevelType w:val="multilevel"/>
    <w:tmpl w:val="74845406"/>
    <w:lvl w:ilvl="0">
      <w:start w:val="1"/>
      <w:numFmt w:val="decimal"/>
      <w:lvlText w:val="%1."/>
      <w:lvlJc w:val="left"/>
      <w:pPr>
        <w:ind w:left="450" w:hanging="450"/>
      </w:pPr>
      <w:rPr>
        <w:rFonts w:hint="default"/>
      </w:rPr>
    </w:lvl>
    <w:lvl w:ilvl="1">
      <w:start w:val="3"/>
      <w:numFmt w:val="decimal"/>
      <w:lvlText w:val="%1.%2."/>
      <w:lvlJc w:val="left"/>
      <w:pPr>
        <w:ind w:left="5096" w:hanging="720"/>
      </w:pPr>
      <w:rPr>
        <w:rFonts w:hint="default"/>
      </w:rPr>
    </w:lvl>
    <w:lvl w:ilvl="2">
      <w:start w:val="1"/>
      <w:numFmt w:val="decimal"/>
      <w:lvlText w:val="%1.%2.%3."/>
      <w:lvlJc w:val="left"/>
      <w:pPr>
        <w:ind w:left="9472" w:hanging="720"/>
      </w:pPr>
      <w:rPr>
        <w:rFonts w:hint="default"/>
        <w:b/>
      </w:rPr>
    </w:lvl>
    <w:lvl w:ilvl="3">
      <w:start w:val="1"/>
      <w:numFmt w:val="decimal"/>
      <w:lvlText w:val="%1.%2.%3.%4."/>
      <w:lvlJc w:val="left"/>
      <w:pPr>
        <w:ind w:left="14208" w:hanging="1080"/>
      </w:pPr>
      <w:rPr>
        <w:rFonts w:hint="default"/>
      </w:rPr>
    </w:lvl>
    <w:lvl w:ilvl="4">
      <w:start w:val="1"/>
      <w:numFmt w:val="decimal"/>
      <w:lvlText w:val="%1.%2.%3.%4.%5."/>
      <w:lvlJc w:val="left"/>
      <w:pPr>
        <w:ind w:left="18584" w:hanging="1080"/>
      </w:pPr>
      <w:rPr>
        <w:rFonts w:hint="default"/>
      </w:rPr>
    </w:lvl>
    <w:lvl w:ilvl="5">
      <w:start w:val="1"/>
      <w:numFmt w:val="decimal"/>
      <w:lvlText w:val="%1.%2.%3.%4.%5.%6."/>
      <w:lvlJc w:val="left"/>
      <w:pPr>
        <w:ind w:left="23320" w:hanging="1440"/>
      </w:pPr>
      <w:rPr>
        <w:rFonts w:hint="default"/>
      </w:rPr>
    </w:lvl>
    <w:lvl w:ilvl="6">
      <w:start w:val="1"/>
      <w:numFmt w:val="decimal"/>
      <w:lvlText w:val="%1.%2.%3.%4.%5.%6.%7."/>
      <w:lvlJc w:val="left"/>
      <w:pPr>
        <w:ind w:left="28056" w:hanging="1800"/>
      </w:pPr>
      <w:rPr>
        <w:rFonts w:hint="default"/>
      </w:rPr>
    </w:lvl>
    <w:lvl w:ilvl="7">
      <w:start w:val="1"/>
      <w:numFmt w:val="decimal"/>
      <w:lvlText w:val="%1.%2.%3.%4.%5.%6.%7.%8."/>
      <w:lvlJc w:val="left"/>
      <w:pPr>
        <w:ind w:left="32432" w:hanging="1800"/>
      </w:pPr>
      <w:rPr>
        <w:rFonts w:hint="default"/>
      </w:rPr>
    </w:lvl>
    <w:lvl w:ilvl="8">
      <w:start w:val="1"/>
      <w:numFmt w:val="decimal"/>
      <w:lvlText w:val="%1.%2.%3.%4.%5.%6.%7.%8.%9."/>
      <w:lvlJc w:val="left"/>
      <w:pPr>
        <w:ind w:left="-28368" w:hanging="2160"/>
      </w:pPr>
      <w:rPr>
        <w:rFonts w:hint="default"/>
      </w:rPr>
    </w:lvl>
  </w:abstractNum>
  <w:abstractNum w:abstractNumId="2">
    <w:nsid w:val="03837AF8"/>
    <w:multiLevelType w:val="hybridMultilevel"/>
    <w:tmpl w:val="0A025350"/>
    <w:lvl w:ilvl="0" w:tplc="891A48E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ABC7D02"/>
    <w:multiLevelType w:val="hybridMultilevel"/>
    <w:tmpl w:val="F766A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96102C"/>
    <w:multiLevelType w:val="hybridMultilevel"/>
    <w:tmpl w:val="020A7A8E"/>
    <w:lvl w:ilvl="0" w:tplc="463CD2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12FB4C90"/>
    <w:multiLevelType w:val="hybridMultilevel"/>
    <w:tmpl w:val="CA26C0C4"/>
    <w:lvl w:ilvl="0" w:tplc="891A4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3A3A39"/>
    <w:multiLevelType w:val="hybridMultilevel"/>
    <w:tmpl w:val="94E0FE26"/>
    <w:lvl w:ilvl="0" w:tplc="891A48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5575F85"/>
    <w:multiLevelType w:val="hybridMultilevel"/>
    <w:tmpl w:val="2D52EDBC"/>
    <w:lvl w:ilvl="0" w:tplc="891A4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AB2F2E"/>
    <w:multiLevelType w:val="hybridMultilevel"/>
    <w:tmpl w:val="61A8E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A20F1E"/>
    <w:multiLevelType w:val="hybridMultilevel"/>
    <w:tmpl w:val="56544CB0"/>
    <w:lvl w:ilvl="0" w:tplc="891A48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1066D4"/>
    <w:multiLevelType w:val="hybridMultilevel"/>
    <w:tmpl w:val="4B4C390E"/>
    <w:lvl w:ilvl="0" w:tplc="891A4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0D4C35"/>
    <w:multiLevelType w:val="hybridMultilevel"/>
    <w:tmpl w:val="93FE0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FC3AB4"/>
    <w:multiLevelType w:val="hybridMultilevel"/>
    <w:tmpl w:val="89E22FC6"/>
    <w:lvl w:ilvl="0" w:tplc="891A48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89172BF"/>
    <w:multiLevelType w:val="hybridMultilevel"/>
    <w:tmpl w:val="741A7EB4"/>
    <w:lvl w:ilvl="0" w:tplc="891A48E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4706AA3"/>
    <w:multiLevelType w:val="multilevel"/>
    <w:tmpl w:val="B72A3970"/>
    <w:lvl w:ilvl="0">
      <w:start w:val="9"/>
      <w:numFmt w:val="decimal"/>
      <w:lvlText w:val="%1."/>
      <w:lvlJc w:val="left"/>
      <w:pPr>
        <w:tabs>
          <w:tab w:val="num" w:pos="360"/>
        </w:tabs>
        <w:ind w:left="360" w:hanging="360"/>
      </w:pPr>
      <w:rPr>
        <w:rFonts w:hint="default"/>
      </w:rPr>
    </w:lvl>
    <w:lvl w:ilvl="1">
      <w:start w:val="1"/>
      <w:numFmt w:val="decimal"/>
      <w:lvlText w:val="5.%2."/>
      <w:lvlJc w:val="left"/>
      <w:pPr>
        <w:tabs>
          <w:tab w:val="num" w:pos="709"/>
        </w:tabs>
        <w:ind w:left="709" w:hanging="360"/>
      </w:pPr>
      <w:rPr>
        <w:rFonts w:hint="default"/>
      </w:rPr>
    </w:lvl>
    <w:lvl w:ilvl="2">
      <w:start w:val="1"/>
      <w:numFmt w:val="decimal"/>
      <w:lvlText w:val="%1.%2.%3."/>
      <w:lvlJc w:val="left"/>
      <w:pPr>
        <w:tabs>
          <w:tab w:val="num" w:pos="1418"/>
        </w:tabs>
        <w:ind w:left="1418" w:hanging="720"/>
      </w:pPr>
      <w:rPr>
        <w:rFonts w:hint="default"/>
      </w:rPr>
    </w:lvl>
    <w:lvl w:ilvl="3">
      <w:start w:val="1"/>
      <w:numFmt w:val="decimal"/>
      <w:lvlText w:val="%1.%2.%3.%4."/>
      <w:lvlJc w:val="left"/>
      <w:pPr>
        <w:tabs>
          <w:tab w:val="num" w:pos="1767"/>
        </w:tabs>
        <w:ind w:left="1767" w:hanging="720"/>
      </w:pPr>
      <w:rPr>
        <w:rFonts w:hint="default"/>
      </w:rPr>
    </w:lvl>
    <w:lvl w:ilvl="4">
      <w:start w:val="1"/>
      <w:numFmt w:val="decimal"/>
      <w:lvlText w:val="%1.%2.%3.%4.%5."/>
      <w:lvlJc w:val="left"/>
      <w:pPr>
        <w:tabs>
          <w:tab w:val="num" w:pos="2476"/>
        </w:tabs>
        <w:ind w:left="2476" w:hanging="1080"/>
      </w:pPr>
      <w:rPr>
        <w:rFonts w:hint="default"/>
      </w:rPr>
    </w:lvl>
    <w:lvl w:ilvl="5">
      <w:start w:val="1"/>
      <w:numFmt w:val="decimal"/>
      <w:lvlText w:val="%1.%2.%3.%4.%5.%6."/>
      <w:lvlJc w:val="left"/>
      <w:pPr>
        <w:tabs>
          <w:tab w:val="num" w:pos="2825"/>
        </w:tabs>
        <w:ind w:left="2825" w:hanging="1080"/>
      </w:pPr>
      <w:rPr>
        <w:rFonts w:hint="default"/>
      </w:rPr>
    </w:lvl>
    <w:lvl w:ilvl="6">
      <w:start w:val="1"/>
      <w:numFmt w:val="decimal"/>
      <w:lvlText w:val="%1.%2.%3.%4.%5.%6.%7."/>
      <w:lvlJc w:val="left"/>
      <w:pPr>
        <w:tabs>
          <w:tab w:val="num" w:pos="3534"/>
        </w:tabs>
        <w:ind w:left="3534" w:hanging="1440"/>
      </w:pPr>
      <w:rPr>
        <w:rFonts w:hint="default"/>
      </w:rPr>
    </w:lvl>
    <w:lvl w:ilvl="7">
      <w:start w:val="1"/>
      <w:numFmt w:val="decimal"/>
      <w:lvlText w:val="%1.%2.%3.%4.%5.%6.%7.%8."/>
      <w:lvlJc w:val="left"/>
      <w:pPr>
        <w:tabs>
          <w:tab w:val="num" w:pos="3883"/>
        </w:tabs>
        <w:ind w:left="3883" w:hanging="1440"/>
      </w:pPr>
      <w:rPr>
        <w:rFonts w:hint="default"/>
      </w:rPr>
    </w:lvl>
    <w:lvl w:ilvl="8">
      <w:start w:val="1"/>
      <w:numFmt w:val="decimal"/>
      <w:lvlText w:val="%1.%2.%3.%4.%5.%6.%7.%8.%9."/>
      <w:lvlJc w:val="left"/>
      <w:pPr>
        <w:tabs>
          <w:tab w:val="num" w:pos="4592"/>
        </w:tabs>
        <w:ind w:left="4592" w:hanging="1800"/>
      </w:pPr>
      <w:rPr>
        <w:rFonts w:hint="default"/>
      </w:rPr>
    </w:lvl>
  </w:abstractNum>
  <w:abstractNum w:abstractNumId="15">
    <w:nsid w:val="3A74449F"/>
    <w:multiLevelType w:val="hybridMultilevel"/>
    <w:tmpl w:val="63540C52"/>
    <w:lvl w:ilvl="0" w:tplc="75606F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E3452C"/>
    <w:multiLevelType w:val="hybridMultilevel"/>
    <w:tmpl w:val="DCF8A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5942BD"/>
    <w:multiLevelType w:val="multilevel"/>
    <w:tmpl w:val="1FF09AFC"/>
    <w:lvl w:ilvl="0">
      <w:start w:val="1"/>
      <w:numFmt w:val="decimal"/>
      <w:lvlText w:val="%1."/>
      <w:lvlJc w:val="left"/>
      <w:pPr>
        <w:ind w:left="675" w:hanging="675"/>
      </w:pPr>
      <w:rPr>
        <w:rFonts w:hint="default"/>
      </w:rPr>
    </w:lvl>
    <w:lvl w:ilvl="1">
      <w:start w:val="3"/>
      <w:numFmt w:val="decimal"/>
      <w:lvlText w:val="%1.%2."/>
      <w:lvlJc w:val="left"/>
      <w:pPr>
        <w:ind w:left="2908" w:hanging="720"/>
      </w:pPr>
      <w:rPr>
        <w:rFonts w:hint="default"/>
      </w:rPr>
    </w:lvl>
    <w:lvl w:ilvl="2">
      <w:start w:val="1"/>
      <w:numFmt w:val="decimal"/>
      <w:lvlText w:val="%1.%2.%3."/>
      <w:lvlJc w:val="left"/>
      <w:pPr>
        <w:ind w:left="5096" w:hanging="720"/>
      </w:pPr>
      <w:rPr>
        <w:rFonts w:hint="default"/>
      </w:rPr>
    </w:lvl>
    <w:lvl w:ilvl="3">
      <w:start w:val="1"/>
      <w:numFmt w:val="decimal"/>
      <w:lvlText w:val="%1.%2.%3.%4."/>
      <w:lvlJc w:val="left"/>
      <w:pPr>
        <w:ind w:left="7644" w:hanging="1080"/>
      </w:pPr>
      <w:rPr>
        <w:rFonts w:hint="default"/>
      </w:rPr>
    </w:lvl>
    <w:lvl w:ilvl="4">
      <w:start w:val="1"/>
      <w:numFmt w:val="decimal"/>
      <w:lvlText w:val="%1.%2.%3.%4.%5."/>
      <w:lvlJc w:val="left"/>
      <w:pPr>
        <w:ind w:left="9832" w:hanging="1080"/>
      </w:pPr>
      <w:rPr>
        <w:rFonts w:hint="default"/>
      </w:rPr>
    </w:lvl>
    <w:lvl w:ilvl="5">
      <w:start w:val="1"/>
      <w:numFmt w:val="decimal"/>
      <w:lvlText w:val="%1.%2.%3.%4.%5.%6."/>
      <w:lvlJc w:val="left"/>
      <w:pPr>
        <w:ind w:left="12380" w:hanging="1440"/>
      </w:pPr>
      <w:rPr>
        <w:rFonts w:hint="default"/>
      </w:rPr>
    </w:lvl>
    <w:lvl w:ilvl="6">
      <w:start w:val="1"/>
      <w:numFmt w:val="decimal"/>
      <w:lvlText w:val="%1.%2.%3.%4.%5.%6.%7."/>
      <w:lvlJc w:val="left"/>
      <w:pPr>
        <w:ind w:left="14928" w:hanging="1800"/>
      </w:pPr>
      <w:rPr>
        <w:rFonts w:hint="default"/>
      </w:rPr>
    </w:lvl>
    <w:lvl w:ilvl="7">
      <w:start w:val="1"/>
      <w:numFmt w:val="decimal"/>
      <w:lvlText w:val="%1.%2.%3.%4.%5.%6.%7.%8."/>
      <w:lvlJc w:val="left"/>
      <w:pPr>
        <w:ind w:left="17116" w:hanging="1800"/>
      </w:pPr>
      <w:rPr>
        <w:rFonts w:hint="default"/>
      </w:rPr>
    </w:lvl>
    <w:lvl w:ilvl="8">
      <w:start w:val="1"/>
      <w:numFmt w:val="decimal"/>
      <w:lvlText w:val="%1.%2.%3.%4.%5.%6.%7.%8.%9."/>
      <w:lvlJc w:val="left"/>
      <w:pPr>
        <w:ind w:left="19664" w:hanging="2160"/>
      </w:pPr>
      <w:rPr>
        <w:rFonts w:hint="default"/>
      </w:rPr>
    </w:lvl>
  </w:abstractNum>
  <w:abstractNum w:abstractNumId="18">
    <w:nsid w:val="4D5B697D"/>
    <w:multiLevelType w:val="hybridMultilevel"/>
    <w:tmpl w:val="FC584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17407D"/>
    <w:multiLevelType w:val="hybridMultilevel"/>
    <w:tmpl w:val="6B4CD284"/>
    <w:lvl w:ilvl="0" w:tplc="891A48EA">
      <w:start w:val="1"/>
      <w:numFmt w:val="bullet"/>
      <w:lvlText w:val=""/>
      <w:lvlJc w:val="left"/>
      <w:pPr>
        <w:tabs>
          <w:tab w:val="num" w:pos="1101"/>
        </w:tabs>
        <w:ind w:left="1101" w:hanging="360"/>
      </w:pPr>
      <w:rPr>
        <w:rFonts w:ascii="Symbol" w:hAnsi="Symbol" w:hint="default"/>
        <w:color w:val="800080"/>
      </w:rPr>
    </w:lvl>
    <w:lvl w:ilvl="1" w:tplc="04190003" w:tentative="1">
      <w:start w:val="1"/>
      <w:numFmt w:val="bullet"/>
      <w:lvlText w:val="o"/>
      <w:lvlJc w:val="left"/>
      <w:pPr>
        <w:tabs>
          <w:tab w:val="num" w:pos="984"/>
        </w:tabs>
        <w:ind w:left="984" w:hanging="360"/>
      </w:pPr>
      <w:rPr>
        <w:rFonts w:ascii="Courier New" w:hAnsi="Courier New" w:cs="Courier New" w:hint="default"/>
      </w:rPr>
    </w:lvl>
    <w:lvl w:ilvl="2" w:tplc="04190005" w:tentative="1">
      <w:start w:val="1"/>
      <w:numFmt w:val="bullet"/>
      <w:lvlText w:val=""/>
      <w:lvlJc w:val="left"/>
      <w:pPr>
        <w:tabs>
          <w:tab w:val="num" w:pos="1704"/>
        </w:tabs>
        <w:ind w:left="1704" w:hanging="360"/>
      </w:pPr>
      <w:rPr>
        <w:rFonts w:ascii="Wingdings" w:hAnsi="Wingdings" w:hint="default"/>
      </w:rPr>
    </w:lvl>
    <w:lvl w:ilvl="3" w:tplc="04190001" w:tentative="1">
      <w:start w:val="1"/>
      <w:numFmt w:val="bullet"/>
      <w:lvlText w:val=""/>
      <w:lvlJc w:val="left"/>
      <w:pPr>
        <w:tabs>
          <w:tab w:val="num" w:pos="2424"/>
        </w:tabs>
        <w:ind w:left="2424" w:hanging="360"/>
      </w:pPr>
      <w:rPr>
        <w:rFonts w:ascii="Symbol" w:hAnsi="Symbol" w:hint="default"/>
      </w:rPr>
    </w:lvl>
    <w:lvl w:ilvl="4" w:tplc="04190003" w:tentative="1">
      <w:start w:val="1"/>
      <w:numFmt w:val="bullet"/>
      <w:lvlText w:val="o"/>
      <w:lvlJc w:val="left"/>
      <w:pPr>
        <w:tabs>
          <w:tab w:val="num" w:pos="3144"/>
        </w:tabs>
        <w:ind w:left="3144" w:hanging="360"/>
      </w:pPr>
      <w:rPr>
        <w:rFonts w:ascii="Courier New" w:hAnsi="Courier New" w:cs="Courier New" w:hint="default"/>
      </w:rPr>
    </w:lvl>
    <w:lvl w:ilvl="5" w:tplc="04190005" w:tentative="1">
      <w:start w:val="1"/>
      <w:numFmt w:val="bullet"/>
      <w:lvlText w:val=""/>
      <w:lvlJc w:val="left"/>
      <w:pPr>
        <w:tabs>
          <w:tab w:val="num" w:pos="3864"/>
        </w:tabs>
        <w:ind w:left="3864" w:hanging="360"/>
      </w:pPr>
      <w:rPr>
        <w:rFonts w:ascii="Wingdings" w:hAnsi="Wingdings" w:hint="default"/>
      </w:rPr>
    </w:lvl>
    <w:lvl w:ilvl="6" w:tplc="04190001" w:tentative="1">
      <w:start w:val="1"/>
      <w:numFmt w:val="bullet"/>
      <w:lvlText w:val=""/>
      <w:lvlJc w:val="left"/>
      <w:pPr>
        <w:tabs>
          <w:tab w:val="num" w:pos="4584"/>
        </w:tabs>
        <w:ind w:left="4584" w:hanging="360"/>
      </w:pPr>
      <w:rPr>
        <w:rFonts w:ascii="Symbol" w:hAnsi="Symbol" w:hint="default"/>
      </w:rPr>
    </w:lvl>
    <w:lvl w:ilvl="7" w:tplc="04190003" w:tentative="1">
      <w:start w:val="1"/>
      <w:numFmt w:val="bullet"/>
      <w:lvlText w:val="o"/>
      <w:lvlJc w:val="left"/>
      <w:pPr>
        <w:tabs>
          <w:tab w:val="num" w:pos="5304"/>
        </w:tabs>
        <w:ind w:left="5304" w:hanging="360"/>
      </w:pPr>
      <w:rPr>
        <w:rFonts w:ascii="Courier New" w:hAnsi="Courier New" w:cs="Courier New" w:hint="default"/>
      </w:rPr>
    </w:lvl>
    <w:lvl w:ilvl="8" w:tplc="04190005" w:tentative="1">
      <w:start w:val="1"/>
      <w:numFmt w:val="bullet"/>
      <w:lvlText w:val=""/>
      <w:lvlJc w:val="left"/>
      <w:pPr>
        <w:tabs>
          <w:tab w:val="num" w:pos="6024"/>
        </w:tabs>
        <w:ind w:left="6024" w:hanging="360"/>
      </w:pPr>
      <w:rPr>
        <w:rFonts w:ascii="Wingdings" w:hAnsi="Wingdings" w:hint="default"/>
      </w:rPr>
    </w:lvl>
  </w:abstractNum>
  <w:abstractNum w:abstractNumId="20">
    <w:nsid w:val="5CBB4AB8"/>
    <w:multiLevelType w:val="hybridMultilevel"/>
    <w:tmpl w:val="576E6862"/>
    <w:lvl w:ilvl="0" w:tplc="891A4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CBE1CE9"/>
    <w:multiLevelType w:val="hybridMultilevel"/>
    <w:tmpl w:val="858495D6"/>
    <w:lvl w:ilvl="0" w:tplc="D22C595C">
      <w:numFmt w:val="bullet"/>
      <w:lvlText w:val="-"/>
      <w:lvlJc w:val="left"/>
      <w:pPr>
        <w:ind w:left="1341" w:hanging="284"/>
      </w:pPr>
      <w:rPr>
        <w:rFonts w:ascii="Arial" w:eastAsia="Arial" w:hAnsi="Arial" w:cs="Arial" w:hint="default"/>
        <w:w w:val="182"/>
        <w:sz w:val="28"/>
        <w:szCs w:val="28"/>
      </w:rPr>
    </w:lvl>
    <w:lvl w:ilvl="1" w:tplc="7CD8E4D6">
      <w:numFmt w:val="bullet"/>
      <w:lvlText w:val="•"/>
      <w:lvlJc w:val="left"/>
      <w:pPr>
        <w:ind w:left="2346" w:hanging="284"/>
      </w:pPr>
      <w:rPr>
        <w:rFonts w:hint="default"/>
      </w:rPr>
    </w:lvl>
    <w:lvl w:ilvl="2" w:tplc="7912488C">
      <w:numFmt w:val="bullet"/>
      <w:lvlText w:val="•"/>
      <w:lvlJc w:val="left"/>
      <w:pPr>
        <w:ind w:left="3352" w:hanging="284"/>
      </w:pPr>
      <w:rPr>
        <w:rFonts w:hint="default"/>
      </w:rPr>
    </w:lvl>
    <w:lvl w:ilvl="3" w:tplc="8B4A28DE">
      <w:numFmt w:val="bullet"/>
      <w:lvlText w:val="•"/>
      <w:lvlJc w:val="left"/>
      <w:pPr>
        <w:ind w:left="4358" w:hanging="284"/>
      </w:pPr>
      <w:rPr>
        <w:rFonts w:hint="default"/>
      </w:rPr>
    </w:lvl>
    <w:lvl w:ilvl="4" w:tplc="2BEAFF4E">
      <w:numFmt w:val="bullet"/>
      <w:lvlText w:val="•"/>
      <w:lvlJc w:val="left"/>
      <w:pPr>
        <w:ind w:left="5364" w:hanging="284"/>
      </w:pPr>
      <w:rPr>
        <w:rFonts w:hint="default"/>
      </w:rPr>
    </w:lvl>
    <w:lvl w:ilvl="5" w:tplc="F4F632EA">
      <w:numFmt w:val="bullet"/>
      <w:lvlText w:val="•"/>
      <w:lvlJc w:val="left"/>
      <w:pPr>
        <w:ind w:left="6370" w:hanging="284"/>
      </w:pPr>
      <w:rPr>
        <w:rFonts w:hint="default"/>
      </w:rPr>
    </w:lvl>
    <w:lvl w:ilvl="6" w:tplc="8AFC6E6C">
      <w:numFmt w:val="bullet"/>
      <w:lvlText w:val="•"/>
      <w:lvlJc w:val="left"/>
      <w:pPr>
        <w:ind w:left="7376" w:hanging="284"/>
      </w:pPr>
      <w:rPr>
        <w:rFonts w:hint="default"/>
      </w:rPr>
    </w:lvl>
    <w:lvl w:ilvl="7" w:tplc="BB8EC522">
      <w:numFmt w:val="bullet"/>
      <w:lvlText w:val="•"/>
      <w:lvlJc w:val="left"/>
      <w:pPr>
        <w:ind w:left="8382" w:hanging="284"/>
      </w:pPr>
      <w:rPr>
        <w:rFonts w:hint="default"/>
      </w:rPr>
    </w:lvl>
    <w:lvl w:ilvl="8" w:tplc="2D509ED4">
      <w:numFmt w:val="bullet"/>
      <w:lvlText w:val="•"/>
      <w:lvlJc w:val="left"/>
      <w:pPr>
        <w:ind w:left="9388" w:hanging="284"/>
      </w:pPr>
      <w:rPr>
        <w:rFonts w:hint="default"/>
      </w:rPr>
    </w:lvl>
  </w:abstractNum>
  <w:abstractNum w:abstractNumId="22">
    <w:nsid w:val="6E3D74AF"/>
    <w:multiLevelType w:val="hybridMultilevel"/>
    <w:tmpl w:val="7CD44298"/>
    <w:lvl w:ilvl="0" w:tplc="891A48E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9BD2833"/>
    <w:multiLevelType w:val="multilevel"/>
    <w:tmpl w:val="0266626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4"/>
  </w:num>
  <w:num w:numId="2">
    <w:abstractNumId w:val="23"/>
  </w:num>
  <w:num w:numId="3">
    <w:abstractNumId w:val="8"/>
  </w:num>
  <w:num w:numId="4">
    <w:abstractNumId w:val="18"/>
  </w:num>
  <w:num w:numId="5">
    <w:abstractNumId w:val="11"/>
  </w:num>
  <w:num w:numId="6">
    <w:abstractNumId w:val="16"/>
  </w:num>
  <w:num w:numId="7">
    <w:abstractNumId w:val="3"/>
  </w:num>
  <w:num w:numId="8">
    <w:abstractNumId w:val="19"/>
  </w:num>
  <w:num w:numId="9">
    <w:abstractNumId w:val="21"/>
  </w:num>
  <w:num w:numId="10">
    <w:abstractNumId w:val="17"/>
  </w:num>
  <w:num w:numId="11">
    <w:abstractNumId w:val="1"/>
  </w:num>
  <w:num w:numId="12">
    <w:abstractNumId w:val="0"/>
  </w:num>
  <w:num w:numId="13">
    <w:abstractNumId w:val="9"/>
  </w:num>
  <w:num w:numId="14">
    <w:abstractNumId w:val="5"/>
  </w:num>
  <w:num w:numId="15">
    <w:abstractNumId w:val="13"/>
  </w:num>
  <w:num w:numId="16">
    <w:abstractNumId w:val="15"/>
  </w:num>
  <w:num w:numId="17">
    <w:abstractNumId w:val="22"/>
  </w:num>
  <w:num w:numId="18">
    <w:abstractNumId w:val="20"/>
  </w:num>
  <w:num w:numId="19">
    <w:abstractNumId w:val="2"/>
  </w:num>
  <w:num w:numId="20">
    <w:abstractNumId w:val="10"/>
  </w:num>
  <w:num w:numId="21">
    <w:abstractNumId w:val="7"/>
  </w:num>
  <w:num w:numId="22">
    <w:abstractNumId w:val="6"/>
  </w:num>
  <w:num w:numId="23">
    <w:abstractNumId w:val="1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529E"/>
    <w:rsid w:val="00025C5E"/>
    <w:rsid w:val="000968B1"/>
    <w:rsid w:val="000A485B"/>
    <w:rsid w:val="00177EC3"/>
    <w:rsid w:val="001D0215"/>
    <w:rsid w:val="002042E2"/>
    <w:rsid w:val="002A2509"/>
    <w:rsid w:val="003758BC"/>
    <w:rsid w:val="003C34E0"/>
    <w:rsid w:val="004868A2"/>
    <w:rsid w:val="004F3788"/>
    <w:rsid w:val="00513F19"/>
    <w:rsid w:val="00535D83"/>
    <w:rsid w:val="005B60E7"/>
    <w:rsid w:val="005C6F18"/>
    <w:rsid w:val="006277E4"/>
    <w:rsid w:val="0066101C"/>
    <w:rsid w:val="00682628"/>
    <w:rsid w:val="007316F7"/>
    <w:rsid w:val="007A5A1A"/>
    <w:rsid w:val="007B6F71"/>
    <w:rsid w:val="008D5383"/>
    <w:rsid w:val="0098197B"/>
    <w:rsid w:val="009E3382"/>
    <w:rsid w:val="009F15E3"/>
    <w:rsid w:val="00AC6D08"/>
    <w:rsid w:val="00AD14FC"/>
    <w:rsid w:val="00BC289B"/>
    <w:rsid w:val="00C17F1B"/>
    <w:rsid w:val="00C4681B"/>
    <w:rsid w:val="00C46BF8"/>
    <w:rsid w:val="00CB3A84"/>
    <w:rsid w:val="00D541C1"/>
    <w:rsid w:val="00D61084"/>
    <w:rsid w:val="00D62F6D"/>
    <w:rsid w:val="00D678AD"/>
    <w:rsid w:val="00DA1C5E"/>
    <w:rsid w:val="00F83E83"/>
    <w:rsid w:val="00F8410A"/>
    <w:rsid w:val="00FB529E"/>
    <w:rsid w:val="00FC459E"/>
    <w:rsid w:val="00FE10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29E"/>
    <w:rPr>
      <w:rFonts w:ascii="Times New Roman" w:eastAsia="Times New Roman" w:hAnsi="Times New Roman" w:cs="Times New Roman"/>
      <w:sz w:val="28"/>
      <w:szCs w:val="24"/>
      <w:lang w:val="ru-RU" w:eastAsia="ru-RU" w:bidi="ar-SA"/>
    </w:rPr>
  </w:style>
  <w:style w:type="paragraph" w:styleId="1">
    <w:name w:val="heading 1"/>
    <w:basedOn w:val="a"/>
    <w:next w:val="a"/>
    <w:link w:val="10"/>
    <w:uiPriority w:val="9"/>
    <w:qFormat/>
    <w:rsid w:val="00C46BF8"/>
    <w:pPr>
      <w:spacing w:before="400" w:after="60"/>
      <w:contextualSpacing/>
      <w:outlineLvl w:val="0"/>
    </w:pPr>
    <w:rPr>
      <w:rFonts w:asciiTheme="majorHAnsi" w:eastAsiaTheme="majorEastAsia" w:hAnsiTheme="majorHAnsi" w:cstheme="majorBidi"/>
      <w:smallCaps/>
      <w:color w:val="02303D" w:themeColor="text2" w:themeShade="7F"/>
      <w:spacing w:val="20"/>
      <w:sz w:val="32"/>
      <w:szCs w:val="32"/>
      <w:lang w:val="en-US" w:eastAsia="en-US" w:bidi="en-US"/>
    </w:rPr>
  </w:style>
  <w:style w:type="paragraph" w:styleId="2">
    <w:name w:val="heading 2"/>
    <w:basedOn w:val="a"/>
    <w:next w:val="a"/>
    <w:link w:val="20"/>
    <w:uiPriority w:val="9"/>
    <w:semiHidden/>
    <w:unhideWhenUsed/>
    <w:qFormat/>
    <w:rsid w:val="00C46BF8"/>
    <w:pPr>
      <w:spacing w:before="120" w:after="60"/>
      <w:contextualSpacing/>
      <w:outlineLvl w:val="1"/>
    </w:pPr>
    <w:rPr>
      <w:rFonts w:asciiTheme="majorHAnsi" w:eastAsiaTheme="majorEastAsia" w:hAnsiTheme="majorHAnsi" w:cstheme="majorBidi"/>
      <w:smallCaps/>
      <w:color w:val="03485B" w:themeColor="text2" w:themeShade="BF"/>
      <w:spacing w:val="20"/>
      <w:szCs w:val="28"/>
      <w:lang w:val="en-US" w:eastAsia="en-US" w:bidi="en-US"/>
    </w:rPr>
  </w:style>
  <w:style w:type="paragraph" w:styleId="3">
    <w:name w:val="heading 3"/>
    <w:basedOn w:val="a"/>
    <w:next w:val="a"/>
    <w:link w:val="30"/>
    <w:uiPriority w:val="9"/>
    <w:semiHidden/>
    <w:unhideWhenUsed/>
    <w:qFormat/>
    <w:rsid w:val="00C46BF8"/>
    <w:pPr>
      <w:spacing w:before="120" w:after="60"/>
      <w:contextualSpacing/>
      <w:outlineLvl w:val="2"/>
    </w:pPr>
    <w:rPr>
      <w:rFonts w:asciiTheme="majorHAnsi" w:eastAsiaTheme="majorEastAsia" w:hAnsiTheme="majorHAnsi" w:cstheme="majorBidi"/>
      <w:smallCaps/>
      <w:color w:val="04617B" w:themeColor="text2"/>
      <w:spacing w:val="20"/>
      <w:sz w:val="24"/>
      <w:lang w:val="en-US" w:eastAsia="en-US" w:bidi="en-US"/>
    </w:rPr>
  </w:style>
  <w:style w:type="paragraph" w:styleId="4">
    <w:name w:val="heading 4"/>
    <w:basedOn w:val="a"/>
    <w:next w:val="a"/>
    <w:link w:val="40"/>
    <w:uiPriority w:val="9"/>
    <w:semiHidden/>
    <w:unhideWhenUsed/>
    <w:qFormat/>
    <w:rsid w:val="00C46BF8"/>
    <w:pPr>
      <w:pBdr>
        <w:bottom w:val="single" w:sz="4" w:space="1" w:color="46D1F9" w:themeColor="text2" w:themeTint="7F"/>
      </w:pBdr>
      <w:spacing w:before="200" w:after="100"/>
      <w:contextualSpacing/>
      <w:outlineLvl w:val="3"/>
    </w:pPr>
    <w:rPr>
      <w:rFonts w:asciiTheme="majorHAnsi" w:eastAsiaTheme="majorEastAsia" w:hAnsiTheme="majorHAnsi" w:cstheme="majorBidi"/>
      <w:b/>
      <w:bCs/>
      <w:smallCaps/>
      <w:color w:val="07AAD7" w:themeColor="text2" w:themeTint="BF"/>
      <w:spacing w:val="20"/>
      <w:sz w:val="20"/>
      <w:szCs w:val="20"/>
      <w:lang w:val="en-US" w:eastAsia="en-US" w:bidi="en-US"/>
    </w:rPr>
  </w:style>
  <w:style w:type="paragraph" w:styleId="5">
    <w:name w:val="heading 5"/>
    <w:basedOn w:val="a"/>
    <w:next w:val="a"/>
    <w:link w:val="50"/>
    <w:uiPriority w:val="9"/>
    <w:semiHidden/>
    <w:unhideWhenUsed/>
    <w:qFormat/>
    <w:rsid w:val="00C46BF8"/>
    <w:pPr>
      <w:pBdr>
        <w:bottom w:val="single" w:sz="4" w:space="1" w:color="20C8F7" w:themeColor="text2" w:themeTint="99"/>
      </w:pBdr>
      <w:spacing w:before="200" w:after="100"/>
      <w:contextualSpacing/>
      <w:outlineLvl w:val="4"/>
    </w:pPr>
    <w:rPr>
      <w:rFonts w:asciiTheme="majorHAnsi" w:eastAsiaTheme="majorEastAsia" w:hAnsiTheme="majorHAnsi" w:cstheme="majorBidi"/>
      <w:smallCaps/>
      <w:color w:val="07AAD7" w:themeColor="text2" w:themeTint="BF"/>
      <w:spacing w:val="20"/>
      <w:sz w:val="20"/>
      <w:szCs w:val="20"/>
      <w:lang w:val="en-US" w:eastAsia="en-US" w:bidi="en-US"/>
    </w:rPr>
  </w:style>
  <w:style w:type="paragraph" w:styleId="6">
    <w:name w:val="heading 6"/>
    <w:basedOn w:val="a"/>
    <w:next w:val="a"/>
    <w:link w:val="60"/>
    <w:uiPriority w:val="9"/>
    <w:semiHidden/>
    <w:unhideWhenUsed/>
    <w:qFormat/>
    <w:rsid w:val="00C46BF8"/>
    <w:pPr>
      <w:pBdr>
        <w:bottom w:val="dotted" w:sz="8" w:space="1" w:color="21B1C7" w:themeColor="background2" w:themeShade="7F"/>
      </w:pBdr>
      <w:spacing w:before="200" w:after="100"/>
      <w:contextualSpacing/>
      <w:outlineLvl w:val="5"/>
    </w:pPr>
    <w:rPr>
      <w:rFonts w:asciiTheme="majorHAnsi" w:eastAsiaTheme="majorEastAsia" w:hAnsiTheme="majorHAnsi" w:cstheme="majorBidi"/>
      <w:smallCaps/>
      <w:color w:val="21B1C7" w:themeColor="background2" w:themeShade="7F"/>
      <w:spacing w:val="20"/>
      <w:sz w:val="20"/>
      <w:szCs w:val="20"/>
      <w:lang w:val="en-US" w:eastAsia="en-US" w:bidi="en-US"/>
    </w:rPr>
  </w:style>
  <w:style w:type="paragraph" w:styleId="7">
    <w:name w:val="heading 7"/>
    <w:basedOn w:val="a"/>
    <w:next w:val="a"/>
    <w:link w:val="70"/>
    <w:uiPriority w:val="9"/>
    <w:semiHidden/>
    <w:unhideWhenUsed/>
    <w:qFormat/>
    <w:rsid w:val="00C46BF8"/>
    <w:pPr>
      <w:pBdr>
        <w:bottom w:val="dotted" w:sz="8" w:space="1" w:color="21B1C7" w:themeColor="background2" w:themeShade="7F"/>
      </w:pBdr>
      <w:spacing w:before="200" w:after="100"/>
      <w:contextualSpacing/>
      <w:outlineLvl w:val="6"/>
    </w:pPr>
    <w:rPr>
      <w:rFonts w:asciiTheme="majorHAnsi" w:eastAsiaTheme="majorEastAsia" w:hAnsiTheme="majorHAnsi" w:cstheme="majorBidi"/>
      <w:b/>
      <w:bCs/>
      <w:smallCaps/>
      <w:color w:val="21B1C7" w:themeColor="background2" w:themeShade="7F"/>
      <w:spacing w:val="20"/>
      <w:sz w:val="16"/>
      <w:szCs w:val="16"/>
      <w:lang w:val="en-US" w:eastAsia="en-US" w:bidi="en-US"/>
    </w:rPr>
  </w:style>
  <w:style w:type="paragraph" w:styleId="8">
    <w:name w:val="heading 8"/>
    <w:basedOn w:val="a"/>
    <w:next w:val="a"/>
    <w:link w:val="80"/>
    <w:uiPriority w:val="9"/>
    <w:semiHidden/>
    <w:unhideWhenUsed/>
    <w:qFormat/>
    <w:rsid w:val="00C46BF8"/>
    <w:pPr>
      <w:spacing w:before="200" w:after="60"/>
      <w:contextualSpacing/>
      <w:outlineLvl w:val="7"/>
    </w:pPr>
    <w:rPr>
      <w:rFonts w:asciiTheme="majorHAnsi" w:eastAsiaTheme="majorEastAsia" w:hAnsiTheme="majorHAnsi" w:cstheme="majorBidi"/>
      <w:b/>
      <w:smallCaps/>
      <w:color w:val="21B1C7" w:themeColor="background2" w:themeShade="7F"/>
      <w:spacing w:val="20"/>
      <w:sz w:val="16"/>
      <w:szCs w:val="16"/>
      <w:lang w:val="en-US" w:eastAsia="en-US" w:bidi="en-US"/>
    </w:rPr>
  </w:style>
  <w:style w:type="paragraph" w:styleId="9">
    <w:name w:val="heading 9"/>
    <w:basedOn w:val="a"/>
    <w:next w:val="a"/>
    <w:link w:val="90"/>
    <w:uiPriority w:val="9"/>
    <w:semiHidden/>
    <w:unhideWhenUsed/>
    <w:qFormat/>
    <w:rsid w:val="00C46BF8"/>
    <w:pPr>
      <w:spacing w:before="200" w:after="60"/>
      <w:contextualSpacing/>
      <w:outlineLvl w:val="8"/>
    </w:pPr>
    <w:rPr>
      <w:rFonts w:asciiTheme="majorHAnsi" w:eastAsiaTheme="majorEastAsia" w:hAnsiTheme="majorHAnsi" w:cstheme="majorBidi"/>
      <w:smallCaps/>
      <w:color w:val="21B1C7" w:themeColor="background2" w:themeShade="7F"/>
      <w:spacing w:val="20"/>
      <w:sz w:val="16"/>
      <w:szCs w:val="16"/>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6BF8"/>
    <w:rPr>
      <w:rFonts w:asciiTheme="majorHAnsi" w:eastAsiaTheme="majorEastAsia" w:hAnsiTheme="majorHAnsi" w:cstheme="majorBidi"/>
      <w:smallCaps/>
      <w:color w:val="02303D" w:themeColor="text2" w:themeShade="7F"/>
      <w:spacing w:val="20"/>
      <w:sz w:val="32"/>
      <w:szCs w:val="32"/>
    </w:rPr>
  </w:style>
  <w:style w:type="character" w:customStyle="1" w:styleId="20">
    <w:name w:val="Заголовок 2 Знак"/>
    <w:basedOn w:val="a0"/>
    <w:link w:val="2"/>
    <w:uiPriority w:val="9"/>
    <w:semiHidden/>
    <w:rsid w:val="00C46BF8"/>
    <w:rPr>
      <w:rFonts w:asciiTheme="majorHAnsi" w:eastAsiaTheme="majorEastAsia" w:hAnsiTheme="majorHAnsi" w:cstheme="majorBidi"/>
      <w:smallCaps/>
      <w:color w:val="03485B" w:themeColor="text2" w:themeShade="BF"/>
      <w:spacing w:val="20"/>
      <w:sz w:val="28"/>
      <w:szCs w:val="28"/>
    </w:rPr>
  </w:style>
  <w:style w:type="character" w:customStyle="1" w:styleId="30">
    <w:name w:val="Заголовок 3 Знак"/>
    <w:basedOn w:val="a0"/>
    <w:link w:val="3"/>
    <w:uiPriority w:val="9"/>
    <w:semiHidden/>
    <w:rsid w:val="00C46BF8"/>
    <w:rPr>
      <w:rFonts w:asciiTheme="majorHAnsi" w:eastAsiaTheme="majorEastAsia" w:hAnsiTheme="majorHAnsi" w:cstheme="majorBidi"/>
      <w:smallCaps/>
      <w:color w:val="04617B" w:themeColor="text2"/>
      <w:spacing w:val="20"/>
      <w:sz w:val="24"/>
      <w:szCs w:val="24"/>
    </w:rPr>
  </w:style>
  <w:style w:type="character" w:customStyle="1" w:styleId="40">
    <w:name w:val="Заголовок 4 Знак"/>
    <w:basedOn w:val="a0"/>
    <w:link w:val="4"/>
    <w:uiPriority w:val="9"/>
    <w:semiHidden/>
    <w:rsid w:val="00C46BF8"/>
    <w:rPr>
      <w:rFonts w:asciiTheme="majorHAnsi" w:eastAsiaTheme="majorEastAsia" w:hAnsiTheme="majorHAnsi" w:cstheme="majorBidi"/>
      <w:b/>
      <w:bCs/>
      <w:smallCaps/>
      <w:color w:val="07AAD7" w:themeColor="text2" w:themeTint="BF"/>
      <w:spacing w:val="20"/>
    </w:rPr>
  </w:style>
  <w:style w:type="character" w:customStyle="1" w:styleId="50">
    <w:name w:val="Заголовок 5 Знак"/>
    <w:basedOn w:val="a0"/>
    <w:link w:val="5"/>
    <w:uiPriority w:val="9"/>
    <w:semiHidden/>
    <w:rsid w:val="00C46BF8"/>
    <w:rPr>
      <w:rFonts w:asciiTheme="majorHAnsi" w:eastAsiaTheme="majorEastAsia" w:hAnsiTheme="majorHAnsi" w:cstheme="majorBidi"/>
      <w:smallCaps/>
      <w:color w:val="07AAD7" w:themeColor="text2" w:themeTint="BF"/>
      <w:spacing w:val="20"/>
    </w:rPr>
  </w:style>
  <w:style w:type="character" w:customStyle="1" w:styleId="60">
    <w:name w:val="Заголовок 6 Знак"/>
    <w:basedOn w:val="a0"/>
    <w:link w:val="6"/>
    <w:uiPriority w:val="9"/>
    <w:semiHidden/>
    <w:rsid w:val="00C46BF8"/>
    <w:rPr>
      <w:rFonts w:asciiTheme="majorHAnsi" w:eastAsiaTheme="majorEastAsia" w:hAnsiTheme="majorHAnsi" w:cstheme="majorBidi"/>
      <w:smallCaps/>
      <w:color w:val="21B1C7" w:themeColor="background2" w:themeShade="7F"/>
      <w:spacing w:val="20"/>
    </w:rPr>
  </w:style>
  <w:style w:type="character" w:customStyle="1" w:styleId="70">
    <w:name w:val="Заголовок 7 Знак"/>
    <w:basedOn w:val="a0"/>
    <w:link w:val="7"/>
    <w:uiPriority w:val="9"/>
    <w:semiHidden/>
    <w:rsid w:val="00C46BF8"/>
    <w:rPr>
      <w:rFonts w:asciiTheme="majorHAnsi" w:eastAsiaTheme="majorEastAsia" w:hAnsiTheme="majorHAnsi" w:cstheme="majorBidi"/>
      <w:b/>
      <w:bCs/>
      <w:smallCaps/>
      <w:color w:val="21B1C7" w:themeColor="background2" w:themeShade="7F"/>
      <w:spacing w:val="20"/>
      <w:sz w:val="16"/>
      <w:szCs w:val="16"/>
    </w:rPr>
  </w:style>
  <w:style w:type="character" w:customStyle="1" w:styleId="80">
    <w:name w:val="Заголовок 8 Знак"/>
    <w:basedOn w:val="a0"/>
    <w:link w:val="8"/>
    <w:uiPriority w:val="9"/>
    <w:semiHidden/>
    <w:rsid w:val="00C46BF8"/>
    <w:rPr>
      <w:rFonts w:asciiTheme="majorHAnsi" w:eastAsiaTheme="majorEastAsia" w:hAnsiTheme="majorHAnsi" w:cstheme="majorBidi"/>
      <w:b/>
      <w:smallCaps/>
      <w:color w:val="21B1C7" w:themeColor="background2" w:themeShade="7F"/>
      <w:spacing w:val="20"/>
      <w:sz w:val="16"/>
      <w:szCs w:val="16"/>
    </w:rPr>
  </w:style>
  <w:style w:type="character" w:customStyle="1" w:styleId="90">
    <w:name w:val="Заголовок 9 Знак"/>
    <w:basedOn w:val="a0"/>
    <w:link w:val="9"/>
    <w:uiPriority w:val="9"/>
    <w:semiHidden/>
    <w:rsid w:val="00C46BF8"/>
    <w:rPr>
      <w:rFonts w:asciiTheme="majorHAnsi" w:eastAsiaTheme="majorEastAsia" w:hAnsiTheme="majorHAnsi" w:cstheme="majorBidi"/>
      <w:smallCaps/>
      <w:color w:val="21B1C7" w:themeColor="background2" w:themeShade="7F"/>
      <w:spacing w:val="20"/>
      <w:sz w:val="16"/>
      <w:szCs w:val="16"/>
    </w:rPr>
  </w:style>
  <w:style w:type="paragraph" w:styleId="a3">
    <w:name w:val="caption"/>
    <w:basedOn w:val="a"/>
    <w:next w:val="a"/>
    <w:uiPriority w:val="35"/>
    <w:semiHidden/>
    <w:unhideWhenUsed/>
    <w:qFormat/>
    <w:rsid w:val="00C46BF8"/>
    <w:rPr>
      <w:rFonts w:eastAsia="Calibri" w:cstheme="minorBidi"/>
      <w:b/>
      <w:bCs/>
      <w:smallCaps/>
      <w:color w:val="04617B" w:themeColor="text2"/>
      <w:spacing w:val="10"/>
      <w:sz w:val="18"/>
      <w:szCs w:val="18"/>
    </w:rPr>
  </w:style>
  <w:style w:type="paragraph" w:styleId="a4">
    <w:name w:val="Title"/>
    <w:next w:val="a"/>
    <w:link w:val="a5"/>
    <w:qFormat/>
    <w:rsid w:val="00C46BF8"/>
    <w:pPr>
      <w:contextualSpacing/>
    </w:pPr>
    <w:rPr>
      <w:rFonts w:asciiTheme="majorHAnsi" w:eastAsiaTheme="majorEastAsia" w:hAnsiTheme="majorHAnsi" w:cstheme="majorBidi"/>
      <w:smallCaps/>
      <w:color w:val="03485B" w:themeColor="text2" w:themeShade="BF"/>
      <w:spacing w:val="5"/>
      <w:sz w:val="72"/>
      <w:szCs w:val="72"/>
    </w:rPr>
  </w:style>
  <w:style w:type="character" w:customStyle="1" w:styleId="a5">
    <w:name w:val="Название Знак"/>
    <w:basedOn w:val="a0"/>
    <w:link w:val="a4"/>
    <w:rsid w:val="00C46BF8"/>
    <w:rPr>
      <w:rFonts w:asciiTheme="majorHAnsi" w:eastAsiaTheme="majorEastAsia" w:hAnsiTheme="majorHAnsi" w:cstheme="majorBidi"/>
      <w:smallCaps/>
      <w:color w:val="03485B" w:themeColor="text2" w:themeShade="BF"/>
      <w:spacing w:val="5"/>
      <w:sz w:val="72"/>
      <w:szCs w:val="72"/>
    </w:rPr>
  </w:style>
  <w:style w:type="paragraph" w:styleId="a6">
    <w:name w:val="Subtitle"/>
    <w:next w:val="a"/>
    <w:link w:val="a7"/>
    <w:uiPriority w:val="11"/>
    <w:qFormat/>
    <w:rsid w:val="00C46BF8"/>
    <w:pPr>
      <w:spacing w:after="600"/>
    </w:pPr>
    <w:rPr>
      <w:smallCaps/>
      <w:color w:val="21B1C7" w:themeColor="background2" w:themeShade="7F"/>
      <w:spacing w:val="5"/>
      <w:sz w:val="28"/>
      <w:szCs w:val="28"/>
    </w:rPr>
  </w:style>
  <w:style w:type="character" w:customStyle="1" w:styleId="a7">
    <w:name w:val="Подзаголовок Знак"/>
    <w:basedOn w:val="a0"/>
    <w:link w:val="a6"/>
    <w:uiPriority w:val="11"/>
    <w:rsid w:val="00C46BF8"/>
    <w:rPr>
      <w:smallCaps/>
      <w:color w:val="21B1C7" w:themeColor="background2" w:themeShade="7F"/>
      <w:spacing w:val="5"/>
      <w:sz w:val="28"/>
      <w:szCs w:val="28"/>
    </w:rPr>
  </w:style>
  <w:style w:type="character" w:styleId="a8">
    <w:name w:val="Strong"/>
    <w:uiPriority w:val="22"/>
    <w:qFormat/>
    <w:rsid w:val="00C46BF8"/>
    <w:rPr>
      <w:b/>
      <w:bCs/>
      <w:spacing w:val="0"/>
    </w:rPr>
  </w:style>
  <w:style w:type="character" w:styleId="a9">
    <w:name w:val="Emphasis"/>
    <w:uiPriority w:val="20"/>
    <w:qFormat/>
    <w:rsid w:val="00C46BF8"/>
    <w:rPr>
      <w:b/>
      <w:bCs/>
      <w:smallCaps/>
      <w:dstrike w:val="0"/>
      <w:color w:val="5A5A5A" w:themeColor="text1" w:themeTint="A5"/>
      <w:spacing w:val="20"/>
      <w:kern w:val="0"/>
      <w:vertAlign w:val="baseline"/>
    </w:rPr>
  </w:style>
  <w:style w:type="paragraph" w:styleId="aa">
    <w:name w:val="No Spacing"/>
    <w:basedOn w:val="a"/>
    <w:uiPriority w:val="1"/>
    <w:qFormat/>
    <w:rsid w:val="00C46BF8"/>
    <w:rPr>
      <w:rFonts w:eastAsia="Calibri" w:cstheme="minorBidi"/>
      <w:sz w:val="24"/>
    </w:rPr>
  </w:style>
  <w:style w:type="paragraph" w:styleId="ab">
    <w:name w:val="List Paragraph"/>
    <w:basedOn w:val="a"/>
    <w:uiPriority w:val="34"/>
    <w:qFormat/>
    <w:rsid w:val="00C46BF8"/>
    <w:pPr>
      <w:ind w:left="720"/>
      <w:contextualSpacing/>
    </w:pPr>
    <w:rPr>
      <w:rFonts w:eastAsia="Calibri" w:cstheme="minorBidi"/>
      <w:sz w:val="24"/>
    </w:rPr>
  </w:style>
  <w:style w:type="paragraph" w:styleId="21">
    <w:name w:val="Quote"/>
    <w:basedOn w:val="a"/>
    <w:next w:val="a"/>
    <w:link w:val="22"/>
    <w:uiPriority w:val="29"/>
    <w:qFormat/>
    <w:rsid w:val="00C46BF8"/>
    <w:rPr>
      <w:rFonts w:asciiTheme="minorHAnsi" w:eastAsiaTheme="minorHAnsi" w:hAnsiTheme="minorHAnsi" w:cstheme="minorBidi"/>
      <w:i/>
      <w:iCs/>
      <w:color w:val="5A5A5A" w:themeColor="text1" w:themeTint="A5"/>
      <w:sz w:val="20"/>
      <w:szCs w:val="20"/>
      <w:lang w:val="en-US" w:eastAsia="en-US" w:bidi="en-US"/>
    </w:rPr>
  </w:style>
  <w:style w:type="character" w:customStyle="1" w:styleId="22">
    <w:name w:val="Цитата 2 Знак"/>
    <w:basedOn w:val="a0"/>
    <w:link w:val="21"/>
    <w:uiPriority w:val="29"/>
    <w:rsid w:val="00C46BF8"/>
    <w:rPr>
      <w:i/>
      <w:iCs/>
      <w:color w:val="5A5A5A" w:themeColor="text1" w:themeTint="A5"/>
    </w:rPr>
  </w:style>
  <w:style w:type="paragraph" w:styleId="ac">
    <w:name w:val="Intense Quote"/>
    <w:basedOn w:val="a"/>
    <w:next w:val="a"/>
    <w:link w:val="ad"/>
    <w:uiPriority w:val="30"/>
    <w:qFormat/>
    <w:rsid w:val="00C46BF8"/>
    <w:pPr>
      <w:pBdr>
        <w:top w:val="single" w:sz="4" w:space="12" w:color="3093EF" w:themeColor="accent1" w:themeTint="BF"/>
        <w:left w:val="single" w:sz="4" w:space="15" w:color="3093EF" w:themeColor="accent1" w:themeTint="BF"/>
        <w:bottom w:val="single" w:sz="12" w:space="10" w:color="0B5294" w:themeColor="accent1" w:themeShade="BF"/>
        <w:right w:val="single" w:sz="12" w:space="15" w:color="0B5294" w:themeColor="accent1" w:themeShade="BF"/>
        <w:between w:val="single" w:sz="4" w:space="12" w:color="3093EF" w:themeColor="accent1" w:themeTint="BF"/>
        <w:bar w:val="single" w:sz="4" w:color="3093EF" w:themeColor="accent1" w:themeTint="BF"/>
      </w:pBdr>
      <w:spacing w:line="300" w:lineRule="auto"/>
      <w:ind w:left="2506" w:right="432"/>
    </w:pPr>
    <w:rPr>
      <w:rFonts w:asciiTheme="majorHAnsi" w:eastAsiaTheme="majorEastAsia" w:hAnsiTheme="majorHAnsi" w:cstheme="majorBidi"/>
      <w:smallCaps/>
      <w:color w:val="0B5294" w:themeColor="accent1" w:themeShade="BF"/>
      <w:sz w:val="20"/>
      <w:szCs w:val="20"/>
      <w:lang w:val="en-US" w:eastAsia="en-US" w:bidi="en-US"/>
    </w:rPr>
  </w:style>
  <w:style w:type="character" w:customStyle="1" w:styleId="ad">
    <w:name w:val="Выделенная цитата Знак"/>
    <w:basedOn w:val="a0"/>
    <w:link w:val="ac"/>
    <w:uiPriority w:val="30"/>
    <w:rsid w:val="00C46BF8"/>
    <w:rPr>
      <w:rFonts w:asciiTheme="majorHAnsi" w:eastAsiaTheme="majorEastAsia" w:hAnsiTheme="majorHAnsi" w:cstheme="majorBidi"/>
      <w:smallCaps/>
      <w:color w:val="0B5294" w:themeColor="accent1" w:themeShade="BF"/>
      <w:sz w:val="20"/>
      <w:szCs w:val="20"/>
    </w:rPr>
  </w:style>
  <w:style w:type="character" w:styleId="ae">
    <w:name w:val="Subtle Emphasis"/>
    <w:uiPriority w:val="19"/>
    <w:qFormat/>
    <w:rsid w:val="00C46BF8"/>
    <w:rPr>
      <w:smallCaps/>
      <w:dstrike w:val="0"/>
      <w:color w:val="5A5A5A" w:themeColor="text1" w:themeTint="A5"/>
      <w:vertAlign w:val="baseline"/>
    </w:rPr>
  </w:style>
  <w:style w:type="character" w:styleId="af">
    <w:name w:val="Intense Emphasis"/>
    <w:uiPriority w:val="21"/>
    <w:qFormat/>
    <w:rsid w:val="00C46BF8"/>
    <w:rPr>
      <w:b/>
      <w:bCs/>
      <w:smallCaps/>
      <w:color w:val="0F6FC6" w:themeColor="accent1"/>
      <w:spacing w:val="40"/>
    </w:rPr>
  </w:style>
  <w:style w:type="character" w:styleId="af0">
    <w:name w:val="Subtle Reference"/>
    <w:uiPriority w:val="31"/>
    <w:qFormat/>
    <w:rsid w:val="00C46BF8"/>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C46BF8"/>
    <w:rPr>
      <w:rFonts w:asciiTheme="majorHAnsi" w:eastAsiaTheme="majorEastAsia" w:hAnsiTheme="majorHAnsi" w:cstheme="majorBidi"/>
      <w:b/>
      <w:bCs/>
      <w:i/>
      <w:iCs/>
      <w:smallCaps/>
      <w:color w:val="03485B" w:themeColor="text2" w:themeShade="BF"/>
      <w:spacing w:val="20"/>
    </w:rPr>
  </w:style>
  <w:style w:type="character" w:styleId="af2">
    <w:name w:val="Book Title"/>
    <w:uiPriority w:val="33"/>
    <w:qFormat/>
    <w:rsid w:val="00C46BF8"/>
    <w:rPr>
      <w:rFonts w:asciiTheme="majorHAnsi" w:eastAsiaTheme="majorEastAsia" w:hAnsiTheme="majorHAnsi" w:cstheme="majorBidi"/>
      <w:b/>
      <w:bCs/>
      <w:smallCaps/>
      <w:color w:val="03485B" w:themeColor="text2" w:themeShade="BF"/>
      <w:spacing w:val="10"/>
      <w:u w:val="single"/>
    </w:rPr>
  </w:style>
  <w:style w:type="paragraph" w:styleId="af3">
    <w:name w:val="TOC Heading"/>
    <w:basedOn w:val="1"/>
    <w:next w:val="a"/>
    <w:uiPriority w:val="39"/>
    <w:unhideWhenUsed/>
    <w:qFormat/>
    <w:rsid w:val="00C46BF8"/>
    <w:pPr>
      <w:outlineLvl w:val="9"/>
    </w:pPr>
    <w:rPr>
      <w:lang w:val="ru-RU" w:eastAsia="ru-RU" w:bidi="ar-SA"/>
    </w:rPr>
  </w:style>
  <w:style w:type="paragraph" w:customStyle="1" w:styleId="ConsPlusNormal">
    <w:name w:val="ConsPlusNormal"/>
    <w:rsid w:val="00FB529E"/>
    <w:pPr>
      <w:autoSpaceDE w:val="0"/>
      <w:autoSpaceDN w:val="0"/>
      <w:adjustRightInd w:val="0"/>
    </w:pPr>
    <w:rPr>
      <w:rFonts w:ascii="Arial" w:eastAsia="Times New Roman" w:hAnsi="Arial" w:cs="Arial"/>
      <w:lang w:val="ru-RU" w:bidi="ar-SA"/>
    </w:rPr>
  </w:style>
  <w:style w:type="paragraph" w:styleId="af4">
    <w:name w:val="Balloon Text"/>
    <w:basedOn w:val="a"/>
    <w:link w:val="af5"/>
    <w:uiPriority w:val="99"/>
    <w:semiHidden/>
    <w:unhideWhenUsed/>
    <w:rsid w:val="00FB529E"/>
    <w:rPr>
      <w:rFonts w:ascii="Tahoma" w:hAnsi="Tahoma" w:cs="Tahoma"/>
      <w:sz w:val="16"/>
      <w:szCs w:val="16"/>
    </w:rPr>
  </w:style>
  <w:style w:type="character" w:customStyle="1" w:styleId="af5">
    <w:name w:val="Текст выноски Знак"/>
    <w:basedOn w:val="a0"/>
    <w:link w:val="af4"/>
    <w:uiPriority w:val="99"/>
    <w:semiHidden/>
    <w:rsid w:val="00FB529E"/>
    <w:rPr>
      <w:rFonts w:ascii="Tahoma" w:eastAsia="Times New Roman" w:hAnsi="Tahoma" w:cs="Tahoma"/>
      <w:sz w:val="16"/>
      <w:szCs w:val="16"/>
      <w:lang w:val="ru-RU" w:eastAsia="ru-RU" w:bidi="ar-SA"/>
    </w:rPr>
  </w:style>
  <w:style w:type="table" w:styleId="af6">
    <w:name w:val="Table Grid"/>
    <w:basedOn w:val="a1"/>
    <w:uiPriority w:val="59"/>
    <w:rsid w:val="004868A2"/>
    <w:rPr>
      <w:rFonts w:eastAsiaTheme="minorHAnsi"/>
      <w:sz w:val="22"/>
      <w:szCs w:val="22"/>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nhideWhenUsed/>
    <w:rsid w:val="004868A2"/>
    <w:pPr>
      <w:ind w:firstLine="902"/>
      <w:jc w:val="both"/>
    </w:pPr>
    <w:rPr>
      <w:sz w:val="24"/>
    </w:rPr>
  </w:style>
  <w:style w:type="paragraph" w:styleId="af8">
    <w:name w:val="Body Text"/>
    <w:basedOn w:val="a"/>
    <w:link w:val="af9"/>
    <w:uiPriority w:val="1"/>
    <w:qFormat/>
    <w:rsid w:val="004868A2"/>
    <w:pPr>
      <w:widowControl w:val="0"/>
      <w:autoSpaceDE w:val="0"/>
      <w:autoSpaceDN w:val="0"/>
      <w:ind w:left="158" w:right="159" w:firstLine="708"/>
      <w:jc w:val="both"/>
    </w:pPr>
    <w:rPr>
      <w:szCs w:val="28"/>
      <w:lang w:val="en-US" w:eastAsia="en-US"/>
    </w:rPr>
  </w:style>
  <w:style w:type="character" w:customStyle="1" w:styleId="af9">
    <w:name w:val="Основной текст Знак"/>
    <w:basedOn w:val="a0"/>
    <w:link w:val="af8"/>
    <w:uiPriority w:val="1"/>
    <w:rsid w:val="004868A2"/>
    <w:rPr>
      <w:rFonts w:ascii="Times New Roman" w:eastAsia="Times New Roman" w:hAnsi="Times New Roman" w:cs="Times New Roman"/>
      <w:sz w:val="28"/>
      <w:szCs w:val="28"/>
      <w:lang w:bidi="ar-SA"/>
    </w:rPr>
  </w:style>
  <w:style w:type="table" w:styleId="-2">
    <w:name w:val="Table Web 2"/>
    <w:basedOn w:val="a1"/>
    <w:rsid w:val="004868A2"/>
    <w:rPr>
      <w:rFonts w:ascii="Times New Roman" w:eastAsia="Times New Roman" w:hAnsi="Times New Roman" w:cs="Times New Roman"/>
      <w:lang w:val="ru-RU" w:eastAsia="ru-RU" w:bidi="ar-S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msolistparagraph0">
    <w:name w:val="msolistparagraph"/>
    <w:basedOn w:val="a"/>
    <w:rsid w:val="004868A2"/>
    <w:pPr>
      <w:spacing w:before="30" w:after="30"/>
    </w:pPr>
    <w:rPr>
      <w:sz w:val="20"/>
      <w:szCs w:val="20"/>
    </w:rPr>
  </w:style>
  <w:style w:type="paragraph" w:customStyle="1" w:styleId="Default">
    <w:name w:val="Default"/>
    <w:rsid w:val="004868A2"/>
    <w:pPr>
      <w:autoSpaceDE w:val="0"/>
      <w:autoSpaceDN w:val="0"/>
      <w:adjustRightInd w:val="0"/>
    </w:pPr>
    <w:rPr>
      <w:rFonts w:ascii="Times New Roman" w:eastAsiaTheme="minorHAnsi" w:hAnsi="Times New Roman" w:cs="Times New Roman"/>
      <w:color w:val="000000"/>
      <w:sz w:val="24"/>
      <w:szCs w:val="24"/>
      <w:lang w:val="ru-RU" w:bidi="ar-SA"/>
    </w:rPr>
  </w:style>
  <w:style w:type="paragraph" w:styleId="afa">
    <w:name w:val="header"/>
    <w:basedOn w:val="a"/>
    <w:link w:val="afb"/>
    <w:uiPriority w:val="99"/>
    <w:unhideWhenUsed/>
    <w:rsid w:val="004868A2"/>
    <w:pPr>
      <w:widowControl w:val="0"/>
      <w:tabs>
        <w:tab w:val="center" w:pos="4677"/>
        <w:tab w:val="right" w:pos="9355"/>
      </w:tabs>
      <w:autoSpaceDE w:val="0"/>
      <w:autoSpaceDN w:val="0"/>
      <w:adjustRightInd w:val="0"/>
    </w:pPr>
    <w:rPr>
      <w:rFonts w:eastAsia="Calibri"/>
      <w:sz w:val="24"/>
    </w:rPr>
  </w:style>
  <w:style w:type="character" w:customStyle="1" w:styleId="afb">
    <w:name w:val="Верхний колонтитул Знак"/>
    <w:basedOn w:val="a0"/>
    <w:link w:val="afa"/>
    <w:uiPriority w:val="99"/>
    <w:rsid w:val="004868A2"/>
    <w:rPr>
      <w:rFonts w:ascii="Times New Roman" w:hAnsi="Times New Roman" w:cs="Times New Roman"/>
      <w:sz w:val="24"/>
      <w:szCs w:val="24"/>
      <w:lang w:val="ru-RU" w:eastAsia="ru-RU" w:bidi="ar-SA"/>
    </w:rPr>
  </w:style>
  <w:style w:type="paragraph" w:styleId="afc">
    <w:name w:val="footer"/>
    <w:basedOn w:val="a"/>
    <w:link w:val="afd"/>
    <w:uiPriority w:val="99"/>
    <w:unhideWhenUsed/>
    <w:rsid w:val="004868A2"/>
    <w:pPr>
      <w:widowControl w:val="0"/>
      <w:tabs>
        <w:tab w:val="center" w:pos="4677"/>
        <w:tab w:val="right" w:pos="9355"/>
      </w:tabs>
      <w:autoSpaceDE w:val="0"/>
      <w:autoSpaceDN w:val="0"/>
      <w:adjustRightInd w:val="0"/>
    </w:pPr>
    <w:rPr>
      <w:rFonts w:eastAsia="Calibri"/>
      <w:sz w:val="24"/>
    </w:rPr>
  </w:style>
  <w:style w:type="character" w:customStyle="1" w:styleId="afd">
    <w:name w:val="Нижний колонтитул Знак"/>
    <w:basedOn w:val="a0"/>
    <w:link w:val="afc"/>
    <w:uiPriority w:val="99"/>
    <w:rsid w:val="004868A2"/>
    <w:rPr>
      <w:rFonts w:ascii="Times New Roman" w:hAnsi="Times New Roman" w:cs="Times New Roman"/>
      <w:sz w:val="24"/>
      <w:szCs w:val="24"/>
      <w:lang w:val="ru-RU" w:eastAsia="ru-RU" w:bidi="ar-SA"/>
    </w:rPr>
  </w:style>
  <w:style w:type="table" w:customStyle="1" w:styleId="GridTable7Colorful">
    <w:name w:val="Grid Table 7 Colorful"/>
    <w:basedOn w:val="a1"/>
    <w:uiPriority w:val="52"/>
    <w:rsid w:val="004868A2"/>
    <w:rPr>
      <w:rFonts w:eastAsiaTheme="minorHAnsi"/>
      <w:color w:val="000000" w:themeColor="text1"/>
      <w:sz w:val="22"/>
      <w:szCs w:val="22"/>
      <w:lang w:val="ru-RU" w:bidi="ar-S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Accent1">
    <w:name w:val="Grid Table 4 Accent 1"/>
    <w:basedOn w:val="a1"/>
    <w:uiPriority w:val="49"/>
    <w:rsid w:val="004868A2"/>
    <w:rPr>
      <w:rFonts w:eastAsiaTheme="minorHAnsi"/>
      <w:sz w:val="22"/>
      <w:szCs w:val="22"/>
      <w:lang w:val="ru-RU" w:bidi="ar-SA"/>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6ColorfulAccent1">
    <w:name w:val="Grid Table 6 Colorful Accent 1"/>
    <w:basedOn w:val="a1"/>
    <w:uiPriority w:val="51"/>
    <w:rsid w:val="004868A2"/>
    <w:rPr>
      <w:rFonts w:eastAsiaTheme="minorHAnsi"/>
      <w:color w:val="0B5294" w:themeColor="accent1" w:themeShade="BF"/>
      <w:sz w:val="22"/>
      <w:szCs w:val="22"/>
      <w:lang w:val="ru-RU" w:bidi="ar-SA"/>
    </w:r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6ColorfulAccent2">
    <w:name w:val="Grid Table 6 Colorful Accent 2"/>
    <w:basedOn w:val="a1"/>
    <w:uiPriority w:val="51"/>
    <w:rsid w:val="004868A2"/>
    <w:rPr>
      <w:rFonts w:eastAsiaTheme="minorHAnsi"/>
      <w:color w:val="0075A2" w:themeColor="accent2" w:themeShade="BF"/>
      <w:sz w:val="22"/>
      <w:szCs w:val="22"/>
      <w:lang w:val="ru-RU" w:bidi="ar-SA"/>
    </w:r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6Colorful">
    <w:name w:val="Grid Table 6 Colorful"/>
    <w:basedOn w:val="a1"/>
    <w:uiPriority w:val="51"/>
    <w:rsid w:val="004868A2"/>
    <w:rPr>
      <w:rFonts w:eastAsiaTheme="minorHAnsi"/>
      <w:color w:val="000000" w:themeColor="text1"/>
      <w:sz w:val="22"/>
      <w:szCs w:val="22"/>
      <w:lang w:val="ru-RU" w:bidi="ar-S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Accent2">
    <w:name w:val="Grid Table 7 Colorful Accent 2"/>
    <w:basedOn w:val="a1"/>
    <w:uiPriority w:val="52"/>
    <w:rsid w:val="004868A2"/>
    <w:rPr>
      <w:rFonts w:eastAsiaTheme="minorHAnsi"/>
      <w:color w:val="0075A2" w:themeColor="accent2" w:themeShade="BF"/>
      <w:sz w:val="22"/>
      <w:szCs w:val="22"/>
      <w:lang w:val="ru-RU" w:bidi="ar-SA"/>
    </w:r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customStyle="1" w:styleId="GridTable4Accent2">
    <w:name w:val="Grid Table 4 Accent 2"/>
    <w:basedOn w:val="a1"/>
    <w:uiPriority w:val="49"/>
    <w:rsid w:val="004868A2"/>
    <w:rPr>
      <w:rFonts w:eastAsiaTheme="minorHAnsi"/>
      <w:sz w:val="22"/>
      <w:szCs w:val="22"/>
      <w:lang w:val="ru-RU" w:bidi="ar-SA"/>
    </w:r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5DarkAccent2">
    <w:name w:val="Grid Table 5 Dark Accent 2"/>
    <w:basedOn w:val="a1"/>
    <w:uiPriority w:val="50"/>
    <w:rsid w:val="004868A2"/>
    <w:rPr>
      <w:rFonts w:eastAsiaTheme="minorHAnsi"/>
      <w:sz w:val="22"/>
      <w:szCs w:val="22"/>
      <w:lang w:val="ru-RU" w:bidi="ar-SA"/>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GridTable1LightAccent2">
    <w:name w:val="Grid Table 1 Light Accent 2"/>
    <w:basedOn w:val="a1"/>
    <w:uiPriority w:val="46"/>
    <w:rsid w:val="004868A2"/>
    <w:rPr>
      <w:rFonts w:eastAsiaTheme="minorHAnsi"/>
      <w:sz w:val="22"/>
      <w:szCs w:val="22"/>
      <w:lang w:val="ru-RU" w:bidi="ar-SA"/>
    </w:rPr>
    <w:tblPr>
      <w:tblStyleRowBandSize w:val="1"/>
      <w:tblStyleColBandSize w:val="1"/>
      <w:tblInd w:w="0" w:type="dxa"/>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CellMar>
        <w:top w:w="0" w:type="dxa"/>
        <w:left w:w="108" w:type="dxa"/>
        <w:bottom w:w="0" w:type="dxa"/>
        <w:right w:w="108" w:type="dxa"/>
      </w:tblCellMar>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customStyle="1" w:styleId="GridTable1Light">
    <w:name w:val="Grid Table 1 Light"/>
    <w:basedOn w:val="a1"/>
    <w:uiPriority w:val="46"/>
    <w:rsid w:val="004868A2"/>
    <w:rPr>
      <w:rFonts w:eastAsiaTheme="minorHAnsi"/>
      <w:sz w:val="22"/>
      <w:szCs w:val="22"/>
      <w:lang w:val="ru-RU" w:bidi="ar-SA"/>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23">
    <w:name w:val="toc 2"/>
    <w:basedOn w:val="a"/>
    <w:next w:val="a"/>
    <w:autoRedefine/>
    <w:uiPriority w:val="39"/>
    <w:unhideWhenUsed/>
    <w:rsid w:val="004868A2"/>
    <w:pPr>
      <w:widowControl w:val="0"/>
      <w:autoSpaceDE w:val="0"/>
      <w:autoSpaceDN w:val="0"/>
      <w:adjustRightInd w:val="0"/>
      <w:spacing w:after="100"/>
      <w:ind w:left="240"/>
    </w:pPr>
    <w:rPr>
      <w:rFonts w:eastAsia="Calibri"/>
      <w:sz w:val="24"/>
    </w:rPr>
  </w:style>
  <w:style w:type="paragraph" w:styleId="11">
    <w:name w:val="toc 1"/>
    <w:basedOn w:val="a"/>
    <w:next w:val="a"/>
    <w:autoRedefine/>
    <w:uiPriority w:val="39"/>
    <w:unhideWhenUsed/>
    <w:rsid w:val="004868A2"/>
    <w:pPr>
      <w:widowControl w:val="0"/>
      <w:autoSpaceDE w:val="0"/>
      <w:autoSpaceDN w:val="0"/>
      <w:adjustRightInd w:val="0"/>
      <w:spacing w:after="100"/>
    </w:pPr>
    <w:rPr>
      <w:rFonts w:eastAsia="Calibri"/>
      <w:sz w:val="24"/>
    </w:rPr>
  </w:style>
  <w:style w:type="character" w:styleId="afe">
    <w:name w:val="Hyperlink"/>
    <w:basedOn w:val="a0"/>
    <w:uiPriority w:val="99"/>
    <w:unhideWhenUsed/>
    <w:rsid w:val="004868A2"/>
    <w:rPr>
      <w:color w:val="E2D700" w:themeColor="hyperlink"/>
      <w:u w:val="single"/>
    </w:rPr>
  </w:style>
  <w:style w:type="paragraph" w:styleId="31">
    <w:name w:val="toc 3"/>
    <w:basedOn w:val="a"/>
    <w:next w:val="a"/>
    <w:autoRedefine/>
    <w:uiPriority w:val="39"/>
    <w:unhideWhenUsed/>
    <w:rsid w:val="004868A2"/>
    <w:pPr>
      <w:spacing w:after="100" w:line="259" w:lineRule="auto"/>
      <w:ind w:left="440"/>
    </w:pPr>
    <w:rPr>
      <w:rFonts w:asciiTheme="minorHAnsi" w:eastAsiaTheme="minorEastAsia" w:hAnsiTheme="minorHAnsi"/>
      <w:sz w:val="22"/>
      <w:szCs w:val="22"/>
    </w:rPr>
  </w:style>
  <w:style w:type="character" w:customStyle="1" w:styleId="aff">
    <w:name w:val="Основной текст_"/>
    <w:basedOn w:val="a0"/>
    <w:link w:val="24"/>
    <w:locked/>
    <w:rsid w:val="004868A2"/>
    <w:rPr>
      <w:rFonts w:ascii="Times New Roman" w:eastAsia="Times New Roman" w:hAnsi="Times New Roman" w:cs="Times New Roman"/>
      <w:sz w:val="27"/>
      <w:szCs w:val="27"/>
      <w:shd w:val="clear" w:color="auto" w:fill="FFFFFF"/>
    </w:rPr>
  </w:style>
  <w:style w:type="paragraph" w:customStyle="1" w:styleId="24">
    <w:name w:val="Основной текст2"/>
    <w:basedOn w:val="a"/>
    <w:link w:val="aff"/>
    <w:rsid w:val="004868A2"/>
    <w:pPr>
      <w:shd w:val="clear" w:color="auto" w:fill="FFFFFF"/>
      <w:spacing w:before="300" w:line="322" w:lineRule="exact"/>
      <w:jc w:val="both"/>
    </w:pPr>
    <w:rPr>
      <w:sz w:val="27"/>
      <w:szCs w:val="27"/>
      <w:lang w:val="en-US" w:eastAsia="en-US" w:bidi="en-US"/>
    </w:rPr>
  </w:style>
  <w:style w:type="character" w:customStyle="1" w:styleId="12">
    <w:name w:val="Основной текст1"/>
    <w:basedOn w:val="aff"/>
    <w:rsid w:val="004868A2"/>
    <w:rPr>
      <w:u w:val="single"/>
    </w:rPr>
  </w:style>
  <w:style w:type="character" w:customStyle="1" w:styleId="71">
    <w:name w:val="Основной текст (7)"/>
    <w:basedOn w:val="a0"/>
    <w:rsid w:val="004868A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pt">
    <w:name w:val="Основной текст + 11 pt"/>
    <w:basedOn w:val="aff"/>
    <w:rsid w:val="004868A2"/>
    <w:rPr>
      <w:color w:val="000000"/>
      <w:spacing w:val="0"/>
      <w:w w:val="100"/>
      <w:position w:val="0"/>
      <w:sz w:val="22"/>
      <w:szCs w:val="22"/>
      <w:lang w:val="ru-RU" w:eastAsia="ru-RU" w:bidi="ru-RU"/>
    </w:rPr>
  </w:style>
  <w:style w:type="character" w:customStyle="1" w:styleId="aff0">
    <w:name w:val="Основной текст + Полужирный"/>
    <w:basedOn w:val="aff"/>
    <w:rsid w:val="004868A2"/>
    <w:rPr>
      <w:b/>
      <w:bCs/>
      <w:color w:val="000000"/>
      <w:spacing w:val="0"/>
      <w:w w:val="100"/>
      <w:position w:val="0"/>
      <w:sz w:val="24"/>
      <w:szCs w:val="24"/>
      <w:lang w:val="ru-RU" w:eastAsia="ru-RU" w:bidi="ru-RU"/>
    </w:rPr>
  </w:style>
  <w:style w:type="paragraph" w:customStyle="1" w:styleId="32">
    <w:name w:val="Основной текст3"/>
    <w:basedOn w:val="a"/>
    <w:rsid w:val="004868A2"/>
    <w:pPr>
      <w:widowControl w:val="0"/>
      <w:shd w:val="clear" w:color="auto" w:fill="FFFFFF"/>
      <w:spacing w:before="600" w:line="298" w:lineRule="exact"/>
      <w:ind w:hanging="280"/>
      <w:jc w:val="both"/>
    </w:pPr>
    <w:rPr>
      <w:sz w:val="22"/>
      <w:szCs w:val="22"/>
      <w:lang w:eastAsia="en-US"/>
    </w:rPr>
  </w:style>
  <w:style w:type="paragraph" w:customStyle="1" w:styleId="ConsPlusTitle">
    <w:name w:val="ConsPlusTitle"/>
    <w:rsid w:val="004868A2"/>
    <w:pPr>
      <w:widowControl w:val="0"/>
      <w:autoSpaceDE w:val="0"/>
      <w:autoSpaceDN w:val="0"/>
      <w:adjustRightInd w:val="0"/>
    </w:pPr>
    <w:rPr>
      <w:rFonts w:ascii="Times New Roman" w:eastAsia="Times New Roman" w:hAnsi="Times New Roman" w:cs="Times New Roman"/>
      <w:b/>
      <w:bCs/>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8.xml"/><Relationship Id="rId26" Type="http://schemas.openxmlformats.org/officeDocument/2006/relationships/diagramQuickStyle" Target="diagrams/quickStyle1.xml"/><Relationship Id="rId39" Type="http://schemas.openxmlformats.org/officeDocument/2006/relationships/hyperlink" Target="http://kochki.nso.ru/sites/kochki.nso.ru/wodby_files/files/page_1332/prilozhenie_3_20.07.docx"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kochki.nso.ru/sites/kochki.nso.ru/wodby_files/files/migrate/deyatelnost/socekrazvit/Documents/27.pdf" TargetMode="External"/><Relationship Id="rId42" Type="http://schemas.openxmlformats.org/officeDocument/2006/relationships/hyperlink" Target="http://www.kochki.nso.ru/sites/kochki.nso.ru/wodby_files/files/page_827/5.4.pdf" TargetMode="External"/><Relationship Id="rId47" Type="http://schemas.openxmlformats.org/officeDocument/2006/relationships/hyperlink" Target="http://kochki.nso.ru/sites/kochki.nso.ru/wodby_files/files/page_1332/4.docx" TargetMode="Externa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diagramLayout" Target="diagrams/layout1.xml"/><Relationship Id="rId33" Type="http://schemas.openxmlformats.org/officeDocument/2006/relationships/hyperlink" Target="http://www.kochki.nso.ru/sites/kochki.nso.ru/wodby_files/files/migrate/deyatelnost/socekrazvit/Documents/26.pdf" TargetMode="External"/><Relationship Id="rId38" Type="http://schemas.openxmlformats.org/officeDocument/2006/relationships/hyperlink" Target="http://kochki.nso.ru/sites/kochki.nso.ru/wodby_files/files/page_1332/prilozhenie_2_20.07.docx" TargetMode="External"/><Relationship Id="rId46" Type="http://schemas.openxmlformats.org/officeDocument/2006/relationships/hyperlink" Target="http://kochki.nso.ru/sites/kochki.nso.ru/wodby_files/files/page_1332/3.docx"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www.kochki.nso.ru/sites/kochki.nso.ru/wodby_files/files/migrate/deyatelnost/socekrazvit/Documents/11.pdf" TargetMode="External"/><Relationship Id="rId41" Type="http://schemas.openxmlformats.org/officeDocument/2006/relationships/hyperlink" Target="http://www.kochki.nso.ru/sites/kochki.nso.ru/wodby_files/files/migrate/deyatelnost/socekrazvit/Documents/53.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diagramData" Target="diagrams/data1.xml"/><Relationship Id="rId32" Type="http://schemas.openxmlformats.org/officeDocument/2006/relationships/hyperlink" Target="http://www.kochki.nso.ru/sites/kochki.nso.ru/wodby_files/files/migrate/deyatelnost/socekrazvit/Documents/24.pdf" TargetMode="External"/><Relationship Id="rId37" Type="http://schemas.openxmlformats.org/officeDocument/2006/relationships/hyperlink" Target="http://kochki.nso.ru/sites/kochki.nso.ru/wodby_files/files/page_1332/opisanie_1.docx" TargetMode="External"/><Relationship Id="rId40" Type="http://schemas.openxmlformats.org/officeDocument/2006/relationships/hyperlink" Target="http://www.kochki.nso.ru/sites/kochki.nso.ru/wodby_files/files/migrate/deyatelnost/socekrazvit/Documents/52.pdf" TargetMode="External"/><Relationship Id="rId45" Type="http://schemas.openxmlformats.org/officeDocument/2006/relationships/hyperlink" Target="http://kochki.nso.ru/sites/kochki.nso.ru/wodby_files/files/page_1332/1.docx"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microsoft.com/office/2007/relationships/diagramDrawing" Target="diagrams/drawing1.xml"/><Relationship Id="rId36" Type="http://schemas.openxmlformats.org/officeDocument/2006/relationships/hyperlink" Target="http://www.kochki.nso.ru/sites/kochki.nso.ru/wodby_files/files/migrate/deyatelnost/socekrazvit/Documents/2.9.pdf"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hyperlink" Target="http://www.kochki.nso.ru/sites/kochki.nso.ru/wodby_files/files/migrate/deyatelnost/socekrazvit/Documents/21.pdf" TargetMode="External"/><Relationship Id="rId44" Type="http://schemas.openxmlformats.org/officeDocument/2006/relationships/hyperlink" Target="http://www.kochki.nso.ru/sites/kochki.nso.ru/wodby_files/files/migrate/deyatelnost/socekrazvit/Documents/64.pd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4.xml"/><Relationship Id="rId22" Type="http://schemas.openxmlformats.org/officeDocument/2006/relationships/image" Target="media/image7.jpeg"/><Relationship Id="rId27" Type="http://schemas.openxmlformats.org/officeDocument/2006/relationships/diagramColors" Target="diagrams/colors1.xml"/><Relationship Id="rId30" Type="http://schemas.openxmlformats.org/officeDocument/2006/relationships/hyperlink" Target="http://www.kochki.nso.ru/sites/kochki.nso.ru/wodby_files/files/migrate/deyatelnost/socekrazvit/Documents/12.pdf" TargetMode="External"/><Relationship Id="rId35" Type="http://schemas.openxmlformats.org/officeDocument/2006/relationships/hyperlink" Target="http://www.kochki.nso.ru/sites/kochki.nso.ru/wodby_files/files/migrate/deyatelnost/socekrazvit/Documents/2.8.pdf" TargetMode="External"/><Relationship Id="rId43" Type="http://schemas.openxmlformats.org/officeDocument/2006/relationships/hyperlink" Target="http://www.kochki.nso.ru/sites/kochki.nso.ru/wodby_files/files/migrate/deyatelnost/socekrazvit/Documents/63.pdf" TargetMode="External"/><Relationship Id="rId48" Type="http://schemas.openxmlformats.org/officeDocument/2006/relationships/fontTable" Target="fontTable.xml"/><Relationship Id="rId8"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Bookman Old Style" panose="02050604050505020204" pitchFamily="18" charset="0"/>
              <a:ea typeface="+mn-ea"/>
              <a:cs typeface="+mn-cs"/>
            </a:defRPr>
          </a:pPr>
          <a:endParaRPr lang="ru-RU"/>
        </a:p>
      </c:txPr>
    </c:title>
    <c:plotArea>
      <c:layout>
        <c:manualLayout>
          <c:layoutTarget val="inner"/>
          <c:xMode val="edge"/>
          <c:yMode val="edge"/>
          <c:x val="0.22772230394277654"/>
          <c:y val="0.2213228795118557"/>
          <c:w val="0.5445553921144477"/>
          <c:h val="0.74120039482244149"/>
        </c:manualLayout>
      </c:layout>
      <c:pieChart>
        <c:varyColors val="1"/>
        <c:ser>
          <c:idx val="0"/>
          <c:order val="0"/>
          <c:tx>
            <c:strRef>
              <c:f>Лист1!$B$1</c:f>
              <c:strCache>
                <c:ptCount val="1"/>
                <c:pt idx="0">
                  <c:v>Структура расходов бюджета</c:v>
                </c:pt>
              </c:strCache>
            </c:strRef>
          </c:tx>
          <c:dPt>
            <c:idx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B30-47C0-B42B-3EE55421D019}"/>
              </c:ext>
            </c:extLst>
          </c:dPt>
          <c:dPt>
            <c:idx val="1"/>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4B30-47C0-B42B-3EE55421D019}"/>
              </c:ext>
            </c:extLst>
          </c:dPt>
          <c:dPt>
            <c:idx val="2"/>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B30-47C0-B42B-3EE55421D019}"/>
              </c:ext>
            </c:extLst>
          </c:dPt>
          <c:dPt>
            <c:idx val="3"/>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4B30-47C0-B42B-3EE55421D019}"/>
              </c:ext>
            </c:extLst>
          </c:dPt>
          <c:dPt>
            <c:idx val="4"/>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B30-47C0-B42B-3EE55421D019}"/>
              </c:ext>
            </c:extLst>
          </c:dPt>
          <c:dPt>
            <c:idx val="5"/>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4B30-47C0-B42B-3EE55421D019}"/>
              </c:ext>
            </c:extLst>
          </c:dPt>
          <c:dPt>
            <c:idx val="6"/>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B30-47C0-B42B-3EE55421D019}"/>
              </c:ext>
            </c:extLst>
          </c:dPt>
          <c:dLbls>
            <c:dLbl>
              <c:idx val="0"/>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Bookman Old Style" panose="02050604050505020204" pitchFamily="18" charset="0"/>
                      <a:ea typeface="+mn-ea"/>
                      <a:cs typeface="+mn-cs"/>
                    </a:defRPr>
                  </a:pPr>
                  <a:endParaRPr lang="ru-RU"/>
                </a:p>
              </c:txPr>
            </c:dLbl>
            <c:dLbl>
              <c:idx val="1"/>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Bookman Old Style" panose="02050604050505020204" pitchFamily="18" charset="0"/>
                      <a:ea typeface="+mn-ea"/>
                      <a:cs typeface="+mn-cs"/>
                    </a:defRPr>
                  </a:pPr>
                  <a:endParaRPr lang="ru-RU"/>
                </a:p>
              </c:txPr>
            </c:dLbl>
            <c:dLbl>
              <c:idx val="2"/>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Bookman Old Style" panose="02050604050505020204" pitchFamily="18" charset="0"/>
                      <a:ea typeface="+mn-ea"/>
                      <a:cs typeface="+mn-cs"/>
                    </a:defRPr>
                  </a:pPr>
                  <a:endParaRPr lang="ru-RU"/>
                </a:p>
              </c:txPr>
            </c:dLbl>
            <c:dLbl>
              <c:idx val="3"/>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Bookman Old Style" panose="02050604050505020204" pitchFamily="18" charset="0"/>
                      <a:ea typeface="+mn-ea"/>
                      <a:cs typeface="+mn-cs"/>
                    </a:defRPr>
                  </a:pPr>
                  <a:endParaRPr lang="ru-RU"/>
                </a:p>
              </c:txPr>
            </c:dLbl>
            <c:dLbl>
              <c:idx val="4"/>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Bookman Old Style" panose="02050604050505020204" pitchFamily="18" charset="0"/>
                      <a:ea typeface="+mn-ea"/>
                      <a:cs typeface="+mn-cs"/>
                    </a:defRPr>
                  </a:pPr>
                  <a:endParaRPr lang="ru-RU"/>
                </a:p>
              </c:txPr>
            </c:dLbl>
            <c:dLbl>
              <c:idx val="5"/>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Bookman Old Style" panose="02050604050505020204" pitchFamily="18" charset="0"/>
                      <a:ea typeface="+mn-ea"/>
                      <a:cs typeface="+mn-cs"/>
                    </a:defRPr>
                  </a:pPr>
                  <a:endParaRPr lang="ru-RU"/>
                </a:p>
              </c:txPr>
            </c:dLbl>
            <c:dLbl>
              <c:idx val="6"/>
              <c:spPr>
                <a:solidFill>
                  <a:sysClr val="window" lastClr="FFFFFF"/>
                </a:solidFill>
                <a:ln>
                  <a:solidFill>
                    <a:srgbClr val="4472C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Bookman Old Style" panose="02050604050505020204" pitchFamily="18" charset="0"/>
                      <a:ea typeface="+mn-ea"/>
                      <a:cs typeface="+mn-cs"/>
                    </a:defRPr>
                  </a:pPr>
                  <a:endParaRPr lang="ru-RU"/>
                </a:p>
              </c:txPr>
            </c:dLbl>
            <c:spPr>
              <a:solidFill>
                <a:sysClr val="window" lastClr="FFFFFF"/>
              </a:solidFill>
              <a:ln>
                <a:solidFill>
                  <a:srgbClr val="4472C4"/>
                </a:solidFill>
              </a:ln>
              <a:effectLst/>
            </c:sp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Лист1!$A$2:$A$8</c:f>
              <c:strCache>
                <c:ptCount val="7"/>
                <c:pt idx="0">
                  <c:v>Общегосударственные вопросы</c:v>
                </c:pt>
                <c:pt idx="1">
                  <c:v>Национальная экономика</c:v>
                </c:pt>
                <c:pt idx="2">
                  <c:v>ЖКХ</c:v>
                </c:pt>
                <c:pt idx="3">
                  <c:v>Образование</c:v>
                </c:pt>
                <c:pt idx="4">
                  <c:v>Культура</c:v>
                </c:pt>
                <c:pt idx="5">
                  <c:v>Социальная политика</c:v>
                </c:pt>
                <c:pt idx="6">
                  <c:v>Прочее</c:v>
                </c:pt>
              </c:strCache>
            </c:strRef>
          </c:cat>
          <c:val>
            <c:numRef>
              <c:f>Лист1!$B$2:$B$8</c:f>
              <c:numCache>
                <c:formatCode>General</c:formatCode>
                <c:ptCount val="7"/>
                <c:pt idx="0">
                  <c:v>71</c:v>
                </c:pt>
                <c:pt idx="1">
                  <c:v>85</c:v>
                </c:pt>
                <c:pt idx="2">
                  <c:v>89</c:v>
                </c:pt>
                <c:pt idx="3">
                  <c:v>340</c:v>
                </c:pt>
                <c:pt idx="4">
                  <c:v>56</c:v>
                </c:pt>
                <c:pt idx="5">
                  <c:v>40</c:v>
                </c:pt>
                <c:pt idx="6">
                  <c:v>4</c:v>
                </c:pt>
              </c:numCache>
            </c:numRef>
          </c:val>
          <c:extLst xmlns:c16r2="http://schemas.microsoft.com/office/drawing/2015/06/chart">
            <c:ext xmlns:c16="http://schemas.microsoft.com/office/drawing/2014/chart" uri="{C3380CC4-5D6E-409C-BE32-E72D297353CC}">
              <c16:uniqueId val="{00000000-4B30-47C0-B42B-3EE55421D019}"/>
            </c:ext>
          </c:extLst>
        </c:ser>
        <c:firstSliceAng val="0"/>
      </c:pie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Bookman Old Style" panose="020506040505050202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Bookman Old Style" panose="02050604050505020204" pitchFamily="18" charset="0"/>
                <a:ea typeface="+mn-ea"/>
                <a:cs typeface="+mn-cs"/>
              </a:defRPr>
            </a:pPr>
            <a:r>
              <a:rPr lang="ru-RU"/>
              <a:t>Объем платных услуг, млн рублей</a:t>
            </a:r>
          </a:p>
        </c:rich>
      </c:tx>
      <c:spPr>
        <a:noFill/>
        <a:ln>
          <a:noFill/>
        </a:ln>
        <a:effectLst/>
      </c:spPr>
    </c:title>
    <c:plotArea>
      <c:layout>
        <c:manualLayout>
          <c:layoutTarget val="inner"/>
          <c:xMode val="edge"/>
          <c:yMode val="edge"/>
          <c:x val="2.3516835916622132E-2"/>
          <c:y val="0.16751742239116707"/>
          <c:w val="0.9529663281667542"/>
          <c:h val="0.60649072314236552"/>
        </c:manualLayout>
      </c:layout>
      <c:lineChart>
        <c:grouping val="standard"/>
        <c:ser>
          <c:idx val="0"/>
          <c:order val="0"/>
          <c:tx>
            <c:strRef>
              <c:f>Лист1!$B$1</c:f>
              <c:strCache>
                <c:ptCount val="1"/>
                <c:pt idx="0">
                  <c:v>Платные услуги</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tx1">
                        <a:lumMod val="50000"/>
                        <a:lumOff val="50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140</c:v>
                </c:pt>
                <c:pt idx="1">
                  <c:v>75.2</c:v>
                </c:pt>
                <c:pt idx="2">
                  <c:v>89</c:v>
                </c:pt>
                <c:pt idx="3">
                  <c:v>158</c:v>
                </c:pt>
                <c:pt idx="4">
                  <c:v>155</c:v>
                </c:pt>
                <c:pt idx="5">
                  <c:v>187</c:v>
                </c:pt>
              </c:numCache>
            </c:numRef>
          </c:val>
          <c:extLst xmlns:c16r2="http://schemas.microsoft.com/office/drawing/2015/06/chart">
            <c:ext xmlns:c16="http://schemas.microsoft.com/office/drawing/2014/chart" uri="{C3380CC4-5D6E-409C-BE32-E72D297353CC}">
              <c16:uniqueId val="{00000000-E4D9-4209-BE5E-295BE7864AE2}"/>
            </c:ext>
          </c:extLst>
        </c:ser>
        <c:ser>
          <c:idx val="1"/>
          <c:order val="1"/>
          <c:tx>
            <c:strRef>
              <c:f>Лист1!$C$1</c:f>
              <c:strCache>
                <c:ptCount val="1"/>
                <c:pt idx="0">
                  <c:v>в т.ч. бытовые услуги</c:v>
                </c:pt>
              </c:strCache>
            </c:strRef>
          </c:tx>
          <c:spPr>
            <a:ln w="22225" cap="rnd">
              <a:solidFill>
                <a:schemeClr val="accent4"/>
              </a:solidFill>
              <a:round/>
            </a:ln>
            <a:effectLst/>
          </c:spPr>
          <c:marker>
            <c:symbol val="square"/>
            <c:size val="6"/>
            <c:spPr>
              <a:solidFill>
                <a:schemeClr val="accent4"/>
              </a:solidFill>
              <a:ln w="9525">
                <a:solidFill>
                  <a:schemeClr val="accent4"/>
                </a:solidFill>
                <a:round/>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tx1">
                        <a:lumMod val="50000"/>
                        <a:lumOff val="50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15.6</c:v>
                </c:pt>
                <c:pt idx="1">
                  <c:v>14.6</c:v>
                </c:pt>
                <c:pt idx="2">
                  <c:v>12.3</c:v>
                </c:pt>
                <c:pt idx="3">
                  <c:v>12.2</c:v>
                </c:pt>
                <c:pt idx="4">
                  <c:v>11.950000000000006</c:v>
                </c:pt>
                <c:pt idx="5">
                  <c:v>9.82</c:v>
                </c:pt>
              </c:numCache>
            </c:numRef>
          </c:val>
          <c:extLst xmlns:c16r2="http://schemas.microsoft.com/office/drawing/2015/06/chart">
            <c:ext xmlns:c16="http://schemas.microsoft.com/office/drawing/2014/chart" uri="{C3380CC4-5D6E-409C-BE32-E72D297353CC}">
              <c16:uniqueId val="{00000001-E4D9-4209-BE5E-295BE7864AE2}"/>
            </c:ext>
          </c:extLst>
        </c:ser>
        <c:dLbls>
          <c:showVal val="1"/>
        </c:dLbls>
        <c:marker val="1"/>
        <c:axId val="91960448"/>
        <c:axId val="91961984"/>
      </c:lineChart>
      <c:catAx>
        <c:axId val="919604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cap="all" spc="120" normalizeH="0" baseline="0">
                <a:solidFill>
                  <a:schemeClr val="tx1">
                    <a:lumMod val="65000"/>
                    <a:lumOff val="35000"/>
                  </a:schemeClr>
                </a:solidFill>
                <a:latin typeface="Bookman Old Style" panose="02050604050505020204" pitchFamily="18" charset="0"/>
                <a:ea typeface="+mn-ea"/>
                <a:cs typeface="+mn-cs"/>
              </a:defRPr>
            </a:pPr>
            <a:endParaRPr lang="ru-RU"/>
          </a:p>
        </c:txPr>
        <c:crossAx val="91961984"/>
        <c:crosses val="autoZero"/>
        <c:auto val="1"/>
        <c:lblAlgn val="ctr"/>
        <c:lblOffset val="100"/>
      </c:catAx>
      <c:valAx>
        <c:axId val="91961984"/>
        <c:scaling>
          <c:orientation val="minMax"/>
        </c:scaling>
        <c:delete val="1"/>
        <c:axPos val="l"/>
        <c:numFmt formatCode="General" sourceLinked="1"/>
        <c:majorTickMark val="none"/>
        <c:tickLblPos val="none"/>
        <c:crossAx val="91960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latin typeface="Bookman Old Style" panose="020506040505050202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Спеднемесячная начисленная заработная плата, рублей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15541</c:v>
                </c:pt>
                <c:pt idx="1">
                  <c:v>17099</c:v>
                </c:pt>
                <c:pt idx="2">
                  <c:v>17517</c:v>
                </c:pt>
                <c:pt idx="3">
                  <c:v>18077</c:v>
                </c:pt>
                <c:pt idx="4">
                  <c:v>19555</c:v>
                </c:pt>
                <c:pt idx="5">
                  <c:v>21976</c:v>
                </c:pt>
              </c:numCache>
            </c:numRef>
          </c:val>
          <c:extLst xmlns:c16r2="http://schemas.microsoft.com/office/drawing/2015/06/chart">
            <c:ext xmlns:c16="http://schemas.microsoft.com/office/drawing/2014/chart" uri="{C3380CC4-5D6E-409C-BE32-E72D297353CC}">
              <c16:uniqueId val="{00000000-FEB2-4527-A32F-BB3AB9D01FFA}"/>
            </c:ext>
          </c:extLst>
        </c:ser>
        <c:ser>
          <c:idx val="1"/>
          <c:order val="1"/>
          <c:tx>
            <c:strRef>
              <c:f>Лист1!$C$1</c:f>
              <c:strCache>
                <c:ptCount val="1"/>
                <c:pt idx="0">
                  <c:v>Фонд оплаты труда, млн. рублей</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940</c:v>
                </c:pt>
                <c:pt idx="1">
                  <c:v>961</c:v>
                </c:pt>
                <c:pt idx="2">
                  <c:v>949</c:v>
                </c:pt>
                <c:pt idx="3">
                  <c:v>970</c:v>
                </c:pt>
                <c:pt idx="4">
                  <c:v>1003</c:v>
                </c:pt>
                <c:pt idx="5">
                  <c:v>985</c:v>
                </c:pt>
              </c:numCache>
            </c:numRef>
          </c:val>
          <c:extLst xmlns:c16r2="http://schemas.microsoft.com/office/drawing/2015/06/chart">
            <c:ext xmlns:c16="http://schemas.microsoft.com/office/drawing/2014/chart" uri="{C3380CC4-5D6E-409C-BE32-E72D297353CC}">
              <c16:uniqueId val="{00000001-FEB2-4527-A32F-BB3AB9D01FFA}"/>
            </c:ext>
          </c:extLst>
        </c:ser>
        <c:ser>
          <c:idx val="2"/>
          <c:order val="2"/>
          <c:tx>
            <c:strRef>
              <c:f>Лист1!$D$1</c:f>
              <c:strCache>
                <c:ptCount val="1"/>
                <c:pt idx="0">
                  <c:v>Средний душевой доход населения, тыс. рублей</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General</c:formatCode>
                <c:ptCount val="6"/>
                <c:pt idx="0">
                  <c:v>10084</c:v>
                </c:pt>
                <c:pt idx="1">
                  <c:v>10848</c:v>
                </c:pt>
                <c:pt idx="2">
                  <c:v>13297</c:v>
                </c:pt>
                <c:pt idx="3">
                  <c:v>13406</c:v>
                </c:pt>
                <c:pt idx="4">
                  <c:v>14264</c:v>
                </c:pt>
                <c:pt idx="5">
                  <c:v>14411</c:v>
                </c:pt>
              </c:numCache>
            </c:numRef>
          </c:val>
          <c:extLst xmlns:c16r2="http://schemas.microsoft.com/office/drawing/2015/06/chart">
            <c:ext xmlns:c16="http://schemas.microsoft.com/office/drawing/2014/chart" uri="{C3380CC4-5D6E-409C-BE32-E72D297353CC}">
              <c16:uniqueId val="{00000002-FEB2-4527-A32F-BB3AB9D01FFA}"/>
            </c:ext>
          </c:extLst>
        </c:ser>
        <c:marker val="1"/>
        <c:axId val="92035712"/>
        <c:axId val="92041600"/>
      </c:lineChart>
      <c:catAx>
        <c:axId val="920357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crossAx val="92041600"/>
        <c:crosses val="autoZero"/>
        <c:auto val="1"/>
        <c:lblAlgn val="ctr"/>
        <c:lblOffset val="100"/>
      </c:catAx>
      <c:valAx>
        <c:axId val="92041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crossAx val="920357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Bookman Old Style" panose="020506040505050202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Bookman Old Style" panose="02050604050505020204" pitchFamily="18" charset="0"/>
              <a:ea typeface="+mn-ea"/>
              <a:cs typeface="+mn-cs"/>
            </a:defRPr>
          </a:pPr>
          <a:endParaRPr lang="ru-RU"/>
        </a:p>
      </c:txPr>
    </c:title>
    <c:plotArea>
      <c:layout/>
      <c:lineChart>
        <c:grouping val="standard"/>
        <c:ser>
          <c:idx val="0"/>
          <c:order val="0"/>
          <c:tx>
            <c:strRef>
              <c:f>Лист1!$B$1</c:f>
              <c:strCache>
                <c:ptCount val="1"/>
                <c:pt idx="0">
                  <c:v>Численность населения</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14463</c:v>
                </c:pt>
                <c:pt idx="1">
                  <c:v>14376</c:v>
                </c:pt>
                <c:pt idx="2">
                  <c:v>14310</c:v>
                </c:pt>
                <c:pt idx="3">
                  <c:v>14230</c:v>
                </c:pt>
                <c:pt idx="4">
                  <c:v>14006</c:v>
                </c:pt>
                <c:pt idx="5">
                  <c:v>13823</c:v>
                </c:pt>
              </c:numCache>
            </c:numRef>
          </c:val>
          <c:extLst xmlns:c16r2="http://schemas.microsoft.com/office/drawing/2015/06/chart">
            <c:ext xmlns:c16="http://schemas.microsoft.com/office/drawing/2014/chart" uri="{C3380CC4-5D6E-409C-BE32-E72D297353CC}">
              <c16:uniqueId val="{00000000-004A-4E2E-94F3-928C6CEE5613}"/>
            </c:ext>
          </c:extLst>
        </c:ser>
        <c:dLbls>
          <c:showVal val="1"/>
        </c:dLbls>
        <c:marker val="1"/>
        <c:axId val="84434944"/>
        <c:axId val="84436480"/>
      </c:lineChart>
      <c:catAx>
        <c:axId val="844349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Bookman Old Style" panose="02050604050505020204" pitchFamily="18" charset="0"/>
                <a:ea typeface="+mn-ea"/>
                <a:cs typeface="+mn-cs"/>
              </a:defRPr>
            </a:pPr>
            <a:endParaRPr lang="ru-RU"/>
          </a:p>
        </c:txPr>
        <c:crossAx val="84436480"/>
        <c:crosses val="autoZero"/>
        <c:auto val="1"/>
        <c:lblAlgn val="ctr"/>
        <c:lblOffset val="100"/>
      </c:catAx>
      <c:valAx>
        <c:axId val="84436480"/>
        <c:scaling>
          <c:orientation val="minMax"/>
        </c:scaling>
        <c:delete val="1"/>
        <c:axPos val="l"/>
        <c:numFmt formatCode="General" sourceLinked="1"/>
        <c:majorTickMark val="none"/>
        <c:tickLblPos val="none"/>
        <c:crossAx val="8443494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sz="1100">
          <a:latin typeface="Bookman Old Style" panose="02050604050505020204"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plotArea>
      <c:layout/>
      <c:pieChart>
        <c:varyColors val="1"/>
        <c:ser>
          <c:idx val="0"/>
          <c:order val="0"/>
          <c:tx>
            <c:strRef>
              <c:f>Лист1!$B$1</c:f>
              <c:strCache>
                <c:ptCount val="1"/>
                <c:pt idx="0">
                  <c:v>Структура валовой продукции</c:v>
                </c:pt>
              </c:strCache>
            </c:strRef>
          </c:tx>
          <c:dPt>
            <c:idx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A9F-4DFA-925E-604E8CA399F8}"/>
              </c:ext>
            </c:extLst>
          </c:dPt>
          <c:dPt>
            <c:idx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A9F-4DFA-925E-604E8CA399F8}"/>
              </c:ext>
            </c:extLst>
          </c:dPt>
          <c:dPt>
            <c:idx val="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A9F-4DFA-925E-604E8CA399F8}"/>
              </c:ext>
            </c:extLst>
          </c:dPt>
          <c:dPt>
            <c:idx val="3"/>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CA9F-4DFA-925E-604E8CA399F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Сельское хозяйство</c:v>
                </c:pt>
                <c:pt idx="1">
                  <c:v>Торговля</c:v>
                </c:pt>
                <c:pt idx="2">
                  <c:v>Услуги</c:v>
                </c:pt>
                <c:pt idx="3">
                  <c:v>Прочие</c:v>
                </c:pt>
              </c:strCache>
            </c:strRef>
          </c:cat>
          <c:val>
            <c:numRef>
              <c:f>Лист1!$B$2:$B$5</c:f>
              <c:numCache>
                <c:formatCode>General</c:formatCode>
                <c:ptCount val="4"/>
                <c:pt idx="0">
                  <c:v>62</c:v>
                </c:pt>
                <c:pt idx="1">
                  <c:v>27</c:v>
                </c:pt>
                <c:pt idx="2">
                  <c:v>4</c:v>
                </c:pt>
                <c:pt idx="3">
                  <c:v>7</c:v>
                </c:pt>
              </c:numCache>
            </c:numRef>
          </c:val>
          <c:extLst xmlns:c16r2="http://schemas.microsoft.com/office/drawing/2015/06/chart">
            <c:ext xmlns:c16="http://schemas.microsoft.com/office/drawing/2014/chart" uri="{C3380CC4-5D6E-409C-BE32-E72D297353CC}">
              <c16:uniqueId val="{00000008-CA9F-4DFA-925E-604E8CA399F8}"/>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Bookman Old Style" panose="02050604050505020204" pitchFamily="18" charset="0"/>
              <a:ea typeface="+mn-ea"/>
              <a:cs typeface="+mn-cs"/>
            </a:defRPr>
          </a:pPr>
          <a:endParaRPr lang="ru-RU"/>
        </a:p>
      </c:txPr>
    </c:title>
    <c:plotArea>
      <c:layout/>
      <c:lineChart>
        <c:grouping val="standard"/>
        <c:ser>
          <c:idx val="0"/>
          <c:order val="0"/>
          <c:tx>
            <c:strRef>
              <c:f>Лист1!$B$1</c:f>
              <c:strCache>
                <c:ptCount val="1"/>
                <c:pt idx="0">
                  <c:v>Объем сельхозпроизводства, млн. рублей</c:v>
                </c:pt>
              </c:strCache>
            </c:strRef>
          </c:tx>
          <c:spPr>
            <a:ln w="22225" cap="rnd">
              <a:solidFill>
                <a:schemeClr val="accent2"/>
              </a:solidFill>
              <a:round/>
            </a:ln>
            <a:effectLst/>
          </c:spPr>
          <c:marker>
            <c:symbol val="diamond"/>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1655</c:v>
                </c:pt>
                <c:pt idx="1">
                  <c:v>1456</c:v>
                </c:pt>
                <c:pt idx="2">
                  <c:v>2895</c:v>
                </c:pt>
                <c:pt idx="3">
                  <c:v>2979</c:v>
                </c:pt>
                <c:pt idx="4">
                  <c:v>2339</c:v>
                </c:pt>
                <c:pt idx="5">
                  <c:v>1877</c:v>
                </c:pt>
              </c:numCache>
            </c:numRef>
          </c:val>
          <c:extLst xmlns:c16r2="http://schemas.microsoft.com/office/drawing/2015/06/chart">
            <c:ext xmlns:c16="http://schemas.microsoft.com/office/drawing/2014/chart" uri="{C3380CC4-5D6E-409C-BE32-E72D297353CC}">
              <c16:uniqueId val="{00000000-823B-442F-A1A1-655099DF13B2}"/>
            </c:ext>
          </c:extLst>
        </c:ser>
        <c:dLbls>
          <c:showVal val="1"/>
        </c:dLbls>
        <c:marker val="1"/>
        <c:axId val="91484928"/>
        <c:axId val="91486464"/>
      </c:lineChart>
      <c:catAx>
        <c:axId val="914849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Bookman Old Style" panose="02050604050505020204" pitchFamily="18" charset="0"/>
                <a:ea typeface="+mn-ea"/>
                <a:cs typeface="+mn-cs"/>
              </a:defRPr>
            </a:pPr>
            <a:endParaRPr lang="ru-RU"/>
          </a:p>
        </c:txPr>
        <c:crossAx val="91486464"/>
        <c:crosses val="autoZero"/>
        <c:auto val="1"/>
        <c:lblAlgn val="ctr"/>
        <c:lblOffset val="100"/>
      </c:catAx>
      <c:valAx>
        <c:axId val="91486464"/>
        <c:scaling>
          <c:orientation val="minMax"/>
        </c:scaling>
        <c:delete val="1"/>
        <c:axPos val="l"/>
        <c:numFmt formatCode="General" sourceLinked="1"/>
        <c:majorTickMark val="none"/>
        <c:tickLblPos val="none"/>
        <c:crossAx val="9148492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sz="1000">
          <a:latin typeface="Bookman Old Style" panose="020506040505050202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Bookman Old Style" panose="02050604050505020204" pitchFamily="18" charset="0"/>
                <a:ea typeface="+mn-ea"/>
                <a:cs typeface="+mn-cs"/>
              </a:defRPr>
            </a:pPr>
            <a:r>
              <a:rPr lang="ru-RU" b="1"/>
              <a:t>Объем инвестиционных вложений, млн. рублей</a:t>
            </a:r>
          </a:p>
        </c:rich>
      </c:tx>
      <c:spPr>
        <a:noFill/>
        <a:ln>
          <a:noFill/>
        </a:ln>
        <a:effectLst/>
      </c:spPr>
    </c:title>
    <c:plotArea>
      <c:layout/>
      <c:lineChart>
        <c:grouping val="standard"/>
        <c:ser>
          <c:idx val="0"/>
          <c:order val="0"/>
          <c:tx>
            <c:strRef>
              <c:f>Лист1!$B$1</c:f>
              <c:strCache>
                <c:ptCount val="1"/>
                <c:pt idx="0">
                  <c:v>Инвестиции всего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606</c:v>
                </c:pt>
                <c:pt idx="1">
                  <c:v>313</c:v>
                </c:pt>
                <c:pt idx="2">
                  <c:v>277</c:v>
                </c:pt>
                <c:pt idx="3">
                  <c:v>464</c:v>
                </c:pt>
                <c:pt idx="4">
                  <c:v>747</c:v>
                </c:pt>
                <c:pt idx="5">
                  <c:v>380</c:v>
                </c:pt>
              </c:numCache>
            </c:numRef>
          </c:val>
          <c:extLst xmlns:c16r2="http://schemas.microsoft.com/office/drawing/2015/06/chart">
            <c:ext xmlns:c16="http://schemas.microsoft.com/office/drawing/2014/chart" uri="{C3380CC4-5D6E-409C-BE32-E72D297353CC}">
              <c16:uniqueId val="{00000000-545C-4967-B006-E43382E42A5F}"/>
            </c:ext>
          </c:extLst>
        </c:ser>
        <c:ser>
          <c:idx val="1"/>
          <c:order val="1"/>
          <c:tx>
            <c:strRef>
              <c:f>Лист1!$C$1</c:f>
              <c:strCache>
                <c:ptCount val="1"/>
                <c:pt idx="0">
                  <c:v>Бюджетные инвестиции</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400</c:v>
                </c:pt>
                <c:pt idx="1">
                  <c:v>204</c:v>
                </c:pt>
                <c:pt idx="2">
                  <c:v>237</c:v>
                </c:pt>
                <c:pt idx="3">
                  <c:v>187</c:v>
                </c:pt>
                <c:pt idx="4">
                  <c:v>257</c:v>
                </c:pt>
                <c:pt idx="5">
                  <c:v>261</c:v>
                </c:pt>
              </c:numCache>
            </c:numRef>
          </c:val>
          <c:extLst xmlns:c16r2="http://schemas.microsoft.com/office/drawing/2015/06/chart">
            <c:ext xmlns:c16="http://schemas.microsoft.com/office/drawing/2014/chart" uri="{C3380CC4-5D6E-409C-BE32-E72D297353CC}">
              <c16:uniqueId val="{00000001-545C-4967-B006-E43382E42A5F}"/>
            </c:ext>
          </c:extLst>
        </c:ser>
        <c:ser>
          <c:idx val="2"/>
          <c:order val="2"/>
          <c:tx>
            <c:strRef>
              <c:f>Лист1!$D$1</c:f>
              <c:strCache>
                <c:ptCount val="1"/>
                <c:pt idx="0">
                  <c:v>Строительные работы</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General</c:formatCode>
                <c:ptCount val="6"/>
                <c:pt idx="0">
                  <c:v>360</c:v>
                </c:pt>
                <c:pt idx="1">
                  <c:v>173</c:v>
                </c:pt>
                <c:pt idx="2">
                  <c:v>135</c:v>
                </c:pt>
                <c:pt idx="3">
                  <c:v>110</c:v>
                </c:pt>
                <c:pt idx="4">
                  <c:v>215</c:v>
                </c:pt>
                <c:pt idx="5">
                  <c:v>235</c:v>
                </c:pt>
              </c:numCache>
            </c:numRef>
          </c:val>
          <c:extLst xmlns:c16r2="http://schemas.microsoft.com/office/drawing/2015/06/chart">
            <c:ext xmlns:c16="http://schemas.microsoft.com/office/drawing/2014/chart" uri="{C3380CC4-5D6E-409C-BE32-E72D297353CC}">
              <c16:uniqueId val="{00000002-545C-4967-B006-E43382E42A5F}"/>
            </c:ext>
          </c:extLst>
        </c:ser>
        <c:dLbls>
          <c:showVal val="1"/>
        </c:dLbls>
        <c:marker val="1"/>
        <c:axId val="91596672"/>
        <c:axId val="91598208"/>
      </c:lineChart>
      <c:catAx>
        <c:axId val="91596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crossAx val="91598208"/>
        <c:crosses val="autoZero"/>
        <c:auto val="1"/>
        <c:lblAlgn val="ctr"/>
        <c:lblOffset val="100"/>
      </c:catAx>
      <c:valAx>
        <c:axId val="91598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crossAx val="915966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Bookman Old Style" panose="020506040505050202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ru-RU"/>
              <a:t>Ввод</a:t>
            </a:r>
            <a:r>
              <a:rPr lang="ru-RU" baseline="0"/>
              <a:t> жилья, м</a:t>
            </a:r>
            <a:r>
              <a:rPr lang="ru-RU" baseline="30000"/>
              <a:t>2</a:t>
            </a:r>
            <a:endParaRPr lang="ru-RU"/>
          </a:p>
        </c:rich>
      </c:tx>
      <c:spPr>
        <a:noFill/>
        <a:ln>
          <a:noFill/>
        </a:ln>
        <a:effectLst/>
      </c:spPr>
    </c:title>
    <c:plotArea>
      <c:layout/>
      <c:lineChart>
        <c:grouping val="standard"/>
        <c:ser>
          <c:idx val="0"/>
          <c:order val="0"/>
          <c:tx>
            <c:strRef>
              <c:f>Лист1!$B$1</c:f>
              <c:strCache>
                <c:ptCount val="1"/>
                <c:pt idx="0">
                  <c:v>Ввод жилья</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1491</c:v>
                </c:pt>
                <c:pt idx="1">
                  <c:v>815</c:v>
                </c:pt>
                <c:pt idx="2">
                  <c:v>670</c:v>
                </c:pt>
                <c:pt idx="3">
                  <c:v>1636</c:v>
                </c:pt>
                <c:pt idx="4">
                  <c:v>1392</c:v>
                </c:pt>
                <c:pt idx="5">
                  <c:v>329</c:v>
                </c:pt>
              </c:numCache>
            </c:numRef>
          </c:val>
          <c:extLst xmlns:c16r2="http://schemas.microsoft.com/office/drawing/2015/06/chart">
            <c:ext xmlns:c16="http://schemas.microsoft.com/office/drawing/2014/chart" uri="{C3380CC4-5D6E-409C-BE32-E72D297353CC}">
              <c16:uniqueId val="{00000000-33FD-4BE9-AABB-36B6F531411A}"/>
            </c:ext>
          </c:extLst>
        </c:ser>
        <c:ser>
          <c:idx val="1"/>
          <c:order val="1"/>
          <c:tx>
            <c:strRef>
              <c:f>Лист1!$C$1</c:f>
              <c:strCache>
                <c:ptCount val="1"/>
                <c:pt idx="0">
                  <c:v>в т.ч. за счет собственных средств</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728</c:v>
                </c:pt>
                <c:pt idx="1">
                  <c:v>815</c:v>
                </c:pt>
                <c:pt idx="2">
                  <c:v>670</c:v>
                </c:pt>
                <c:pt idx="3">
                  <c:v>1636</c:v>
                </c:pt>
                <c:pt idx="4">
                  <c:v>440</c:v>
                </c:pt>
                <c:pt idx="5">
                  <c:v>329</c:v>
                </c:pt>
              </c:numCache>
            </c:numRef>
          </c:val>
          <c:extLst xmlns:c16r2="http://schemas.microsoft.com/office/drawing/2015/06/chart">
            <c:ext xmlns:c16="http://schemas.microsoft.com/office/drawing/2014/chart" uri="{C3380CC4-5D6E-409C-BE32-E72D297353CC}">
              <c16:uniqueId val="{00000001-33FD-4BE9-AABB-36B6F531411A}"/>
            </c:ext>
          </c:extLst>
        </c:ser>
        <c:dLbls>
          <c:showVal val="1"/>
        </c:dLbls>
        <c:marker val="1"/>
        <c:axId val="91645824"/>
        <c:axId val="91647360"/>
      </c:lineChart>
      <c:catAx>
        <c:axId val="916458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crossAx val="91647360"/>
        <c:crosses val="autoZero"/>
        <c:auto val="1"/>
        <c:lblAlgn val="ctr"/>
        <c:lblOffset val="100"/>
      </c:catAx>
      <c:valAx>
        <c:axId val="916473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crossAx val="916458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Bookman Old Style" panose="020506040505050202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Bookman Old Style" panose="02050604050505020204" pitchFamily="18" charset="0"/>
              <a:ea typeface="+mn-ea"/>
              <a:cs typeface="Times New Roman" panose="02020603050405020304" pitchFamily="18" charset="0"/>
            </a:defRPr>
          </a:pPr>
          <a:endParaRPr lang="ru-RU"/>
        </a:p>
      </c:txPr>
    </c:title>
    <c:plotArea>
      <c:layout/>
      <c:pieChart>
        <c:varyColors val="1"/>
        <c:ser>
          <c:idx val="0"/>
          <c:order val="0"/>
          <c:tx>
            <c:strRef>
              <c:f>Лист1!$B$1</c:f>
              <c:strCache>
                <c:ptCount val="1"/>
                <c:pt idx="0">
                  <c:v>Структура СМиСП, %</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A5DD-463F-8559-8AE60D73C846}"/>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A5DD-463F-8559-8AE60D73C846}"/>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A5DD-463F-8559-8AE60D73C846}"/>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A5DD-463F-8559-8AE60D73C846}"/>
              </c:ext>
            </c:extLst>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A5DD-463F-8559-8AE60D73C846}"/>
              </c:ext>
            </c:extLst>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A5DD-463F-8559-8AE60D73C846}"/>
              </c:ext>
            </c:extLst>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A5DD-463F-8559-8AE60D73C846}"/>
              </c:ext>
            </c:extLst>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A5DD-463F-8559-8AE60D73C846}"/>
              </c:ext>
            </c:extLst>
          </c:dPt>
          <c:dP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A5DD-463F-8559-8AE60D73C84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man Old Style" panose="02050604050505020204" pitchFamily="18" charset="0"/>
                    <a:ea typeface="+mn-ea"/>
                    <a:cs typeface="Times New Roman" panose="02020603050405020304" pitchFamily="18" charset="0"/>
                  </a:defRPr>
                </a:pPr>
                <a:endParaRPr lang="ru-RU"/>
              </a:p>
            </c:txPr>
            <c:dLblPos val="outEnd"/>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Торговля</c:v>
                </c:pt>
                <c:pt idx="1">
                  <c:v>Сельское хозяйство</c:v>
                </c:pt>
                <c:pt idx="2">
                  <c:v>Транспорт</c:v>
                </c:pt>
                <c:pt idx="3">
                  <c:v>Услуги</c:v>
                </c:pt>
                <c:pt idx="4">
                  <c:v>Строительство</c:v>
                </c:pt>
                <c:pt idx="5">
                  <c:v>Общепит</c:v>
                </c:pt>
                <c:pt idx="6">
                  <c:v>Производство</c:v>
                </c:pt>
                <c:pt idx="7">
                  <c:v>Лесопереработка</c:v>
                </c:pt>
                <c:pt idx="8">
                  <c:v>Прочие</c:v>
                </c:pt>
              </c:strCache>
            </c:strRef>
          </c:cat>
          <c:val>
            <c:numRef>
              <c:f>Лист1!$B$2:$B$10</c:f>
              <c:numCache>
                <c:formatCode>General</c:formatCode>
                <c:ptCount val="9"/>
                <c:pt idx="0">
                  <c:v>36</c:v>
                </c:pt>
                <c:pt idx="1">
                  <c:v>19</c:v>
                </c:pt>
                <c:pt idx="2">
                  <c:v>17</c:v>
                </c:pt>
                <c:pt idx="3">
                  <c:v>11.5</c:v>
                </c:pt>
                <c:pt idx="4">
                  <c:v>5</c:v>
                </c:pt>
                <c:pt idx="5">
                  <c:v>2.7</c:v>
                </c:pt>
                <c:pt idx="6">
                  <c:v>2.7</c:v>
                </c:pt>
                <c:pt idx="7">
                  <c:v>1.7</c:v>
                </c:pt>
                <c:pt idx="8">
                  <c:v>4.4000000000000004</c:v>
                </c:pt>
              </c:numCache>
            </c:numRef>
          </c:val>
          <c:extLst xmlns:c16r2="http://schemas.microsoft.com/office/drawing/2015/06/chart">
            <c:ext xmlns:c16="http://schemas.microsoft.com/office/drawing/2014/chart" uri="{C3380CC4-5D6E-409C-BE32-E72D297353CC}">
              <c16:uniqueId val="{00000012-A5DD-463F-8559-8AE60D73C846}"/>
            </c:ext>
          </c:extLst>
        </c:ser>
        <c:dLbls>
          <c:showPercent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Times New Roman" panose="02020603050405020304" pitchFamily="18" charset="0"/>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Bookman Old Style" panose="020506040505050202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Малые предприятия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59</c:v>
                </c:pt>
                <c:pt idx="1">
                  <c:v>51</c:v>
                </c:pt>
                <c:pt idx="2">
                  <c:v>54</c:v>
                </c:pt>
                <c:pt idx="3">
                  <c:v>49</c:v>
                </c:pt>
                <c:pt idx="4">
                  <c:v>47</c:v>
                </c:pt>
                <c:pt idx="5">
                  <c:v>44</c:v>
                </c:pt>
              </c:numCache>
            </c:numRef>
          </c:val>
          <c:extLst xmlns:c16r2="http://schemas.microsoft.com/office/drawing/2015/06/chart">
            <c:ext xmlns:c16="http://schemas.microsoft.com/office/drawing/2014/chart" uri="{C3380CC4-5D6E-409C-BE32-E72D297353CC}">
              <c16:uniqueId val="{00000000-6265-44EB-93FB-FDDA57CF96F5}"/>
            </c:ext>
          </c:extLst>
        </c:ser>
        <c:ser>
          <c:idx val="1"/>
          <c:order val="1"/>
          <c:tx>
            <c:strRef>
              <c:f>Лист1!$C$1</c:f>
              <c:strCache>
                <c:ptCount val="1"/>
                <c:pt idx="0">
                  <c:v>ИП</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Лист1!$C$2:$C$7</c:f>
              <c:numCache>
                <c:formatCode>General</c:formatCode>
                <c:ptCount val="6"/>
                <c:pt idx="0">
                  <c:v>270</c:v>
                </c:pt>
                <c:pt idx="1">
                  <c:v>269</c:v>
                </c:pt>
                <c:pt idx="2">
                  <c:v>290</c:v>
                </c:pt>
                <c:pt idx="3">
                  <c:v>263</c:v>
                </c:pt>
                <c:pt idx="4">
                  <c:v>261</c:v>
                </c:pt>
                <c:pt idx="5">
                  <c:v>255</c:v>
                </c:pt>
              </c:numCache>
            </c:numRef>
          </c:val>
          <c:extLst xmlns:c16r2="http://schemas.microsoft.com/office/drawing/2015/06/chart">
            <c:ext xmlns:c16="http://schemas.microsoft.com/office/drawing/2014/chart" uri="{C3380CC4-5D6E-409C-BE32-E72D297353CC}">
              <c16:uniqueId val="{00000001-6265-44EB-93FB-FDDA57CF96F5}"/>
            </c:ext>
          </c:extLst>
        </c:ser>
        <c:ser>
          <c:idx val="2"/>
          <c:order val="2"/>
          <c:tx>
            <c:strRef>
              <c:f>Лист1!$D$1</c:f>
              <c:strCache>
                <c:ptCount val="1"/>
                <c:pt idx="0">
                  <c:v>Субъекты малого предпринимательства на 10 тыс. человек населения</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Лист1!$D$2:$D$7</c:f>
              <c:numCache>
                <c:formatCode>General</c:formatCode>
                <c:ptCount val="6"/>
                <c:pt idx="0">
                  <c:v>227</c:v>
                </c:pt>
                <c:pt idx="1">
                  <c:v>222</c:v>
                </c:pt>
                <c:pt idx="2">
                  <c:v>240</c:v>
                </c:pt>
                <c:pt idx="3">
                  <c:v>219</c:v>
                </c:pt>
                <c:pt idx="4">
                  <c:v>220</c:v>
                </c:pt>
                <c:pt idx="5">
                  <c:v>215</c:v>
                </c:pt>
              </c:numCache>
            </c:numRef>
          </c:val>
          <c:extLst xmlns:c16r2="http://schemas.microsoft.com/office/drawing/2015/06/chart">
            <c:ext xmlns:c16="http://schemas.microsoft.com/office/drawing/2014/chart" uri="{C3380CC4-5D6E-409C-BE32-E72D297353CC}">
              <c16:uniqueId val="{00000002-6265-44EB-93FB-FDDA57CF96F5}"/>
            </c:ext>
          </c:extLst>
        </c:ser>
        <c:dLbls>
          <c:showVal val="1"/>
        </c:dLbls>
        <c:gapWidth val="182"/>
        <c:axId val="91846528"/>
        <c:axId val="91848064"/>
      </c:barChart>
      <c:catAx>
        <c:axId val="9184652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crossAx val="91848064"/>
        <c:crosses val="autoZero"/>
        <c:auto val="1"/>
        <c:lblAlgn val="ctr"/>
        <c:lblOffset val="100"/>
      </c:catAx>
      <c:valAx>
        <c:axId val="918480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crossAx val="918465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Bookman Old Style" panose="020506040505050202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Bookman Old Style" panose="02050604050505020204" pitchFamily="18" charset="0"/>
                <a:ea typeface="+mn-ea"/>
                <a:cs typeface="+mn-cs"/>
              </a:defRPr>
            </a:pPr>
            <a:r>
              <a:rPr lang="ru-RU" sz="1400"/>
              <a:t>Объем розничного товарооборота, млн рублей</a:t>
            </a:r>
          </a:p>
        </c:rich>
      </c:tx>
      <c:spPr>
        <a:noFill/>
        <a:ln>
          <a:noFill/>
        </a:ln>
        <a:effectLst/>
      </c:spPr>
    </c:title>
    <c:plotArea>
      <c:layout>
        <c:manualLayout>
          <c:layoutTarget val="inner"/>
          <c:xMode val="edge"/>
          <c:yMode val="edge"/>
          <c:x val="2.3516835916622132E-2"/>
          <c:y val="0.22813376483279396"/>
          <c:w val="0.9529663281667542"/>
          <c:h val="0.64607021209727689"/>
        </c:manualLayout>
      </c:layout>
      <c:lineChart>
        <c:grouping val="standard"/>
        <c:ser>
          <c:idx val="0"/>
          <c:order val="0"/>
          <c:tx>
            <c:strRef>
              <c:f>Лист1!$B$1</c:f>
              <c:strCache>
                <c:ptCount val="1"/>
                <c:pt idx="0">
                  <c:v>Объем сельхозпроизводства, млн. рублей</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Bookman Old Style" panose="02050604050505020204" pitchFamily="18" charset="0"/>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737</c:v>
                </c:pt>
                <c:pt idx="1">
                  <c:v>840</c:v>
                </c:pt>
                <c:pt idx="2">
                  <c:v>934</c:v>
                </c:pt>
                <c:pt idx="3">
                  <c:v>967</c:v>
                </c:pt>
                <c:pt idx="4">
                  <c:v>983</c:v>
                </c:pt>
                <c:pt idx="5">
                  <c:v>977</c:v>
                </c:pt>
              </c:numCache>
            </c:numRef>
          </c:val>
          <c:extLst xmlns:c16r2="http://schemas.microsoft.com/office/drawing/2015/06/chart">
            <c:ext xmlns:c16="http://schemas.microsoft.com/office/drawing/2014/chart" uri="{C3380CC4-5D6E-409C-BE32-E72D297353CC}">
              <c16:uniqueId val="{00000000-E195-4505-B4AF-EB866F7079BE}"/>
            </c:ext>
          </c:extLst>
        </c:ser>
        <c:dLbls>
          <c:showVal val="1"/>
        </c:dLbls>
        <c:marker val="1"/>
        <c:axId val="91927296"/>
        <c:axId val="91928832"/>
      </c:lineChart>
      <c:catAx>
        <c:axId val="919272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Bookman Old Style" panose="02050604050505020204" pitchFamily="18" charset="0"/>
                <a:ea typeface="+mn-ea"/>
                <a:cs typeface="+mn-cs"/>
              </a:defRPr>
            </a:pPr>
            <a:endParaRPr lang="ru-RU"/>
          </a:p>
        </c:txPr>
        <c:crossAx val="91928832"/>
        <c:crosses val="autoZero"/>
        <c:auto val="1"/>
        <c:lblAlgn val="ctr"/>
        <c:lblOffset val="100"/>
      </c:catAx>
      <c:valAx>
        <c:axId val="91928832"/>
        <c:scaling>
          <c:orientation val="minMax"/>
        </c:scaling>
        <c:delete val="1"/>
        <c:axPos val="l"/>
        <c:numFmt formatCode="General" sourceLinked="1"/>
        <c:majorTickMark val="none"/>
        <c:tickLblPos val="none"/>
        <c:crossAx val="919272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sz="1000">
          <a:latin typeface="Bookman Old Style" panose="02050604050505020204"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D6E779-3BE2-4C56-977E-6AD90B1AE83F}" type="doc">
      <dgm:prSet loTypeId="urn:microsoft.com/office/officeart/2005/8/layout/hierarchy5" loCatId="hierarchy" qsTypeId="urn:microsoft.com/office/officeart/2005/8/quickstyle/simple1" qsCatId="simple" csTypeId="urn:microsoft.com/office/officeart/2005/8/colors/colorful3" csCatId="colorful" phldr="1"/>
      <dgm:spPr/>
      <dgm:t>
        <a:bodyPr/>
        <a:lstStyle/>
        <a:p>
          <a:endParaRPr lang="ru-RU"/>
        </a:p>
      </dgm:t>
    </dgm:pt>
    <dgm:pt modelId="{9439D916-269F-49A2-8A27-27C1DF2C8590}">
      <dgm:prSet phldrT="[Текст]"/>
      <dgm:spPr/>
      <dgm:t>
        <a:bodyPr/>
        <a:lstStyle/>
        <a:p>
          <a:r>
            <a:rPr lang="ru-RU">
              <a:latin typeface="Times New Roman" panose="02020603050405020304" pitchFamily="18" charset="0"/>
              <a:cs typeface="Times New Roman" panose="02020603050405020304" pitchFamily="18" charset="0"/>
            </a:rPr>
            <a:t>СЦ</a:t>
          </a:r>
        </a:p>
      </dgm:t>
    </dgm:pt>
    <dgm:pt modelId="{75F423E7-A03F-4197-996E-5ECD21010ACC}" type="parTrans" cxnId="{FE4649B9-59C1-4105-93B7-36D3C5D816F7}">
      <dgm:prSet/>
      <dgm:spPr/>
      <dgm:t>
        <a:bodyPr/>
        <a:lstStyle/>
        <a:p>
          <a:endParaRPr lang="ru-RU">
            <a:latin typeface="Times New Roman" panose="02020603050405020304" pitchFamily="18" charset="0"/>
            <a:cs typeface="Times New Roman" panose="02020603050405020304" pitchFamily="18" charset="0"/>
          </a:endParaRPr>
        </a:p>
      </dgm:t>
    </dgm:pt>
    <dgm:pt modelId="{BDB66583-213E-45D4-B9BB-1211AD4C60AC}" type="sibTrans" cxnId="{FE4649B9-59C1-4105-93B7-36D3C5D816F7}">
      <dgm:prSet/>
      <dgm:spPr/>
      <dgm:t>
        <a:bodyPr/>
        <a:lstStyle/>
        <a:p>
          <a:endParaRPr lang="ru-RU">
            <a:latin typeface="Times New Roman" panose="02020603050405020304" pitchFamily="18" charset="0"/>
            <a:cs typeface="Times New Roman" panose="02020603050405020304" pitchFamily="18" charset="0"/>
          </a:endParaRPr>
        </a:p>
      </dgm:t>
    </dgm:pt>
    <dgm:pt modelId="{E7ADD8BB-F0C4-434B-82ED-766A1294B375}">
      <dgm:prSet phldrT="[Текст]"/>
      <dgm:spPr/>
      <dgm:t>
        <a:bodyPr/>
        <a:lstStyle/>
        <a:p>
          <a:r>
            <a:rPr lang="ru-RU">
              <a:latin typeface="Times New Roman" panose="02020603050405020304" pitchFamily="18" charset="0"/>
              <a:cs typeface="Times New Roman" panose="02020603050405020304" pitchFamily="18" charset="0"/>
            </a:rPr>
            <a:t>П1</a:t>
          </a:r>
        </a:p>
      </dgm:t>
    </dgm:pt>
    <dgm:pt modelId="{14D5ACC1-82EF-4AB2-904C-D018A2C7295F}" type="parTrans" cxnId="{5ACDA56F-4201-4303-A7B5-971211678174}">
      <dgm:prSet/>
      <dgm:spPr/>
      <dgm:t>
        <a:bodyPr/>
        <a:lstStyle/>
        <a:p>
          <a:endParaRPr lang="ru-RU">
            <a:latin typeface="Times New Roman" panose="02020603050405020304" pitchFamily="18" charset="0"/>
            <a:cs typeface="Times New Roman" panose="02020603050405020304" pitchFamily="18" charset="0"/>
          </a:endParaRPr>
        </a:p>
      </dgm:t>
    </dgm:pt>
    <dgm:pt modelId="{366B42D3-4C0F-4A54-9CF2-268A7B6D273A}" type="sibTrans" cxnId="{5ACDA56F-4201-4303-A7B5-971211678174}">
      <dgm:prSet/>
      <dgm:spPr/>
      <dgm:t>
        <a:bodyPr/>
        <a:lstStyle/>
        <a:p>
          <a:endParaRPr lang="ru-RU">
            <a:latin typeface="Times New Roman" panose="02020603050405020304" pitchFamily="18" charset="0"/>
            <a:cs typeface="Times New Roman" panose="02020603050405020304" pitchFamily="18" charset="0"/>
          </a:endParaRPr>
        </a:p>
      </dgm:t>
    </dgm:pt>
    <dgm:pt modelId="{06F6ECC2-732D-4BE7-AA63-4FFDCC4F29D5}">
      <dgm:prSet phldrT="[Текст]"/>
      <dgm:spPr/>
      <dgm:t>
        <a:bodyPr/>
        <a:lstStyle/>
        <a:p>
          <a:r>
            <a:rPr lang="ru-RU">
              <a:latin typeface="Times New Roman" panose="02020603050405020304" pitchFamily="18" charset="0"/>
              <a:cs typeface="Times New Roman" panose="02020603050405020304" pitchFamily="18" charset="0"/>
            </a:rPr>
            <a:t>СЦ1</a:t>
          </a:r>
        </a:p>
      </dgm:t>
    </dgm:pt>
    <dgm:pt modelId="{BD1A3933-B3E4-43DD-8CA3-E8A4EB21F037}" type="parTrans" cxnId="{F1AD4A65-1E52-4E01-90B6-D74F9E4A870F}">
      <dgm:prSet/>
      <dgm:spPr/>
      <dgm:t>
        <a:bodyPr/>
        <a:lstStyle/>
        <a:p>
          <a:endParaRPr lang="ru-RU">
            <a:latin typeface="Times New Roman" panose="02020603050405020304" pitchFamily="18" charset="0"/>
            <a:cs typeface="Times New Roman" panose="02020603050405020304" pitchFamily="18" charset="0"/>
          </a:endParaRPr>
        </a:p>
      </dgm:t>
    </dgm:pt>
    <dgm:pt modelId="{2661E8AC-9253-46AD-9C86-C5C5121802DF}" type="sibTrans" cxnId="{F1AD4A65-1E52-4E01-90B6-D74F9E4A870F}">
      <dgm:prSet/>
      <dgm:spPr/>
      <dgm:t>
        <a:bodyPr/>
        <a:lstStyle/>
        <a:p>
          <a:endParaRPr lang="ru-RU">
            <a:latin typeface="Times New Roman" panose="02020603050405020304" pitchFamily="18" charset="0"/>
            <a:cs typeface="Times New Roman" panose="02020603050405020304" pitchFamily="18" charset="0"/>
          </a:endParaRPr>
        </a:p>
      </dgm:t>
    </dgm:pt>
    <dgm:pt modelId="{938314C8-7851-4BB4-BDFA-C6A5FA10BEA8}">
      <dgm:prSet phldrT="[Текст]"/>
      <dgm:spPr/>
      <dgm:t>
        <a:bodyPr/>
        <a:lstStyle/>
        <a:p>
          <a:r>
            <a:rPr lang="ru-RU">
              <a:latin typeface="Times New Roman" panose="02020603050405020304" pitchFamily="18" charset="0"/>
              <a:cs typeface="Times New Roman" panose="02020603050405020304" pitchFamily="18" charset="0"/>
            </a:rPr>
            <a:t>П4</a:t>
          </a:r>
        </a:p>
      </dgm:t>
    </dgm:pt>
    <dgm:pt modelId="{63F3FC37-C48E-40D0-845F-508D1DD5A832}" type="parTrans" cxnId="{01A3852A-FC9F-4D5F-A058-6EA3C9D15C6D}">
      <dgm:prSet/>
      <dgm:spPr/>
      <dgm:t>
        <a:bodyPr/>
        <a:lstStyle/>
        <a:p>
          <a:endParaRPr lang="ru-RU">
            <a:latin typeface="Times New Roman" panose="02020603050405020304" pitchFamily="18" charset="0"/>
            <a:cs typeface="Times New Roman" panose="02020603050405020304" pitchFamily="18" charset="0"/>
          </a:endParaRPr>
        </a:p>
      </dgm:t>
    </dgm:pt>
    <dgm:pt modelId="{2E408736-EDF6-49B2-BA52-4B93B0801740}" type="sibTrans" cxnId="{01A3852A-FC9F-4D5F-A058-6EA3C9D15C6D}">
      <dgm:prSet/>
      <dgm:spPr/>
      <dgm:t>
        <a:bodyPr/>
        <a:lstStyle/>
        <a:p>
          <a:endParaRPr lang="ru-RU">
            <a:latin typeface="Times New Roman" panose="02020603050405020304" pitchFamily="18" charset="0"/>
            <a:cs typeface="Times New Roman" panose="02020603050405020304" pitchFamily="18" charset="0"/>
          </a:endParaRPr>
        </a:p>
      </dgm:t>
    </dgm:pt>
    <dgm:pt modelId="{D39904B0-B844-4F89-B501-11CFF5C499F0}">
      <dgm:prSet phldrT="[Текст]"/>
      <dgm:spPr/>
      <dgm:t>
        <a:bodyPr/>
        <a:lstStyle/>
        <a:p>
          <a:r>
            <a:rPr lang="ru-RU">
              <a:latin typeface="Times New Roman" panose="02020603050405020304" pitchFamily="18" charset="0"/>
              <a:cs typeface="Times New Roman" panose="02020603050405020304" pitchFamily="18" charset="0"/>
            </a:rPr>
            <a:t>СЦ4</a:t>
          </a:r>
        </a:p>
      </dgm:t>
    </dgm:pt>
    <dgm:pt modelId="{70511DD8-BF0B-472C-92EE-F2430A595BA2}" type="parTrans" cxnId="{E76201D4-ABA3-46D1-9502-2521ADEDE146}">
      <dgm:prSet/>
      <dgm:spPr/>
      <dgm:t>
        <a:bodyPr/>
        <a:lstStyle/>
        <a:p>
          <a:endParaRPr lang="ru-RU">
            <a:latin typeface="Times New Roman" panose="02020603050405020304" pitchFamily="18" charset="0"/>
            <a:cs typeface="Times New Roman" panose="02020603050405020304" pitchFamily="18" charset="0"/>
          </a:endParaRPr>
        </a:p>
      </dgm:t>
    </dgm:pt>
    <dgm:pt modelId="{7D87DA10-72A0-49FE-A73B-F4590B272508}" type="sibTrans" cxnId="{E76201D4-ABA3-46D1-9502-2521ADEDE146}">
      <dgm:prSet/>
      <dgm:spPr/>
      <dgm:t>
        <a:bodyPr/>
        <a:lstStyle/>
        <a:p>
          <a:endParaRPr lang="ru-RU">
            <a:latin typeface="Times New Roman" panose="02020603050405020304" pitchFamily="18" charset="0"/>
            <a:cs typeface="Times New Roman" panose="02020603050405020304" pitchFamily="18" charset="0"/>
          </a:endParaRPr>
        </a:p>
      </dgm:t>
    </dgm:pt>
    <dgm:pt modelId="{A1A3CEF8-45F1-4830-8E19-AAABD5A0A03A}">
      <dgm:prSet phldrT="[Текст]" custT="1"/>
      <dgm:spPr/>
      <dgm:t>
        <a:bodyPr/>
        <a:lstStyle/>
        <a:p>
          <a:r>
            <a:rPr lang="ru-RU" sz="1100">
              <a:latin typeface="Times New Roman" panose="02020603050405020304" pitchFamily="18" charset="0"/>
              <a:cs typeface="Times New Roman" panose="02020603050405020304" pitchFamily="18" charset="0"/>
            </a:rPr>
            <a:t>Миссия</a:t>
          </a:r>
        </a:p>
      </dgm:t>
    </dgm:pt>
    <dgm:pt modelId="{45D33358-C981-4A68-AA88-CE42E0160125}" type="parTrans" cxnId="{D7B65A1D-3529-4DD7-A698-0AA525BF5CFE}">
      <dgm:prSet/>
      <dgm:spPr/>
      <dgm:t>
        <a:bodyPr/>
        <a:lstStyle/>
        <a:p>
          <a:endParaRPr lang="ru-RU">
            <a:latin typeface="Times New Roman" panose="02020603050405020304" pitchFamily="18" charset="0"/>
            <a:cs typeface="Times New Roman" panose="02020603050405020304" pitchFamily="18" charset="0"/>
          </a:endParaRPr>
        </a:p>
      </dgm:t>
    </dgm:pt>
    <dgm:pt modelId="{8F741674-0F59-407E-B647-3A4E5CE3822D}" type="sibTrans" cxnId="{D7B65A1D-3529-4DD7-A698-0AA525BF5CFE}">
      <dgm:prSet/>
      <dgm:spPr/>
      <dgm:t>
        <a:bodyPr/>
        <a:lstStyle/>
        <a:p>
          <a:endParaRPr lang="ru-RU">
            <a:latin typeface="Times New Roman" panose="02020603050405020304" pitchFamily="18" charset="0"/>
            <a:cs typeface="Times New Roman" panose="02020603050405020304" pitchFamily="18" charset="0"/>
          </a:endParaRPr>
        </a:p>
      </dgm:t>
    </dgm:pt>
    <dgm:pt modelId="{6C14FFFF-85CE-4DFC-9D44-EC36AB44DDC5}">
      <dgm:prSet phldrT="[Текст]" custT="1"/>
      <dgm:spPr/>
      <dgm:t>
        <a:bodyPr/>
        <a:lstStyle/>
        <a:p>
          <a:r>
            <a:rPr lang="ru-RU" sz="800">
              <a:latin typeface="Times New Roman" panose="02020603050405020304" pitchFamily="18" charset="0"/>
              <a:cs typeface="Times New Roman" panose="02020603050405020304" pitchFamily="18" charset="0"/>
            </a:rPr>
            <a:t>Стратегическая цель</a:t>
          </a:r>
        </a:p>
      </dgm:t>
    </dgm:pt>
    <dgm:pt modelId="{137F245C-F938-4A02-8F91-EDB513151FBB}" type="parTrans" cxnId="{54FB1D1B-D790-40F4-9D93-D43A9F28E215}">
      <dgm:prSet/>
      <dgm:spPr/>
      <dgm:t>
        <a:bodyPr/>
        <a:lstStyle/>
        <a:p>
          <a:endParaRPr lang="ru-RU">
            <a:latin typeface="Times New Roman" panose="02020603050405020304" pitchFamily="18" charset="0"/>
            <a:cs typeface="Times New Roman" panose="02020603050405020304" pitchFamily="18" charset="0"/>
          </a:endParaRPr>
        </a:p>
      </dgm:t>
    </dgm:pt>
    <dgm:pt modelId="{650F01D6-8B93-438F-A8A0-82E079456319}" type="sibTrans" cxnId="{54FB1D1B-D790-40F4-9D93-D43A9F28E215}">
      <dgm:prSet/>
      <dgm:spPr/>
      <dgm:t>
        <a:bodyPr/>
        <a:lstStyle/>
        <a:p>
          <a:endParaRPr lang="ru-RU">
            <a:latin typeface="Times New Roman" panose="02020603050405020304" pitchFamily="18" charset="0"/>
            <a:cs typeface="Times New Roman" panose="02020603050405020304" pitchFamily="18" charset="0"/>
          </a:endParaRPr>
        </a:p>
      </dgm:t>
    </dgm:pt>
    <dgm:pt modelId="{19582A8D-8ABA-4A5F-BBB3-0B05F8ABA72A}">
      <dgm:prSet phldrT="[Текст]" custT="1"/>
      <dgm:spPr/>
      <dgm:t>
        <a:bodyPr/>
        <a:lstStyle/>
        <a:p>
          <a:r>
            <a:rPr lang="ru-RU" sz="1000">
              <a:latin typeface="Times New Roman" panose="02020603050405020304" pitchFamily="18" charset="0"/>
              <a:cs typeface="Times New Roman" panose="02020603050405020304" pitchFamily="18" charset="0"/>
            </a:rPr>
            <a:t>Приоритеты</a:t>
          </a:r>
        </a:p>
      </dgm:t>
    </dgm:pt>
    <dgm:pt modelId="{9C73C0B2-CC48-49AE-8D58-479FBB889EDD}" type="parTrans" cxnId="{770A1B14-3A45-43F6-B2A3-50DF79393B9A}">
      <dgm:prSet/>
      <dgm:spPr/>
      <dgm:t>
        <a:bodyPr/>
        <a:lstStyle/>
        <a:p>
          <a:endParaRPr lang="ru-RU">
            <a:latin typeface="Times New Roman" panose="02020603050405020304" pitchFamily="18" charset="0"/>
            <a:cs typeface="Times New Roman" panose="02020603050405020304" pitchFamily="18" charset="0"/>
          </a:endParaRPr>
        </a:p>
      </dgm:t>
    </dgm:pt>
    <dgm:pt modelId="{083E4584-E748-47FE-8916-DC47B0B60781}" type="sibTrans" cxnId="{770A1B14-3A45-43F6-B2A3-50DF79393B9A}">
      <dgm:prSet/>
      <dgm:spPr/>
      <dgm:t>
        <a:bodyPr/>
        <a:lstStyle/>
        <a:p>
          <a:endParaRPr lang="ru-RU">
            <a:latin typeface="Times New Roman" panose="02020603050405020304" pitchFamily="18" charset="0"/>
            <a:cs typeface="Times New Roman" panose="02020603050405020304" pitchFamily="18" charset="0"/>
          </a:endParaRPr>
        </a:p>
      </dgm:t>
    </dgm:pt>
    <dgm:pt modelId="{93C3A38C-99A9-456B-A0DD-35DA38E8F494}">
      <dgm:prSet phldrT="[Текст]"/>
      <dgm:spPr/>
      <dgm:t>
        <a:bodyPr/>
        <a:lstStyle/>
        <a:p>
          <a:r>
            <a:rPr lang="ru-RU">
              <a:latin typeface="Times New Roman" panose="02020603050405020304" pitchFamily="18" charset="0"/>
              <a:cs typeface="Times New Roman" panose="02020603050405020304" pitchFamily="18" charset="0"/>
            </a:rPr>
            <a:t>Стратегические цели 1 уровня</a:t>
          </a:r>
        </a:p>
      </dgm:t>
    </dgm:pt>
    <dgm:pt modelId="{FD3FE8B2-DFEF-4B16-A9FB-100824E27EDC}" type="parTrans" cxnId="{9474D787-1A4A-414B-B610-FA69A204ABC1}">
      <dgm:prSet/>
      <dgm:spPr/>
      <dgm:t>
        <a:bodyPr/>
        <a:lstStyle/>
        <a:p>
          <a:endParaRPr lang="ru-RU">
            <a:latin typeface="Times New Roman" panose="02020603050405020304" pitchFamily="18" charset="0"/>
            <a:cs typeface="Times New Roman" panose="02020603050405020304" pitchFamily="18" charset="0"/>
          </a:endParaRPr>
        </a:p>
      </dgm:t>
    </dgm:pt>
    <dgm:pt modelId="{9C70B5EA-CF66-4C41-BC8C-134A34C1005F}" type="sibTrans" cxnId="{9474D787-1A4A-414B-B610-FA69A204ABC1}">
      <dgm:prSet/>
      <dgm:spPr/>
      <dgm:t>
        <a:bodyPr/>
        <a:lstStyle/>
        <a:p>
          <a:endParaRPr lang="ru-RU">
            <a:latin typeface="Times New Roman" panose="02020603050405020304" pitchFamily="18" charset="0"/>
            <a:cs typeface="Times New Roman" panose="02020603050405020304" pitchFamily="18" charset="0"/>
          </a:endParaRPr>
        </a:p>
      </dgm:t>
    </dgm:pt>
    <dgm:pt modelId="{01168E6D-CF6C-4178-A28A-72BBB0A4FAFB}">
      <dgm:prSet phldrT="[Текст]"/>
      <dgm:spPr/>
      <dgm:t>
        <a:bodyPr/>
        <a:lstStyle/>
        <a:p>
          <a:r>
            <a:rPr lang="ru-RU">
              <a:latin typeface="Times New Roman" panose="02020603050405020304" pitchFamily="18" charset="0"/>
              <a:cs typeface="Times New Roman" panose="02020603050405020304" pitchFamily="18" charset="0"/>
            </a:rPr>
            <a:t>Стратегические цели 2 уровня</a:t>
          </a:r>
        </a:p>
      </dgm:t>
    </dgm:pt>
    <dgm:pt modelId="{13C04F92-0541-4899-9EDC-005478AB904A}" type="parTrans" cxnId="{E8CBBEC0-D726-41D3-A14C-F02C4B36896D}">
      <dgm:prSet/>
      <dgm:spPr/>
      <dgm:t>
        <a:bodyPr/>
        <a:lstStyle/>
        <a:p>
          <a:endParaRPr lang="ru-RU">
            <a:latin typeface="Times New Roman" panose="02020603050405020304" pitchFamily="18" charset="0"/>
            <a:cs typeface="Times New Roman" panose="02020603050405020304" pitchFamily="18" charset="0"/>
          </a:endParaRPr>
        </a:p>
      </dgm:t>
    </dgm:pt>
    <dgm:pt modelId="{8CA29B38-F6BB-4E91-974F-81F5CC59AA65}" type="sibTrans" cxnId="{E8CBBEC0-D726-41D3-A14C-F02C4B36896D}">
      <dgm:prSet/>
      <dgm:spPr/>
      <dgm:t>
        <a:bodyPr/>
        <a:lstStyle/>
        <a:p>
          <a:endParaRPr lang="ru-RU">
            <a:latin typeface="Times New Roman" panose="02020603050405020304" pitchFamily="18" charset="0"/>
            <a:cs typeface="Times New Roman" panose="02020603050405020304" pitchFamily="18" charset="0"/>
          </a:endParaRPr>
        </a:p>
      </dgm:t>
    </dgm:pt>
    <dgm:pt modelId="{42868B97-E741-4EF0-9103-14A6FBCFEF69}">
      <dgm:prSet/>
      <dgm:spPr/>
      <dgm:t>
        <a:bodyPr/>
        <a:lstStyle/>
        <a:p>
          <a:r>
            <a:rPr lang="ru-RU">
              <a:latin typeface="Times New Roman" panose="02020603050405020304" pitchFamily="18" charset="0"/>
              <a:cs typeface="Times New Roman" panose="02020603050405020304" pitchFamily="18" charset="0"/>
            </a:rPr>
            <a:t>П2</a:t>
          </a:r>
        </a:p>
      </dgm:t>
    </dgm:pt>
    <dgm:pt modelId="{6F71EAE4-FF52-4BAC-892B-3F1E35982477}" type="parTrans" cxnId="{A59A92EF-0FD7-4A4F-A06A-1A9EABB9679C}">
      <dgm:prSet/>
      <dgm:spPr/>
      <dgm:t>
        <a:bodyPr/>
        <a:lstStyle/>
        <a:p>
          <a:endParaRPr lang="ru-RU">
            <a:latin typeface="Times New Roman" panose="02020603050405020304" pitchFamily="18" charset="0"/>
            <a:cs typeface="Times New Roman" panose="02020603050405020304" pitchFamily="18" charset="0"/>
          </a:endParaRPr>
        </a:p>
      </dgm:t>
    </dgm:pt>
    <dgm:pt modelId="{DC1DA004-C6A3-4EF7-8180-EC79D4E36A37}" type="sibTrans" cxnId="{A59A92EF-0FD7-4A4F-A06A-1A9EABB9679C}">
      <dgm:prSet/>
      <dgm:spPr/>
      <dgm:t>
        <a:bodyPr/>
        <a:lstStyle/>
        <a:p>
          <a:endParaRPr lang="ru-RU">
            <a:latin typeface="Times New Roman" panose="02020603050405020304" pitchFamily="18" charset="0"/>
            <a:cs typeface="Times New Roman" panose="02020603050405020304" pitchFamily="18" charset="0"/>
          </a:endParaRPr>
        </a:p>
      </dgm:t>
    </dgm:pt>
    <dgm:pt modelId="{63078ADB-EE1A-492F-97CA-E6FBAD71FE28}">
      <dgm:prSet/>
      <dgm:spPr/>
      <dgm:t>
        <a:bodyPr/>
        <a:lstStyle/>
        <a:p>
          <a:r>
            <a:rPr lang="ru-RU">
              <a:latin typeface="Times New Roman" panose="02020603050405020304" pitchFamily="18" charset="0"/>
              <a:cs typeface="Times New Roman" panose="02020603050405020304" pitchFamily="18" charset="0"/>
            </a:rPr>
            <a:t>П3</a:t>
          </a:r>
        </a:p>
      </dgm:t>
    </dgm:pt>
    <dgm:pt modelId="{5EBE798C-1711-4394-8163-8010CA4434FE}" type="parTrans" cxnId="{25574911-D9A0-45A7-A35E-E268C866A7F7}">
      <dgm:prSet/>
      <dgm:spPr/>
      <dgm:t>
        <a:bodyPr/>
        <a:lstStyle/>
        <a:p>
          <a:endParaRPr lang="ru-RU">
            <a:latin typeface="Times New Roman" panose="02020603050405020304" pitchFamily="18" charset="0"/>
            <a:cs typeface="Times New Roman" panose="02020603050405020304" pitchFamily="18" charset="0"/>
          </a:endParaRPr>
        </a:p>
      </dgm:t>
    </dgm:pt>
    <dgm:pt modelId="{B3F63B16-A0B3-43C9-9227-BA2BB76F48D2}" type="sibTrans" cxnId="{25574911-D9A0-45A7-A35E-E268C866A7F7}">
      <dgm:prSet/>
      <dgm:spPr/>
      <dgm:t>
        <a:bodyPr/>
        <a:lstStyle/>
        <a:p>
          <a:endParaRPr lang="ru-RU">
            <a:latin typeface="Times New Roman" panose="02020603050405020304" pitchFamily="18" charset="0"/>
            <a:cs typeface="Times New Roman" panose="02020603050405020304" pitchFamily="18" charset="0"/>
          </a:endParaRPr>
        </a:p>
      </dgm:t>
    </dgm:pt>
    <dgm:pt modelId="{7682D906-39F9-401C-B46A-6FE07D5AECC7}">
      <dgm:prSet/>
      <dgm:spPr/>
      <dgm:t>
        <a:bodyPr/>
        <a:lstStyle/>
        <a:p>
          <a:r>
            <a:rPr lang="ru-RU">
              <a:latin typeface="Times New Roman" panose="02020603050405020304" pitchFamily="18" charset="0"/>
              <a:cs typeface="Times New Roman" panose="02020603050405020304" pitchFamily="18" charset="0"/>
            </a:rPr>
            <a:t>Ц1.1.-Ц1.9</a:t>
          </a:r>
        </a:p>
      </dgm:t>
    </dgm:pt>
    <dgm:pt modelId="{C41095BB-7021-4084-9C50-7BDFE3E6E2D7}" type="parTrans" cxnId="{BB2E334B-4AF6-40E9-B368-456F11AA0767}">
      <dgm:prSet/>
      <dgm:spPr/>
      <dgm:t>
        <a:bodyPr/>
        <a:lstStyle/>
        <a:p>
          <a:endParaRPr lang="ru-RU">
            <a:latin typeface="Times New Roman" panose="02020603050405020304" pitchFamily="18" charset="0"/>
            <a:cs typeface="Times New Roman" panose="02020603050405020304" pitchFamily="18" charset="0"/>
          </a:endParaRPr>
        </a:p>
      </dgm:t>
    </dgm:pt>
    <dgm:pt modelId="{FA887DB7-F2DD-4185-B027-9A6193D52FDE}" type="sibTrans" cxnId="{BB2E334B-4AF6-40E9-B368-456F11AA0767}">
      <dgm:prSet/>
      <dgm:spPr/>
      <dgm:t>
        <a:bodyPr/>
        <a:lstStyle/>
        <a:p>
          <a:endParaRPr lang="ru-RU">
            <a:latin typeface="Times New Roman" panose="02020603050405020304" pitchFamily="18" charset="0"/>
            <a:cs typeface="Times New Roman" panose="02020603050405020304" pitchFamily="18" charset="0"/>
          </a:endParaRPr>
        </a:p>
      </dgm:t>
    </dgm:pt>
    <dgm:pt modelId="{17808F49-8804-4C1F-BA2A-C535C5F0D631}">
      <dgm:prSet/>
      <dgm:spPr/>
      <dgm:t>
        <a:bodyPr/>
        <a:lstStyle/>
        <a:p>
          <a:r>
            <a:rPr lang="ru-RU">
              <a:latin typeface="Times New Roman" panose="02020603050405020304" pitchFamily="18" charset="0"/>
              <a:cs typeface="Times New Roman" panose="02020603050405020304" pitchFamily="18" charset="0"/>
            </a:rPr>
            <a:t>СЦ2</a:t>
          </a:r>
        </a:p>
      </dgm:t>
    </dgm:pt>
    <dgm:pt modelId="{C914E840-7480-4E0A-AAF7-A7AE6522B23F}" type="parTrans" cxnId="{095C95B2-F24C-4257-A5AA-DCC8B602611E}">
      <dgm:prSet/>
      <dgm:spPr/>
      <dgm:t>
        <a:bodyPr/>
        <a:lstStyle/>
        <a:p>
          <a:endParaRPr lang="ru-RU">
            <a:latin typeface="Times New Roman" panose="02020603050405020304" pitchFamily="18" charset="0"/>
            <a:cs typeface="Times New Roman" panose="02020603050405020304" pitchFamily="18" charset="0"/>
          </a:endParaRPr>
        </a:p>
      </dgm:t>
    </dgm:pt>
    <dgm:pt modelId="{FF25FB48-CA09-421D-950A-62D186A459AA}" type="sibTrans" cxnId="{095C95B2-F24C-4257-A5AA-DCC8B602611E}">
      <dgm:prSet/>
      <dgm:spPr/>
      <dgm:t>
        <a:bodyPr/>
        <a:lstStyle/>
        <a:p>
          <a:endParaRPr lang="ru-RU">
            <a:latin typeface="Times New Roman" panose="02020603050405020304" pitchFamily="18" charset="0"/>
            <a:cs typeface="Times New Roman" panose="02020603050405020304" pitchFamily="18" charset="0"/>
          </a:endParaRPr>
        </a:p>
      </dgm:t>
    </dgm:pt>
    <dgm:pt modelId="{742ED40D-D7EE-4713-A9C5-F9B3332FB1CF}">
      <dgm:prSet/>
      <dgm:spPr/>
      <dgm:t>
        <a:bodyPr/>
        <a:lstStyle/>
        <a:p>
          <a:r>
            <a:rPr lang="ru-RU">
              <a:latin typeface="Times New Roman" panose="02020603050405020304" pitchFamily="18" charset="0"/>
              <a:cs typeface="Times New Roman" panose="02020603050405020304" pitchFamily="18" charset="0"/>
            </a:rPr>
            <a:t>СЦ3</a:t>
          </a:r>
        </a:p>
      </dgm:t>
    </dgm:pt>
    <dgm:pt modelId="{107E94D9-BDF0-4037-AD3F-BFCEB3935B45}" type="parTrans" cxnId="{AD150DF4-F682-4B08-A258-8FFEE13D82CA}">
      <dgm:prSet/>
      <dgm:spPr/>
      <dgm:t>
        <a:bodyPr/>
        <a:lstStyle/>
        <a:p>
          <a:endParaRPr lang="ru-RU">
            <a:latin typeface="Times New Roman" panose="02020603050405020304" pitchFamily="18" charset="0"/>
            <a:cs typeface="Times New Roman" panose="02020603050405020304" pitchFamily="18" charset="0"/>
          </a:endParaRPr>
        </a:p>
      </dgm:t>
    </dgm:pt>
    <dgm:pt modelId="{54C34FE0-D4B3-4049-B5BD-F77ED415B7F0}" type="sibTrans" cxnId="{AD150DF4-F682-4B08-A258-8FFEE13D82CA}">
      <dgm:prSet/>
      <dgm:spPr/>
      <dgm:t>
        <a:bodyPr/>
        <a:lstStyle/>
        <a:p>
          <a:endParaRPr lang="ru-RU">
            <a:latin typeface="Times New Roman" panose="02020603050405020304" pitchFamily="18" charset="0"/>
            <a:cs typeface="Times New Roman" panose="02020603050405020304" pitchFamily="18" charset="0"/>
          </a:endParaRPr>
        </a:p>
      </dgm:t>
    </dgm:pt>
    <dgm:pt modelId="{856E9DF3-FC6D-4042-9C03-607C3A80BC76}">
      <dgm:prSet/>
      <dgm:spPr/>
      <dgm:t>
        <a:bodyPr/>
        <a:lstStyle/>
        <a:p>
          <a:r>
            <a:rPr lang="ru-RU">
              <a:latin typeface="Times New Roman" panose="02020603050405020304" pitchFamily="18" charset="0"/>
              <a:cs typeface="Times New Roman" panose="02020603050405020304" pitchFamily="18" charset="0"/>
            </a:rPr>
            <a:t>Ц2.1.-Ц2.4</a:t>
          </a:r>
        </a:p>
      </dgm:t>
    </dgm:pt>
    <dgm:pt modelId="{A5F8B3EC-AB91-4727-B0CC-2C8126B62C57}" type="parTrans" cxnId="{D14F69B8-7B90-4D5C-B29D-82001C9A6AD2}">
      <dgm:prSet/>
      <dgm:spPr/>
      <dgm:t>
        <a:bodyPr/>
        <a:lstStyle/>
        <a:p>
          <a:endParaRPr lang="ru-RU">
            <a:latin typeface="Times New Roman" panose="02020603050405020304" pitchFamily="18" charset="0"/>
            <a:cs typeface="Times New Roman" panose="02020603050405020304" pitchFamily="18" charset="0"/>
          </a:endParaRPr>
        </a:p>
      </dgm:t>
    </dgm:pt>
    <dgm:pt modelId="{9629C5AE-833C-4DEF-B370-BAB02AE05A8A}" type="sibTrans" cxnId="{D14F69B8-7B90-4D5C-B29D-82001C9A6AD2}">
      <dgm:prSet/>
      <dgm:spPr/>
      <dgm:t>
        <a:bodyPr/>
        <a:lstStyle/>
        <a:p>
          <a:endParaRPr lang="ru-RU">
            <a:latin typeface="Times New Roman" panose="02020603050405020304" pitchFamily="18" charset="0"/>
            <a:cs typeface="Times New Roman" panose="02020603050405020304" pitchFamily="18" charset="0"/>
          </a:endParaRPr>
        </a:p>
      </dgm:t>
    </dgm:pt>
    <dgm:pt modelId="{21B18147-CA40-4E38-90C3-7A5B554FA37D}">
      <dgm:prSet/>
      <dgm:spPr/>
      <dgm:t>
        <a:bodyPr/>
        <a:lstStyle/>
        <a:p>
          <a:r>
            <a:rPr lang="ru-RU">
              <a:latin typeface="Times New Roman" panose="02020603050405020304" pitchFamily="18" charset="0"/>
              <a:cs typeface="Times New Roman" panose="02020603050405020304" pitchFamily="18" charset="0"/>
            </a:rPr>
            <a:t>Ц3.1.-Ц3.3</a:t>
          </a:r>
        </a:p>
      </dgm:t>
    </dgm:pt>
    <dgm:pt modelId="{8946F05E-BCD8-4D45-9102-33A3CE9425CD}" type="parTrans" cxnId="{36A5DD04-CFD8-46FB-8EE6-CAA675A8334E}">
      <dgm:prSet/>
      <dgm:spPr/>
      <dgm:t>
        <a:bodyPr/>
        <a:lstStyle/>
        <a:p>
          <a:endParaRPr lang="ru-RU">
            <a:latin typeface="Times New Roman" panose="02020603050405020304" pitchFamily="18" charset="0"/>
            <a:cs typeface="Times New Roman" panose="02020603050405020304" pitchFamily="18" charset="0"/>
          </a:endParaRPr>
        </a:p>
      </dgm:t>
    </dgm:pt>
    <dgm:pt modelId="{3D989AEF-1653-4839-8092-675215C6A33F}" type="sibTrans" cxnId="{36A5DD04-CFD8-46FB-8EE6-CAA675A8334E}">
      <dgm:prSet/>
      <dgm:spPr/>
      <dgm:t>
        <a:bodyPr/>
        <a:lstStyle/>
        <a:p>
          <a:endParaRPr lang="ru-RU">
            <a:latin typeface="Times New Roman" panose="02020603050405020304" pitchFamily="18" charset="0"/>
            <a:cs typeface="Times New Roman" panose="02020603050405020304" pitchFamily="18" charset="0"/>
          </a:endParaRPr>
        </a:p>
      </dgm:t>
    </dgm:pt>
    <dgm:pt modelId="{30C0329E-4DD8-45F0-BD16-C1BA12239F96}">
      <dgm:prSet/>
      <dgm:spPr/>
      <dgm:t>
        <a:bodyPr/>
        <a:lstStyle/>
        <a:p>
          <a:r>
            <a:rPr lang="ru-RU">
              <a:latin typeface="Times New Roman" panose="02020603050405020304" pitchFamily="18" charset="0"/>
              <a:cs typeface="Times New Roman" panose="02020603050405020304" pitchFamily="18" charset="0"/>
            </a:rPr>
            <a:t>Ц4.1.-4.5</a:t>
          </a:r>
        </a:p>
      </dgm:t>
    </dgm:pt>
    <dgm:pt modelId="{B36553A8-885C-4012-B16D-87A553C0FF1C}" type="parTrans" cxnId="{4774F5AA-6C66-4854-9145-85A2C674CB83}">
      <dgm:prSet/>
      <dgm:spPr/>
      <dgm:t>
        <a:bodyPr/>
        <a:lstStyle/>
        <a:p>
          <a:endParaRPr lang="ru-RU">
            <a:latin typeface="Times New Roman" panose="02020603050405020304" pitchFamily="18" charset="0"/>
            <a:cs typeface="Times New Roman" panose="02020603050405020304" pitchFamily="18" charset="0"/>
          </a:endParaRPr>
        </a:p>
      </dgm:t>
    </dgm:pt>
    <dgm:pt modelId="{06460538-B8F8-43C8-B851-92EF72150753}" type="sibTrans" cxnId="{4774F5AA-6C66-4854-9145-85A2C674CB83}">
      <dgm:prSet/>
      <dgm:spPr/>
      <dgm:t>
        <a:bodyPr/>
        <a:lstStyle/>
        <a:p>
          <a:endParaRPr lang="ru-RU">
            <a:latin typeface="Times New Roman" panose="02020603050405020304" pitchFamily="18" charset="0"/>
            <a:cs typeface="Times New Roman" panose="02020603050405020304" pitchFamily="18" charset="0"/>
          </a:endParaRPr>
        </a:p>
      </dgm:t>
    </dgm:pt>
    <dgm:pt modelId="{FDDEF0FB-5932-49CC-8A25-D3259D822CDA}">
      <dgm:prSet phldrT="[Текст]" custT="1"/>
      <dgm:spPr/>
      <dgm:t>
        <a:bodyPr/>
        <a:lstStyle/>
        <a:p>
          <a:r>
            <a:rPr lang="ru-RU" sz="1050">
              <a:latin typeface="Times New Roman" panose="02020603050405020304" pitchFamily="18" charset="0"/>
              <a:cs typeface="Times New Roman" panose="02020603050405020304" pitchFamily="18" charset="0"/>
            </a:rPr>
            <a:t>Задачи</a:t>
          </a:r>
        </a:p>
      </dgm:t>
    </dgm:pt>
    <dgm:pt modelId="{164C659A-F3BA-4515-A17D-BC033277786B}" type="parTrans" cxnId="{046D8DDC-8FDF-479E-8D70-DB0878FCB8F1}">
      <dgm:prSet/>
      <dgm:spPr/>
      <dgm:t>
        <a:bodyPr/>
        <a:lstStyle/>
        <a:p>
          <a:endParaRPr lang="ru-RU"/>
        </a:p>
      </dgm:t>
    </dgm:pt>
    <dgm:pt modelId="{87A38F85-1077-455B-9B94-FF0322617873}" type="sibTrans" cxnId="{046D8DDC-8FDF-479E-8D70-DB0878FCB8F1}">
      <dgm:prSet/>
      <dgm:spPr/>
      <dgm:t>
        <a:bodyPr/>
        <a:lstStyle/>
        <a:p>
          <a:endParaRPr lang="ru-RU"/>
        </a:p>
      </dgm:t>
    </dgm:pt>
    <dgm:pt modelId="{E822A4E5-17FB-4438-959A-159990237F66}">
      <dgm:prSet/>
      <dgm:spPr>
        <a:solidFill>
          <a:schemeClr val="accent5">
            <a:lumMod val="75000"/>
          </a:schemeClr>
        </a:solidFill>
      </dgm:spPr>
      <dgm:t>
        <a:bodyPr/>
        <a:lstStyle/>
        <a:p>
          <a:r>
            <a:rPr lang="ru-RU"/>
            <a:t>З....</a:t>
          </a:r>
        </a:p>
      </dgm:t>
    </dgm:pt>
    <dgm:pt modelId="{12500786-CB4C-4362-8409-889121A9DFB3}" type="parTrans" cxnId="{6EA3B654-0431-42BD-8F0B-00526FDD9E69}">
      <dgm:prSet/>
      <dgm:spPr/>
      <dgm:t>
        <a:bodyPr/>
        <a:lstStyle/>
        <a:p>
          <a:endParaRPr lang="ru-RU"/>
        </a:p>
      </dgm:t>
    </dgm:pt>
    <dgm:pt modelId="{E5128BA9-5A4F-49A4-BD69-4D10A5FACB9F}" type="sibTrans" cxnId="{6EA3B654-0431-42BD-8F0B-00526FDD9E69}">
      <dgm:prSet/>
      <dgm:spPr/>
      <dgm:t>
        <a:bodyPr/>
        <a:lstStyle/>
        <a:p>
          <a:endParaRPr lang="ru-RU"/>
        </a:p>
      </dgm:t>
    </dgm:pt>
    <dgm:pt modelId="{9357838F-A7DF-4564-ADCA-97D97A1EC5CA}" type="pres">
      <dgm:prSet presAssocID="{76D6E779-3BE2-4C56-977E-6AD90B1AE83F}" presName="mainComposite" presStyleCnt="0">
        <dgm:presLayoutVars>
          <dgm:chPref val="1"/>
          <dgm:dir/>
          <dgm:animOne val="branch"/>
          <dgm:animLvl val="lvl"/>
          <dgm:resizeHandles val="exact"/>
        </dgm:presLayoutVars>
      </dgm:prSet>
      <dgm:spPr/>
      <dgm:t>
        <a:bodyPr/>
        <a:lstStyle/>
        <a:p>
          <a:endParaRPr lang="ru-RU"/>
        </a:p>
      </dgm:t>
    </dgm:pt>
    <dgm:pt modelId="{868E0137-F518-4A3B-BB3F-D8133CBF0229}" type="pres">
      <dgm:prSet presAssocID="{76D6E779-3BE2-4C56-977E-6AD90B1AE83F}" presName="hierFlow" presStyleCnt="0"/>
      <dgm:spPr/>
    </dgm:pt>
    <dgm:pt modelId="{C4F6CCB2-1B05-4059-AC91-A3FF76D1887B}" type="pres">
      <dgm:prSet presAssocID="{76D6E779-3BE2-4C56-977E-6AD90B1AE83F}" presName="firstBuf" presStyleCnt="0"/>
      <dgm:spPr/>
    </dgm:pt>
    <dgm:pt modelId="{6ABFB81B-4520-4417-9EFA-759F7FEAD1BF}" type="pres">
      <dgm:prSet presAssocID="{76D6E779-3BE2-4C56-977E-6AD90B1AE83F}" presName="hierChild1" presStyleCnt="0">
        <dgm:presLayoutVars>
          <dgm:chPref val="1"/>
          <dgm:animOne val="branch"/>
          <dgm:animLvl val="lvl"/>
        </dgm:presLayoutVars>
      </dgm:prSet>
      <dgm:spPr/>
    </dgm:pt>
    <dgm:pt modelId="{89B627FD-2078-4EA3-9DD1-5FCF97023034}" type="pres">
      <dgm:prSet presAssocID="{9439D916-269F-49A2-8A27-27C1DF2C8590}" presName="Name17" presStyleCnt="0"/>
      <dgm:spPr/>
    </dgm:pt>
    <dgm:pt modelId="{FCF2CD1B-F17C-48FC-961E-E6B326A6A305}" type="pres">
      <dgm:prSet presAssocID="{9439D916-269F-49A2-8A27-27C1DF2C8590}" presName="level1Shape" presStyleLbl="node0" presStyleIdx="0" presStyleCnt="1" custScaleX="95458" custScaleY="111714" custLinFactX="40160" custLinFactY="-18164" custLinFactNeighborX="100000" custLinFactNeighborY="-100000">
        <dgm:presLayoutVars>
          <dgm:chPref val="3"/>
        </dgm:presLayoutVars>
      </dgm:prSet>
      <dgm:spPr/>
      <dgm:t>
        <a:bodyPr/>
        <a:lstStyle/>
        <a:p>
          <a:endParaRPr lang="ru-RU"/>
        </a:p>
      </dgm:t>
    </dgm:pt>
    <dgm:pt modelId="{F558666F-7AF1-4E9B-88DB-8A403B6BBD88}" type="pres">
      <dgm:prSet presAssocID="{9439D916-269F-49A2-8A27-27C1DF2C8590}" presName="hierChild2" presStyleCnt="0"/>
      <dgm:spPr/>
    </dgm:pt>
    <dgm:pt modelId="{0E6007B9-861D-423D-8687-DC1CC852CC12}" type="pres">
      <dgm:prSet presAssocID="{14D5ACC1-82EF-4AB2-904C-D018A2C7295F}" presName="Name25" presStyleLbl="parChTrans1D2" presStyleIdx="0" presStyleCnt="4"/>
      <dgm:spPr/>
      <dgm:t>
        <a:bodyPr/>
        <a:lstStyle/>
        <a:p>
          <a:endParaRPr lang="ru-RU"/>
        </a:p>
      </dgm:t>
    </dgm:pt>
    <dgm:pt modelId="{206F2295-414E-4E45-BC3A-9044924888AE}" type="pres">
      <dgm:prSet presAssocID="{14D5ACC1-82EF-4AB2-904C-D018A2C7295F}" presName="connTx" presStyleLbl="parChTrans1D2" presStyleIdx="0" presStyleCnt="4"/>
      <dgm:spPr/>
      <dgm:t>
        <a:bodyPr/>
        <a:lstStyle/>
        <a:p>
          <a:endParaRPr lang="ru-RU"/>
        </a:p>
      </dgm:t>
    </dgm:pt>
    <dgm:pt modelId="{EABE54A2-50A8-40CC-8939-5D482D5D0DC5}" type="pres">
      <dgm:prSet presAssocID="{E7ADD8BB-F0C4-434B-82ED-766A1294B375}" presName="Name30" presStyleCnt="0"/>
      <dgm:spPr/>
    </dgm:pt>
    <dgm:pt modelId="{EECFF889-32EB-423D-840C-365CD40C8547}" type="pres">
      <dgm:prSet presAssocID="{E7ADD8BB-F0C4-434B-82ED-766A1294B375}" presName="level2Shape" presStyleLbl="node2" presStyleIdx="0" presStyleCnt="4" custLinFactX="41101" custLinFactY="-15545" custLinFactNeighborX="100000" custLinFactNeighborY="-100000"/>
      <dgm:spPr/>
      <dgm:t>
        <a:bodyPr/>
        <a:lstStyle/>
        <a:p>
          <a:endParaRPr lang="ru-RU"/>
        </a:p>
      </dgm:t>
    </dgm:pt>
    <dgm:pt modelId="{11C554DD-DEA2-482D-898B-5EE1D943EB6F}" type="pres">
      <dgm:prSet presAssocID="{E7ADD8BB-F0C4-434B-82ED-766A1294B375}" presName="hierChild3" presStyleCnt="0"/>
      <dgm:spPr/>
    </dgm:pt>
    <dgm:pt modelId="{BD8BD7A4-3146-4559-BB2C-53705B447FD1}" type="pres">
      <dgm:prSet presAssocID="{BD1A3933-B3E4-43DD-8CA3-E8A4EB21F037}" presName="Name25" presStyleLbl="parChTrans1D3" presStyleIdx="0" presStyleCnt="4"/>
      <dgm:spPr/>
      <dgm:t>
        <a:bodyPr/>
        <a:lstStyle/>
        <a:p>
          <a:endParaRPr lang="ru-RU"/>
        </a:p>
      </dgm:t>
    </dgm:pt>
    <dgm:pt modelId="{2398B95A-ABFF-4138-A97F-D4823AFC6E65}" type="pres">
      <dgm:prSet presAssocID="{BD1A3933-B3E4-43DD-8CA3-E8A4EB21F037}" presName="connTx" presStyleLbl="parChTrans1D3" presStyleIdx="0" presStyleCnt="4"/>
      <dgm:spPr/>
      <dgm:t>
        <a:bodyPr/>
        <a:lstStyle/>
        <a:p>
          <a:endParaRPr lang="ru-RU"/>
        </a:p>
      </dgm:t>
    </dgm:pt>
    <dgm:pt modelId="{75911ADD-2C18-458D-AF53-CC32E59C0098}" type="pres">
      <dgm:prSet presAssocID="{06F6ECC2-732D-4BE7-AA63-4FFDCC4F29D5}" presName="Name30" presStyleCnt="0"/>
      <dgm:spPr/>
    </dgm:pt>
    <dgm:pt modelId="{FAC1216D-F737-4008-B370-1214B2F90356}" type="pres">
      <dgm:prSet presAssocID="{06F6ECC2-732D-4BE7-AA63-4FFDCC4F29D5}" presName="level2Shape" presStyleLbl="node3" presStyleIdx="0" presStyleCnt="4" custLinFactX="47695" custLinFactNeighborX="100000" custLinFactNeighborY="-89849"/>
      <dgm:spPr/>
      <dgm:t>
        <a:bodyPr/>
        <a:lstStyle/>
        <a:p>
          <a:endParaRPr lang="ru-RU"/>
        </a:p>
      </dgm:t>
    </dgm:pt>
    <dgm:pt modelId="{07E9CB22-D68F-41DB-AD3D-335A7996AB86}" type="pres">
      <dgm:prSet presAssocID="{06F6ECC2-732D-4BE7-AA63-4FFDCC4F29D5}" presName="hierChild3" presStyleCnt="0"/>
      <dgm:spPr/>
    </dgm:pt>
    <dgm:pt modelId="{49B45233-72AE-46BF-AF0A-8D00B83C95AA}" type="pres">
      <dgm:prSet presAssocID="{C41095BB-7021-4084-9C50-7BDFE3E6E2D7}" presName="Name25" presStyleLbl="parChTrans1D4" presStyleIdx="0" presStyleCnt="5"/>
      <dgm:spPr/>
      <dgm:t>
        <a:bodyPr/>
        <a:lstStyle/>
        <a:p>
          <a:endParaRPr lang="ru-RU"/>
        </a:p>
      </dgm:t>
    </dgm:pt>
    <dgm:pt modelId="{0C023476-801E-46EF-B357-7B61EDBBFD23}" type="pres">
      <dgm:prSet presAssocID="{C41095BB-7021-4084-9C50-7BDFE3E6E2D7}" presName="connTx" presStyleLbl="parChTrans1D4" presStyleIdx="0" presStyleCnt="5"/>
      <dgm:spPr/>
      <dgm:t>
        <a:bodyPr/>
        <a:lstStyle/>
        <a:p>
          <a:endParaRPr lang="ru-RU"/>
        </a:p>
      </dgm:t>
    </dgm:pt>
    <dgm:pt modelId="{8A32E914-8BA4-40E8-B750-DFEE15DF9D20}" type="pres">
      <dgm:prSet presAssocID="{7682D906-39F9-401C-B46A-6FE07D5AECC7}" presName="Name30" presStyleCnt="0"/>
      <dgm:spPr/>
    </dgm:pt>
    <dgm:pt modelId="{FA8A1D1E-FC6E-4EBB-926C-B7487A6E1E93}" type="pres">
      <dgm:prSet presAssocID="{7682D906-39F9-401C-B46A-6FE07D5AECC7}" presName="level2Shape" presStyleLbl="node4" presStyleIdx="0" presStyleCnt="5" custLinFactX="38773" custLinFactNeighborX="100000" custLinFactNeighborY="-89300"/>
      <dgm:spPr/>
      <dgm:t>
        <a:bodyPr/>
        <a:lstStyle/>
        <a:p>
          <a:endParaRPr lang="ru-RU"/>
        </a:p>
      </dgm:t>
    </dgm:pt>
    <dgm:pt modelId="{CD6B89E5-E6DC-45E7-84C9-706451062429}" type="pres">
      <dgm:prSet presAssocID="{7682D906-39F9-401C-B46A-6FE07D5AECC7}" presName="hierChild3" presStyleCnt="0"/>
      <dgm:spPr/>
    </dgm:pt>
    <dgm:pt modelId="{39071AA1-A094-491B-9244-8D10F6F816DC}" type="pres">
      <dgm:prSet presAssocID="{12500786-CB4C-4362-8409-889121A9DFB3}" presName="Name25" presStyleLbl="parChTrans1D4" presStyleIdx="1" presStyleCnt="5"/>
      <dgm:spPr/>
      <dgm:t>
        <a:bodyPr/>
        <a:lstStyle/>
        <a:p>
          <a:endParaRPr lang="ru-RU"/>
        </a:p>
      </dgm:t>
    </dgm:pt>
    <dgm:pt modelId="{2A480C6E-676B-46B9-A8E3-10E7A4256981}" type="pres">
      <dgm:prSet presAssocID="{12500786-CB4C-4362-8409-889121A9DFB3}" presName="connTx" presStyleLbl="parChTrans1D4" presStyleIdx="1" presStyleCnt="5"/>
      <dgm:spPr/>
      <dgm:t>
        <a:bodyPr/>
        <a:lstStyle/>
        <a:p>
          <a:endParaRPr lang="ru-RU"/>
        </a:p>
      </dgm:t>
    </dgm:pt>
    <dgm:pt modelId="{F3FC6848-168D-48BA-A6C8-863ADE32910F}" type="pres">
      <dgm:prSet presAssocID="{E822A4E5-17FB-4438-959A-159990237F66}" presName="Name30" presStyleCnt="0"/>
      <dgm:spPr/>
    </dgm:pt>
    <dgm:pt modelId="{8DBE502B-159D-4D7E-A21F-BE6AF8D147FA}" type="pres">
      <dgm:prSet presAssocID="{E822A4E5-17FB-4438-959A-159990237F66}" presName="level2Shape" presStyleLbl="node4" presStyleIdx="1" presStyleCnt="5" custLinFactX="38934" custLinFactNeighborX="100000" custLinFactNeighborY="-95295"/>
      <dgm:spPr/>
      <dgm:t>
        <a:bodyPr/>
        <a:lstStyle/>
        <a:p>
          <a:endParaRPr lang="ru-RU"/>
        </a:p>
      </dgm:t>
    </dgm:pt>
    <dgm:pt modelId="{DD0427C6-E17E-43D2-BFC8-70E2831CA5E3}" type="pres">
      <dgm:prSet presAssocID="{E822A4E5-17FB-4438-959A-159990237F66}" presName="hierChild3" presStyleCnt="0"/>
      <dgm:spPr/>
    </dgm:pt>
    <dgm:pt modelId="{3799CE8F-FCB5-43A9-BA18-4026BD5CAAC7}" type="pres">
      <dgm:prSet presAssocID="{6F71EAE4-FF52-4BAC-892B-3F1E35982477}" presName="Name25" presStyleLbl="parChTrans1D2" presStyleIdx="1" presStyleCnt="4"/>
      <dgm:spPr/>
      <dgm:t>
        <a:bodyPr/>
        <a:lstStyle/>
        <a:p>
          <a:endParaRPr lang="ru-RU"/>
        </a:p>
      </dgm:t>
    </dgm:pt>
    <dgm:pt modelId="{238FCDF2-CFE1-4191-849A-14C0E8FFEFC2}" type="pres">
      <dgm:prSet presAssocID="{6F71EAE4-FF52-4BAC-892B-3F1E35982477}" presName="connTx" presStyleLbl="parChTrans1D2" presStyleIdx="1" presStyleCnt="4"/>
      <dgm:spPr/>
      <dgm:t>
        <a:bodyPr/>
        <a:lstStyle/>
        <a:p>
          <a:endParaRPr lang="ru-RU"/>
        </a:p>
      </dgm:t>
    </dgm:pt>
    <dgm:pt modelId="{8A81F70B-955F-4320-8EE4-F61F96B7B39D}" type="pres">
      <dgm:prSet presAssocID="{42868B97-E741-4EF0-9103-14A6FBCFEF69}" presName="Name30" presStyleCnt="0"/>
      <dgm:spPr/>
    </dgm:pt>
    <dgm:pt modelId="{E19BE0FB-8535-4FC5-AED4-C537B2DC8B28}" type="pres">
      <dgm:prSet presAssocID="{42868B97-E741-4EF0-9103-14A6FBCFEF69}" presName="level2Shape" presStyleLbl="node2" presStyleIdx="1" presStyleCnt="4" custLinFactX="41855" custLinFactY="-1226" custLinFactNeighborX="100000" custLinFactNeighborY="-100000"/>
      <dgm:spPr/>
      <dgm:t>
        <a:bodyPr/>
        <a:lstStyle/>
        <a:p>
          <a:endParaRPr lang="ru-RU"/>
        </a:p>
      </dgm:t>
    </dgm:pt>
    <dgm:pt modelId="{853ED4E0-602C-4250-BC57-13A44C54FC84}" type="pres">
      <dgm:prSet presAssocID="{42868B97-E741-4EF0-9103-14A6FBCFEF69}" presName="hierChild3" presStyleCnt="0"/>
      <dgm:spPr/>
    </dgm:pt>
    <dgm:pt modelId="{2E8CCF65-3C48-4E61-ADB8-359D0DE55C46}" type="pres">
      <dgm:prSet presAssocID="{C914E840-7480-4E0A-AAF7-A7AE6522B23F}" presName="Name25" presStyleLbl="parChTrans1D3" presStyleIdx="1" presStyleCnt="4"/>
      <dgm:spPr/>
      <dgm:t>
        <a:bodyPr/>
        <a:lstStyle/>
        <a:p>
          <a:endParaRPr lang="ru-RU"/>
        </a:p>
      </dgm:t>
    </dgm:pt>
    <dgm:pt modelId="{A1671749-8131-4D97-9759-3EB8251D73AE}" type="pres">
      <dgm:prSet presAssocID="{C914E840-7480-4E0A-AAF7-A7AE6522B23F}" presName="connTx" presStyleLbl="parChTrans1D3" presStyleIdx="1" presStyleCnt="4"/>
      <dgm:spPr/>
      <dgm:t>
        <a:bodyPr/>
        <a:lstStyle/>
        <a:p>
          <a:endParaRPr lang="ru-RU"/>
        </a:p>
      </dgm:t>
    </dgm:pt>
    <dgm:pt modelId="{853E7CF0-6FFA-48C0-9520-4A90602BEDAE}" type="pres">
      <dgm:prSet presAssocID="{17808F49-8804-4C1F-BA2A-C535C5F0D631}" presName="Name30" presStyleCnt="0"/>
      <dgm:spPr/>
    </dgm:pt>
    <dgm:pt modelId="{F16A96B5-1DBB-4A58-B61F-201F381C6722}" type="pres">
      <dgm:prSet presAssocID="{17808F49-8804-4C1F-BA2A-C535C5F0D631}" presName="level2Shape" presStyleLbl="node3" presStyleIdx="1" presStyleCnt="4" custLinFactX="46628" custLinFactNeighborX="100000" custLinFactNeighborY="-91063"/>
      <dgm:spPr/>
      <dgm:t>
        <a:bodyPr/>
        <a:lstStyle/>
        <a:p>
          <a:endParaRPr lang="ru-RU"/>
        </a:p>
      </dgm:t>
    </dgm:pt>
    <dgm:pt modelId="{42FEAB01-63A7-4A00-A3FF-712FE82E0470}" type="pres">
      <dgm:prSet presAssocID="{17808F49-8804-4C1F-BA2A-C535C5F0D631}" presName="hierChild3" presStyleCnt="0"/>
      <dgm:spPr/>
    </dgm:pt>
    <dgm:pt modelId="{FB2F78CC-8AC5-4709-9D0B-4AB89EE8F389}" type="pres">
      <dgm:prSet presAssocID="{A5F8B3EC-AB91-4727-B0CC-2C8126B62C57}" presName="Name25" presStyleLbl="parChTrans1D4" presStyleIdx="2" presStyleCnt="5"/>
      <dgm:spPr/>
      <dgm:t>
        <a:bodyPr/>
        <a:lstStyle/>
        <a:p>
          <a:endParaRPr lang="ru-RU"/>
        </a:p>
      </dgm:t>
    </dgm:pt>
    <dgm:pt modelId="{D10E2CD4-45C6-4AFF-A750-FCCFD26CD7B2}" type="pres">
      <dgm:prSet presAssocID="{A5F8B3EC-AB91-4727-B0CC-2C8126B62C57}" presName="connTx" presStyleLbl="parChTrans1D4" presStyleIdx="2" presStyleCnt="5"/>
      <dgm:spPr/>
      <dgm:t>
        <a:bodyPr/>
        <a:lstStyle/>
        <a:p>
          <a:endParaRPr lang="ru-RU"/>
        </a:p>
      </dgm:t>
    </dgm:pt>
    <dgm:pt modelId="{675E22F6-1882-434C-B01C-6BF936B23781}" type="pres">
      <dgm:prSet presAssocID="{856E9DF3-FC6D-4042-9C03-607C3A80BC76}" presName="Name30" presStyleCnt="0"/>
      <dgm:spPr/>
    </dgm:pt>
    <dgm:pt modelId="{5D51ED77-0656-4158-A1A1-7983A85A0DA1}" type="pres">
      <dgm:prSet presAssocID="{856E9DF3-FC6D-4042-9C03-607C3A80BC76}" presName="level2Shape" presStyleLbl="node4" presStyleIdx="2" presStyleCnt="5" custLinFactX="37545" custLinFactNeighborX="100000" custLinFactNeighborY="-80945"/>
      <dgm:spPr/>
      <dgm:t>
        <a:bodyPr/>
        <a:lstStyle/>
        <a:p>
          <a:endParaRPr lang="ru-RU"/>
        </a:p>
      </dgm:t>
    </dgm:pt>
    <dgm:pt modelId="{299524D9-A491-4B8D-B3C0-D106B1708C80}" type="pres">
      <dgm:prSet presAssocID="{856E9DF3-FC6D-4042-9C03-607C3A80BC76}" presName="hierChild3" presStyleCnt="0"/>
      <dgm:spPr/>
    </dgm:pt>
    <dgm:pt modelId="{3E4E298B-B351-41E8-9EAC-AC9941DD102D}" type="pres">
      <dgm:prSet presAssocID="{5EBE798C-1711-4394-8163-8010CA4434FE}" presName="Name25" presStyleLbl="parChTrans1D2" presStyleIdx="2" presStyleCnt="4"/>
      <dgm:spPr/>
      <dgm:t>
        <a:bodyPr/>
        <a:lstStyle/>
        <a:p>
          <a:endParaRPr lang="ru-RU"/>
        </a:p>
      </dgm:t>
    </dgm:pt>
    <dgm:pt modelId="{C5436909-6D5A-43DB-8826-9D012BC2C8AC}" type="pres">
      <dgm:prSet presAssocID="{5EBE798C-1711-4394-8163-8010CA4434FE}" presName="connTx" presStyleLbl="parChTrans1D2" presStyleIdx="2" presStyleCnt="4"/>
      <dgm:spPr/>
      <dgm:t>
        <a:bodyPr/>
        <a:lstStyle/>
        <a:p>
          <a:endParaRPr lang="ru-RU"/>
        </a:p>
      </dgm:t>
    </dgm:pt>
    <dgm:pt modelId="{0FE52667-A35F-423B-A519-FEB1956EA7C7}" type="pres">
      <dgm:prSet presAssocID="{63078ADB-EE1A-492F-97CA-E6FBAD71FE28}" presName="Name30" presStyleCnt="0"/>
      <dgm:spPr/>
    </dgm:pt>
    <dgm:pt modelId="{0D6A8B8F-290F-4F40-9E39-86C1AEC7A41F}" type="pres">
      <dgm:prSet presAssocID="{63078ADB-EE1A-492F-97CA-E6FBAD71FE28}" presName="level2Shape" presStyleLbl="node2" presStyleIdx="2" presStyleCnt="4" custLinFactX="44152" custLinFactNeighborX="100000" custLinFactNeighborY="-72644"/>
      <dgm:spPr/>
      <dgm:t>
        <a:bodyPr/>
        <a:lstStyle/>
        <a:p>
          <a:endParaRPr lang="ru-RU"/>
        </a:p>
      </dgm:t>
    </dgm:pt>
    <dgm:pt modelId="{9D3F4055-8FB1-45C0-8690-DC329306DDC2}" type="pres">
      <dgm:prSet presAssocID="{63078ADB-EE1A-492F-97CA-E6FBAD71FE28}" presName="hierChild3" presStyleCnt="0"/>
      <dgm:spPr/>
    </dgm:pt>
    <dgm:pt modelId="{41FA9948-707B-4078-BF26-6E56F9729B32}" type="pres">
      <dgm:prSet presAssocID="{107E94D9-BDF0-4037-AD3F-BFCEB3935B45}" presName="Name25" presStyleLbl="parChTrans1D3" presStyleIdx="2" presStyleCnt="4"/>
      <dgm:spPr/>
      <dgm:t>
        <a:bodyPr/>
        <a:lstStyle/>
        <a:p>
          <a:endParaRPr lang="ru-RU"/>
        </a:p>
      </dgm:t>
    </dgm:pt>
    <dgm:pt modelId="{D9FB8150-4EF4-44AA-B9D6-2F17DB500064}" type="pres">
      <dgm:prSet presAssocID="{107E94D9-BDF0-4037-AD3F-BFCEB3935B45}" presName="connTx" presStyleLbl="parChTrans1D3" presStyleIdx="2" presStyleCnt="4"/>
      <dgm:spPr/>
      <dgm:t>
        <a:bodyPr/>
        <a:lstStyle/>
        <a:p>
          <a:endParaRPr lang="ru-RU"/>
        </a:p>
      </dgm:t>
    </dgm:pt>
    <dgm:pt modelId="{FA802F47-36AC-479B-9E73-554A8183C00B}" type="pres">
      <dgm:prSet presAssocID="{742ED40D-D7EE-4713-A9C5-F9B3332FB1CF}" presName="Name30" presStyleCnt="0"/>
      <dgm:spPr/>
    </dgm:pt>
    <dgm:pt modelId="{3410D52F-ECCD-4686-84F2-EA8CF20008FD}" type="pres">
      <dgm:prSet presAssocID="{742ED40D-D7EE-4713-A9C5-F9B3332FB1CF}" presName="level2Shape" presStyleLbl="node3" presStyleIdx="2" presStyleCnt="4" custLinFactX="46628" custLinFactNeighborX="100000" custLinFactNeighborY="-75886"/>
      <dgm:spPr/>
      <dgm:t>
        <a:bodyPr/>
        <a:lstStyle/>
        <a:p>
          <a:endParaRPr lang="ru-RU"/>
        </a:p>
      </dgm:t>
    </dgm:pt>
    <dgm:pt modelId="{DE0A4BE0-4B66-4D51-B929-9F42659733C0}" type="pres">
      <dgm:prSet presAssocID="{742ED40D-D7EE-4713-A9C5-F9B3332FB1CF}" presName="hierChild3" presStyleCnt="0"/>
      <dgm:spPr/>
    </dgm:pt>
    <dgm:pt modelId="{26FFAF11-511F-48C1-95F9-6781E47B11DA}" type="pres">
      <dgm:prSet presAssocID="{8946F05E-BCD8-4D45-9102-33A3CE9425CD}" presName="Name25" presStyleLbl="parChTrans1D4" presStyleIdx="3" presStyleCnt="5"/>
      <dgm:spPr/>
      <dgm:t>
        <a:bodyPr/>
        <a:lstStyle/>
        <a:p>
          <a:endParaRPr lang="ru-RU"/>
        </a:p>
      </dgm:t>
    </dgm:pt>
    <dgm:pt modelId="{55A3B706-B6FF-46E9-9354-4E551E8E07E1}" type="pres">
      <dgm:prSet presAssocID="{8946F05E-BCD8-4D45-9102-33A3CE9425CD}" presName="connTx" presStyleLbl="parChTrans1D4" presStyleIdx="3" presStyleCnt="5"/>
      <dgm:spPr/>
      <dgm:t>
        <a:bodyPr/>
        <a:lstStyle/>
        <a:p>
          <a:endParaRPr lang="ru-RU"/>
        </a:p>
      </dgm:t>
    </dgm:pt>
    <dgm:pt modelId="{958D79A1-EA1B-4062-9BCC-AE64DB92CA6B}" type="pres">
      <dgm:prSet presAssocID="{21B18147-CA40-4E38-90C3-7A5B554FA37D}" presName="Name30" presStyleCnt="0"/>
      <dgm:spPr/>
    </dgm:pt>
    <dgm:pt modelId="{04B6A720-B21E-41A0-94CC-9BC2F57A255C}" type="pres">
      <dgm:prSet presAssocID="{21B18147-CA40-4E38-90C3-7A5B554FA37D}" presName="level2Shape" presStyleLbl="node4" presStyleIdx="3" presStyleCnt="5" custLinFactX="36248" custLinFactNeighborX="100000" custLinFactNeighborY="-75886"/>
      <dgm:spPr/>
      <dgm:t>
        <a:bodyPr/>
        <a:lstStyle/>
        <a:p>
          <a:endParaRPr lang="ru-RU"/>
        </a:p>
      </dgm:t>
    </dgm:pt>
    <dgm:pt modelId="{C3B1EC09-4E18-4817-943F-3ACB208045A9}" type="pres">
      <dgm:prSet presAssocID="{21B18147-CA40-4E38-90C3-7A5B554FA37D}" presName="hierChild3" presStyleCnt="0"/>
      <dgm:spPr/>
    </dgm:pt>
    <dgm:pt modelId="{B12973CA-CD18-4830-8F2C-0E168BC0E76B}" type="pres">
      <dgm:prSet presAssocID="{63F3FC37-C48E-40D0-845F-508D1DD5A832}" presName="Name25" presStyleLbl="parChTrans1D2" presStyleIdx="3" presStyleCnt="4"/>
      <dgm:spPr/>
      <dgm:t>
        <a:bodyPr/>
        <a:lstStyle/>
        <a:p>
          <a:endParaRPr lang="ru-RU"/>
        </a:p>
      </dgm:t>
    </dgm:pt>
    <dgm:pt modelId="{56FD43CD-657B-4999-ABF7-D63C3CBB4E54}" type="pres">
      <dgm:prSet presAssocID="{63F3FC37-C48E-40D0-845F-508D1DD5A832}" presName="connTx" presStyleLbl="parChTrans1D2" presStyleIdx="3" presStyleCnt="4"/>
      <dgm:spPr/>
      <dgm:t>
        <a:bodyPr/>
        <a:lstStyle/>
        <a:p>
          <a:endParaRPr lang="ru-RU"/>
        </a:p>
      </dgm:t>
    </dgm:pt>
    <dgm:pt modelId="{2E5C13C7-886A-4E62-B752-0C118AF98F04}" type="pres">
      <dgm:prSet presAssocID="{938314C8-7851-4BB4-BDFA-C6A5FA10BEA8}" presName="Name30" presStyleCnt="0"/>
      <dgm:spPr/>
    </dgm:pt>
    <dgm:pt modelId="{F89657B7-A6E4-485F-B588-F586E83A92E3}" type="pres">
      <dgm:prSet presAssocID="{938314C8-7851-4BB4-BDFA-C6A5FA10BEA8}" presName="level2Shape" presStyleLbl="node2" presStyleIdx="3" presStyleCnt="4" custLinFactX="44196" custLinFactNeighborX="100000" custLinFactNeighborY="-52802"/>
      <dgm:spPr/>
      <dgm:t>
        <a:bodyPr/>
        <a:lstStyle/>
        <a:p>
          <a:endParaRPr lang="ru-RU"/>
        </a:p>
      </dgm:t>
    </dgm:pt>
    <dgm:pt modelId="{A910519B-2229-46E8-9A94-2E70C315E2D8}" type="pres">
      <dgm:prSet presAssocID="{938314C8-7851-4BB4-BDFA-C6A5FA10BEA8}" presName="hierChild3" presStyleCnt="0"/>
      <dgm:spPr/>
    </dgm:pt>
    <dgm:pt modelId="{8994D69D-7B37-469A-8F2A-65AD93EE2C1B}" type="pres">
      <dgm:prSet presAssocID="{70511DD8-BF0B-472C-92EE-F2430A595BA2}" presName="Name25" presStyleLbl="parChTrans1D3" presStyleIdx="3" presStyleCnt="4"/>
      <dgm:spPr/>
      <dgm:t>
        <a:bodyPr/>
        <a:lstStyle/>
        <a:p>
          <a:endParaRPr lang="ru-RU"/>
        </a:p>
      </dgm:t>
    </dgm:pt>
    <dgm:pt modelId="{EA8D31D8-74DD-4C10-A82A-29661896F841}" type="pres">
      <dgm:prSet presAssocID="{70511DD8-BF0B-472C-92EE-F2430A595BA2}" presName="connTx" presStyleLbl="parChTrans1D3" presStyleIdx="3" presStyleCnt="4"/>
      <dgm:spPr/>
      <dgm:t>
        <a:bodyPr/>
        <a:lstStyle/>
        <a:p>
          <a:endParaRPr lang="ru-RU"/>
        </a:p>
      </dgm:t>
    </dgm:pt>
    <dgm:pt modelId="{AF6CE128-069A-4FDE-86D3-3EFCA07242B7}" type="pres">
      <dgm:prSet presAssocID="{D39904B0-B844-4F89-B501-11CFF5C499F0}" presName="Name30" presStyleCnt="0"/>
      <dgm:spPr/>
    </dgm:pt>
    <dgm:pt modelId="{10ABF218-D0EA-40E0-AB56-3E6549775FE2}" type="pres">
      <dgm:prSet presAssocID="{D39904B0-B844-4F89-B501-11CFF5C499F0}" presName="level2Shape" presStyleLbl="node3" presStyleIdx="3" presStyleCnt="4" custLinFactX="46814" custLinFactNeighborX="100000" custLinFactNeighborY="-59906"/>
      <dgm:spPr/>
      <dgm:t>
        <a:bodyPr/>
        <a:lstStyle/>
        <a:p>
          <a:endParaRPr lang="ru-RU"/>
        </a:p>
      </dgm:t>
    </dgm:pt>
    <dgm:pt modelId="{13408BF1-9670-42B1-9596-30756C238CA8}" type="pres">
      <dgm:prSet presAssocID="{D39904B0-B844-4F89-B501-11CFF5C499F0}" presName="hierChild3" presStyleCnt="0"/>
      <dgm:spPr/>
    </dgm:pt>
    <dgm:pt modelId="{323C1044-C820-4D9F-A4A4-FD41CDE8C677}" type="pres">
      <dgm:prSet presAssocID="{B36553A8-885C-4012-B16D-87A553C0FF1C}" presName="Name25" presStyleLbl="parChTrans1D4" presStyleIdx="4" presStyleCnt="5"/>
      <dgm:spPr/>
      <dgm:t>
        <a:bodyPr/>
        <a:lstStyle/>
        <a:p>
          <a:endParaRPr lang="ru-RU"/>
        </a:p>
      </dgm:t>
    </dgm:pt>
    <dgm:pt modelId="{26BD5534-0A81-4307-9488-7A88001935F2}" type="pres">
      <dgm:prSet presAssocID="{B36553A8-885C-4012-B16D-87A553C0FF1C}" presName="connTx" presStyleLbl="parChTrans1D4" presStyleIdx="4" presStyleCnt="5"/>
      <dgm:spPr/>
      <dgm:t>
        <a:bodyPr/>
        <a:lstStyle/>
        <a:p>
          <a:endParaRPr lang="ru-RU"/>
        </a:p>
      </dgm:t>
    </dgm:pt>
    <dgm:pt modelId="{C6234D66-FC1B-4BC1-B410-CEA60B27C7A5}" type="pres">
      <dgm:prSet presAssocID="{30C0329E-4DD8-45F0-BD16-C1BA12239F96}" presName="Name30" presStyleCnt="0"/>
      <dgm:spPr/>
    </dgm:pt>
    <dgm:pt modelId="{687E14A1-DFAF-4BCA-AB0E-70C14645158F}" type="pres">
      <dgm:prSet presAssocID="{30C0329E-4DD8-45F0-BD16-C1BA12239F96}" presName="level2Shape" presStyleLbl="node4" presStyleIdx="4" presStyleCnt="5" custLinFactX="38843" custLinFactNeighborX="100000" custLinFactNeighborY="-58179"/>
      <dgm:spPr/>
      <dgm:t>
        <a:bodyPr/>
        <a:lstStyle/>
        <a:p>
          <a:endParaRPr lang="ru-RU"/>
        </a:p>
      </dgm:t>
    </dgm:pt>
    <dgm:pt modelId="{7A6FE367-B834-473E-8EEA-3B40F25FDA4C}" type="pres">
      <dgm:prSet presAssocID="{30C0329E-4DD8-45F0-BD16-C1BA12239F96}" presName="hierChild3" presStyleCnt="0"/>
      <dgm:spPr/>
    </dgm:pt>
    <dgm:pt modelId="{673B1821-6CC6-4CE1-A834-9C227D887614}" type="pres">
      <dgm:prSet presAssocID="{76D6E779-3BE2-4C56-977E-6AD90B1AE83F}" presName="bgShapesFlow" presStyleCnt="0"/>
      <dgm:spPr/>
    </dgm:pt>
    <dgm:pt modelId="{ABC1EB06-D0F9-42A7-8453-1FFD60D25242}" type="pres">
      <dgm:prSet presAssocID="{A1A3CEF8-45F1-4830-8E19-AAABD5A0A03A}" presName="rectComp" presStyleCnt="0"/>
      <dgm:spPr/>
    </dgm:pt>
    <dgm:pt modelId="{CBFBDADE-43D7-4EB6-9E2C-9772AA9A4469}" type="pres">
      <dgm:prSet presAssocID="{A1A3CEF8-45F1-4830-8E19-AAABD5A0A03A}" presName="bgRect" presStyleLbl="bgShp" presStyleIdx="0" presStyleCnt="6"/>
      <dgm:spPr/>
      <dgm:t>
        <a:bodyPr/>
        <a:lstStyle/>
        <a:p>
          <a:endParaRPr lang="ru-RU"/>
        </a:p>
      </dgm:t>
    </dgm:pt>
    <dgm:pt modelId="{2D68466C-DFF2-44C8-AB4C-B28FEC64EAE7}" type="pres">
      <dgm:prSet presAssocID="{A1A3CEF8-45F1-4830-8E19-AAABD5A0A03A}" presName="bgRectTx" presStyleLbl="bgShp" presStyleIdx="0" presStyleCnt="6">
        <dgm:presLayoutVars>
          <dgm:bulletEnabled val="1"/>
        </dgm:presLayoutVars>
      </dgm:prSet>
      <dgm:spPr/>
      <dgm:t>
        <a:bodyPr/>
        <a:lstStyle/>
        <a:p>
          <a:endParaRPr lang="ru-RU"/>
        </a:p>
      </dgm:t>
    </dgm:pt>
    <dgm:pt modelId="{9EDE2E23-783C-4CC6-A0B5-0668B43557E7}" type="pres">
      <dgm:prSet presAssocID="{A1A3CEF8-45F1-4830-8E19-AAABD5A0A03A}" presName="spComp" presStyleCnt="0"/>
      <dgm:spPr/>
    </dgm:pt>
    <dgm:pt modelId="{C1406A7D-079D-45D4-982A-2F6AAA5604C2}" type="pres">
      <dgm:prSet presAssocID="{A1A3CEF8-45F1-4830-8E19-AAABD5A0A03A}" presName="hSp" presStyleCnt="0"/>
      <dgm:spPr/>
    </dgm:pt>
    <dgm:pt modelId="{D5966EFB-1DEA-4494-934A-55B74DB36811}" type="pres">
      <dgm:prSet presAssocID="{6C14FFFF-85CE-4DFC-9D44-EC36AB44DDC5}" presName="rectComp" presStyleCnt="0"/>
      <dgm:spPr/>
    </dgm:pt>
    <dgm:pt modelId="{0A520526-04A0-4A76-9C19-69A45BDF9F27}" type="pres">
      <dgm:prSet presAssocID="{6C14FFFF-85CE-4DFC-9D44-EC36AB44DDC5}" presName="bgRect" presStyleLbl="bgShp" presStyleIdx="1" presStyleCnt="6"/>
      <dgm:spPr/>
      <dgm:t>
        <a:bodyPr/>
        <a:lstStyle/>
        <a:p>
          <a:endParaRPr lang="ru-RU"/>
        </a:p>
      </dgm:t>
    </dgm:pt>
    <dgm:pt modelId="{EDF9B9D2-8625-4132-896F-2B44BFBEB5DA}" type="pres">
      <dgm:prSet presAssocID="{6C14FFFF-85CE-4DFC-9D44-EC36AB44DDC5}" presName="bgRectTx" presStyleLbl="bgShp" presStyleIdx="1" presStyleCnt="6">
        <dgm:presLayoutVars>
          <dgm:bulletEnabled val="1"/>
        </dgm:presLayoutVars>
      </dgm:prSet>
      <dgm:spPr/>
      <dgm:t>
        <a:bodyPr/>
        <a:lstStyle/>
        <a:p>
          <a:endParaRPr lang="ru-RU"/>
        </a:p>
      </dgm:t>
    </dgm:pt>
    <dgm:pt modelId="{5627CD8A-C27A-4D9A-89E3-A1F5D7C801AD}" type="pres">
      <dgm:prSet presAssocID="{6C14FFFF-85CE-4DFC-9D44-EC36AB44DDC5}" presName="spComp" presStyleCnt="0"/>
      <dgm:spPr/>
    </dgm:pt>
    <dgm:pt modelId="{A23C89B0-7367-413B-982C-8A8CEF506144}" type="pres">
      <dgm:prSet presAssocID="{6C14FFFF-85CE-4DFC-9D44-EC36AB44DDC5}" presName="hSp" presStyleCnt="0"/>
      <dgm:spPr/>
    </dgm:pt>
    <dgm:pt modelId="{4AB62C44-BC6D-4496-97F2-CC7EB49CFF35}" type="pres">
      <dgm:prSet presAssocID="{19582A8D-8ABA-4A5F-BBB3-0B05F8ABA72A}" presName="rectComp" presStyleCnt="0"/>
      <dgm:spPr/>
    </dgm:pt>
    <dgm:pt modelId="{BB19FE58-8D83-4C47-A790-DEB65B7B2A03}" type="pres">
      <dgm:prSet presAssocID="{19582A8D-8ABA-4A5F-BBB3-0B05F8ABA72A}" presName="bgRect" presStyleLbl="bgShp" presStyleIdx="2" presStyleCnt="6"/>
      <dgm:spPr/>
      <dgm:t>
        <a:bodyPr/>
        <a:lstStyle/>
        <a:p>
          <a:endParaRPr lang="ru-RU"/>
        </a:p>
      </dgm:t>
    </dgm:pt>
    <dgm:pt modelId="{DA40B177-D8F3-4D13-BD87-98D0F30C4511}" type="pres">
      <dgm:prSet presAssocID="{19582A8D-8ABA-4A5F-BBB3-0B05F8ABA72A}" presName="bgRectTx" presStyleLbl="bgShp" presStyleIdx="2" presStyleCnt="6">
        <dgm:presLayoutVars>
          <dgm:bulletEnabled val="1"/>
        </dgm:presLayoutVars>
      </dgm:prSet>
      <dgm:spPr/>
      <dgm:t>
        <a:bodyPr/>
        <a:lstStyle/>
        <a:p>
          <a:endParaRPr lang="ru-RU"/>
        </a:p>
      </dgm:t>
    </dgm:pt>
    <dgm:pt modelId="{E22955D6-627F-4EDE-A96E-85CD96A2DC58}" type="pres">
      <dgm:prSet presAssocID="{19582A8D-8ABA-4A5F-BBB3-0B05F8ABA72A}" presName="spComp" presStyleCnt="0"/>
      <dgm:spPr/>
    </dgm:pt>
    <dgm:pt modelId="{92F37652-8CD9-4EEE-A48B-3EEF741FA550}" type="pres">
      <dgm:prSet presAssocID="{19582A8D-8ABA-4A5F-BBB3-0B05F8ABA72A}" presName="hSp" presStyleCnt="0"/>
      <dgm:spPr/>
    </dgm:pt>
    <dgm:pt modelId="{55E71D3F-8C0F-4B9F-921D-EBB3804EDC60}" type="pres">
      <dgm:prSet presAssocID="{93C3A38C-99A9-456B-A0DD-35DA38E8F494}" presName="rectComp" presStyleCnt="0"/>
      <dgm:spPr/>
    </dgm:pt>
    <dgm:pt modelId="{8790E42C-B253-46E6-8F2B-C86BE3822077}" type="pres">
      <dgm:prSet presAssocID="{93C3A38C-99A9-456B-A0DD-35DA38E8F494}" presName="bgRect" presStyleLbl="bgShp" presStyleIdx="3" presStyleCnt="6" custLinFactNeighborX="-1123" custLinFactNeighborY="-389"/>
      <dgm:spPr/>
      <dgm:t>
        <a:bodyPr/>
        <a:lstStyle/>
        <a:p>
          <a:endParaRPr lang="ru-RU"/>
        </a:p>
      </dgm:t>
    </dgm:pt>
    <dgm:pt modelId="{AC2ECE09-9C29-41E3-8FA5-F473ACC93622}" type="pres">
      <dgm:prSet presAssocID="{93C3A38C-99A9-456B-A0DD-35DA38E8F494}" presName="bgRectTx" presStyleLbl="bgShp" presStyleIdx="3" presStyleCnt="6">
        <dgm:presLayoutVars>
          <dgm:bulletEnabled val="1"/>
        </dgm:presLayoutVars>
      </dgm:prSet>
      <dgm:spPr/>
      <dgm:t>
        <a:bodyPr/>
        <a:lstStyle/>
        <a:p>
          <a:endParaRPr lang="ru-RU"/>
        </a:p>
      </dgm:t>
    </dgm:pt>
    <dgm:pt modelId="{E128D2C8-184F-4D1F-8C2D-A7D32A2EE228}" type="pres">
      <dgm:prSet presAssocID="{93C3A38C-99A9-456B-A0DD-35DA38E8F494}" presName="spComp" presStyleCnt="0"/>
      <dgm:spPr/>
    </dgm:pt>
    <dgm:pt modelId="{DCC3B745-D125-4767-89D4-9BC7D96B7282}" type="pres">
      <dgm:prSet presAssocID="{93C3A38C-99A9-456B-A0DD-35DA38E8F494}" presName="hSp" presStyleCnt="0"/>
      <dgm:spPr/>
    </dgm:pt>
    <dgm:pt modelId="{7BDB2050-8F8B-488A-8C3B-CA38C3273A56}" type="pres">
      <dgm:prSet presAssocID="{01168E6D-CF6C-4178-A28A-72BBB0A4FAFB}" presName="rectComp" presStyleCnt="0"/>
      <dgm:spPr/>
    </dgm:pt>
    <dgm:pt modelId="{A8D575E8-C3E8-47AA-BB65-214037381E25}" type="pres">
      <dgm:prSet presAssocID="{01168E6D-CF6C-4178-A28A-72BBB0A4FAFB}" presName="bgRect" presStyleLbl="bgShp" presStyleIdx="4" presStyleCnt="6"/>
      <dgm:spPr/>
      <dgm:t>
        <a:bodyPr/>
        <a:lstStyle/>
        <a:p>
          <a:endParaRPr lang="ru-RU"/>
        </a:p>
      </dgm:t>
    </dgm:pt>
    <dgm:pt modelId="{CCEC973E-F129-46AB-938B-A330D29FF66E}" type="pres">
      <dgm:prSet presAssocID="{01168E6D-CF6C-4178-A28A-72BBB0A4FAFB}" presName="bgRectTx" presStyleLbl="bgShp" presStyleIdx="4" presStyleCnt="6">
        <dgm:presLayoutVars>
          <dgm:bulletEnabled val="1"/>
        </dgm:presLayoutVars>
      </dgm:prSet>
      <dgm:spPr/>
      <dgm:t>
        <a:bodyPr/>
        <a:lstStyle/>
        <a:p>
          <a:endParaRPr lang="ru-RU"/>
        </a:p>
      </dgm:t>
    </dgm:pt>
    <dgm:pt modelId="{E4526751-852D-4219-B602-CF20934A7A1C}" type="pres">
      <dgm:prSet presAssocID="{01168E6D-CF6C-4178-A28A-72BBB0A4FAFB}" presName="spComp" presStyleCnt="0"/>
      <dgm:spPr/>
    </dgm:pt>
    <dgm:pt modelId="{B5AD38AC-1701-4E71-9D1F-EBDD52123EF2}" type="pres">
      <dgm:prSet presAssocID="{01168E6D-CF6C-4178-A28A-72BBB0A4FAFB}" presName="hSp" presStyleCnt="0"/>
      <dgm:spPr/>
    </dgm:pt>
    <dgm:pt modelId="{EEF16C0B-2952-42AE-AD33-BEF2D09FA1EB}" type="pres">
      <dgm:prSet presAssocID="{FDDEF0FB-5932-49CC-8A25-D3259D822CDA}" presName="rectComp" presStyleCnt="0"/>
      <dgm:spPr/>
    </dgm:pt>
    <dgm:pt modelId="{26C6D570-D9D3-4AAE-9AE7-65B750241C22}" type="pres">
      <dgm:prSet presAssocID="{FDDEF0FB-5932-49CC-8A25-D3259D822CDA}" presName="bgRect" presStyleLbl="bgShp" presStyleIdx="5" presStyleCnt="6"/>
      <dgm:spPr/>
      <dgm:t>
        <a:bodyPr/>
        <a:lstStyle/>
        <a:p>
          <a:endParaRPr lang="ru-RU"/>
        </a:p>
      </dgm:t>
    </dgm:pt>
    <dgm:pt modelId="{8391524B-A2B0-45F6-9C71-226B766E0A28}" type="pres">
      <dgm:prSet presAssocID="{FDDEF0FB-5932-49CC-8A25-D3259D822CDA}" presName="bgRectTx" presStyleLbl="bgShp" presStyleIdx="5" presStyleCnt="6">
        <dgm:presLayoutVars>
          <dgm:bulletEnabled val="1"/>
        </dgm:presLayoutVars>
      </dgm:prSet>
      <dgm:spPr/>
      <dgm:t>
        <a:bodyPr/>
        <a:lstStyle/>
        <a:p>
          <a:endParaRPr lang="ru-RU"/>
        </a:p>
      </dgm:t>
    </dgm:pt>
  </dgm:ptLst>
  <dgm:cxnLst>
    <dgm:cxn modelId="{07F532C4-8F3A-43B3-9627-48355527CB33}" type="presOf" srcId="{17808F49-8804-4C1F-BA2A-C535C5F0D631}" destId="{F16A96B5-1DBB-4A58-B61F-201F381C6722}" srcOrd="0" destOrd="0" presId="urn:microsoft.com/office/officeart/2005/8/layout/hierarchy5"/>
    <dgm:cxn modelId="{53F39A8F-0B30-489F-B90A-D8FAA30C9F74}" type="presOf" srcId="{107E94D9-BDF0-4037-AD3F-BFCEB3935B45}" destId="{D9FB8150-4EF4-44AA-B9D6-2F17DB500064}" srcOrd="1" destOrd="0" presId="urn:microsoft.com/office/officeart/2005/8/layout/hierarchy5"/>
    <dgm:cxn modelId="{C818ED9A-76BF-4979-A43B-0BD5778EC3BF}" type="presOf" srcId="{8946F05E-BCD8-4D45-9102-33A3CE9425CD}" destId="{55A3B706-B6FF-46E9-9354-4E551E8E07E1}" srcOrd="1" destOrd="0" presId="urn:microsoft.com/office/officeart/2005/8/layout/hierarchy5"/>
    <dgm:cxn modelId="{05DB1066-0C2E-4C29-9DD2-87121136F415}" type="presOf" srcId="{19582A8D-8ABA-4A5F-BBB3-0B05F8ABA72A}" destId="{DA40B177-D8F3-4D13-BD87-98D0F30C4511}" srcOrd="1" destOrd="0" presId="urn:microsoft.com/office/officeart/2005/8/layout/hierarchy5"/>
    <dgm:cxn modelId="{7D83639E-6955-4288-B166-113537F1C5BD}" type="presOf" srcId="{5EBE798C-1711-4394-8163-8010CA4434FE}" destId="{C5436909-6D5A-43DB-8826-9D012BC2C8AC}" srcOrd="1" destOrd="0" presId="urn:microsoft.com/office/officeart/2005/8/layout/hierarchy5"/>
    <dgm:cxn modelId="{BA0BFE22-2E59-4206-B234-4305C6F5E1EF}" type="presOf" srcId="{01168E6D-CF6C-4178-A28A-72BBB0A4FAFB}" destId="{A8D575E8-C3E8-47AA-BB65-214037381E25}" srcOrd="0" destOrd="0" presId="urn:microsoft.com/office/officeart/2005/8/layout/hierarchy5"/>
    <dgm:cxn modelId="{A59A92EF-0FD7-4A4F-A06A-1A9EABB9679C}" srcId="{9439D916-269F-49A2-8A27-27C1DF2C8590}" destId="{42868B97-E741-4EF0-9103-14A6FBCFEF69}" srcOrd="1" destOrd="0" parTransId="{6F71EAE4-FF52-4BAC-892B-3F1E35982477}" sibTransId="{DC1DA004-C6A3-4EF7-8180-EC79D4E36A37}"/>
    <dgm:cxn modelId="{090D3E3F-8D7C-4338-86AD-9C7075E2B685}" type="presOf" srcId="{14D5ACC1-82EF-4AB2-904C-D018A2C7295F}" destId="{0E6007B9-861D-423D-8687-DC1CC852CC12}" srcOrd="0" destOrd="0" presId="urn:microsoft.com/office/officeart/2005/8/layout/hierarchy5"/>
    <dgm:cxn modelId="{B11853A5-5F90-4829-A1BF-AFBCD78FCF30}" type="presOf" srcId="{BD1A3933-B3E4-43DD-8CA3-E8A4EB21F037}" destId="{2398B95A-ABFF-4138-A97F-D4823AFC6E65}" srcOrd="1" destOrd="0" presId="urn:microsoft.com/office/officeart/2005/8/layout/hierarchy5"/>
    <dgm:cxn modelId="{E76201D4-ABA3-46D1-9502-2521ADEDE146}" srcId="{938314C8-7851-4BB4-BDFA-C6A5FA10BEA8}" destId="{D39904B0-B844-4F89-B501-11CFF5C499F0}" srcOrd="0" destOrd="0" parTransId="{70511DD8-BF0B-472C-92EE-F2430A595BA2}" sibTransId="{7D87DA10-72A0-49FE-A73B-F4590B272508}"/>
    <dgm:cxn modelId="{E4515905-3599-40A9-8E01-9D53ABDEF985}" type="presOf" srcId="{42868B97-E741-4EF0-9103-14A6FBCFEF69}" destId="{E19BE0FB-8535-4FC5-AED4-C537B2DC8B28}" srcOrd="0" destOrd="0" presId="urn:microsoft.com/office/officeart/2005/8/layout/hierarchy5"/>
    <dgm:cxn modelId="{CC0F046C-CDA9-496B-9B7A-CE18A9B5345A}" type="presOf" srcId="{A5F8B3EC-AB91-4727-B0CC-2C8126B62C57}" destId="{FB2F78CC-8AC5-4709-9D0B-4AB89EE8F389}" srcOrd="0" destOrd="0" presId="urn:microsoft.com/office/officeart/2005/8/layout/hierarchy5"/>
    <dgm:cxn modelId="{4774F5AA-6C66-4854-9145-85A2C674CB83}" srcId="{D39904B0-B844-4F89-B501-11CFF5C499F0}" destId="{30C0329E-4DD8-45F0-BD16-C1BA12239F96}" srcOrd="0" destOrd="0" parTransId="{B36553A8-885C-4012-B16D-87A553C0FF1C}" sibTransId="{06460538-B8F8-43C8-B851-92EF72150753}"/>
    <dgm:cxn modelId="{4C46F83A-976F-4F6F-9E84-A50CC3ED9174}" type="presOf" srcId="{19582A8D-8ABA-4A5F-BBB3-0B05F8ABA72A}" destId="{BB19FE58-8D83-4C47-A790-DEB65B7B2A03}" srcOrd="0" destOrd="0" presId="urn:microsoft.com/office/officeart/2005/8/layout/hierarchy5"/>
    <dgm:cxn modelId="{3D0C16FC-0AD3-4617-BFA3-836BDC8FE980}" type="presOf" srcId="{C41095BB-7021-4084-9C50-7BDFE3E6E2D7}" destId="{49B45233-72AE-46BF-AF0A-8D00B83C95AA}" srcOrd="0" destOrd="0" presId="urn:microsoft.com/office/officeart/2005/8/layout/hierarchy5"/>
    <dgm:cxn modelId="{2569CCA3-B797-4F25-A1B2-933339052C8F}" type="presOf" srcId="{B36553A8-885C-4012-B16D-87A553C0FF1C}" destId="{323C1044-C820-4D9F-A4A4-FD41CDE8C677}" srcOrd="0" destOrd="0" presId="urn:microsoft.com/office/officeart/2005/8/layout/hierarchy5"/>
    <dgm:cxn modelId="{DDE4088F-02FB-473E-BF73-26F8FEBCAD91}" type="presOf" srcId="{856E9DF3-FC6D-4042-9C03-607C3A80BC76}" destId="{5D51ED77-0656-4158-A1A1-7983A85A0DA1}" srcOrd="0" destOrd="0" presId="urn:microsoft.com/office/officeart/2005/8/layout/hierarchy5"/>
    <dgm:cxn modelId="{4A54D796-C564-4706-A86E-5B29EDE812DA}" type="presOf" srcId="{6F71EAE4-FF52-4BAC-892B-3F1E35982477}" destId="{3799CE8F-FCB5-43A9-BA18-4026BD5CAAC7}" srcOrd="0" destOrd="0" presId="urn:microsoft.com/office/officeart/2005/8/layout/hierarchy5"/>
    <dgm:cxn modelId="{1DA6F08C-F113-4700-AA70-04B7C069575E}" type="presOf" srcId="{B36553A8-885C-4012-B16D-87A553C0FF1C}" destId="{26BD5534-0A81-4307-9488-7A88001935F2}" srcOrd="1" destOrd="0" presId="urn:microsoft.com/office/officeart/2005/8/layout/hierarchy5"/>
    <dgm:cxn modelId="{C8A2E469-089F-47A8-B00D-4A7BC9FA1556}" type="presOf" srcId="{6C14FFFF-85CE-4DFC-9D44-EC36AB44DDC5}" destId="{0A520526-04A0-4A76-9C19-69A45BDF9F27}" srcOrd="0" destOrd="0" presId="urn:microsoft.com/office/officeart/2005/8/layout/hierarchy5"/>
    <dgm:cxn modelId="{CAE2D59F-4335-4544-A139-D068175C7DC1}" type="presOf" srcId="{06F6ECC2-732D-4BE7-AA63-4FFDCC4F29D5}" destId="{FAC1216D-F737-4008-B370-1214B2F90356}" srcOrd="0" destOrd="0" presId="urn:microsoft.com/office/officeart/2005/8/layout/hierarchy5"/>
    <dgm:cxn modelId="{5BAE583D-0225-48C6-8632-2B0B136658A2}" type="presOf" srcId="{FDDEF0FB-5932-49CC-8A25-D3259D822CDA}" destId="{26C6D570-D9D3-4AAE-9AE7-65B750241C22}" srcOrd="0" destOrd="0" presId="urn:microsoft.com/office/officeart/2005/8/layout/hierarchy5"/>
    <dgm:cxn modelId="{AD150DF4-F682-4B08-A258-8FFEE13D82CA}" srcId="{63078ADB-EE1A-492F-97CA-E6FBAD71FE28}" destId="{742ED40D-D7EE-4713-A9C5-F9B3332FB1CF}" srcOrd="0" destOrd="0" parTransId="{107E94D9-BDF0-4037-AD3F-BFCEB3935B45}" sibTransId="{54C34FE0-D4B3-4049-B5BD-F77ED415B7F0}"/>
    <dgm:cxn modelId="{4571FCC7-11C9-4DEB-B295-42D942C34224}" type="presOf" srcId="{01168E6D-CF6C-4178-A28A-72BBB0A4FAFB}" destId="{CCEC973E-F129-46AB-938B-A330D29FF66E}" srcOrd="1" destOrd="0" presId="urn:microsoft.com/office/officeart/2005/8/layout/hierarchy5"/>
    <dgm:cxn modelId="{2B6072FD-18A5-48EC-88A4-8908AC76ADCE}" type="presOf" srcId="{8946F05E-BCD8-4D45-9102-33A3CE9425CD}" destId="{26FFAF11-511F-48C1-95F9-6781E47B11DA}" srcOrd="0" destOrd="0" presId="urn:microsoft.com/office/officeart/2005/8/layout/hierarchy5"/>
    <dgm:cxn modelId="{BF85E228-DB6E-4D77-85DC-5D7B524CD304}" type="presOf" srcId="{9439D916-269F-49A2-8A27-27C1DF2C8590}" destId="{FCF2CD1B-F17C-48FC-961E-E6B326A6A305}" srcOrd="0" destOrd="0" presId="urn:microsoft.com/office/officeart/2005/8/layout/hierarchy5"/>
    <dgm:cxn modelId="{095C95B2-F24C-4257-A5AA-DCC8B602611E}" srcId="{42868B97-E741-4EF0-9103-14A6FBCFEF69}" destId="{17808F49-8804-4C1F-BA2A-C535C5F0D631}" srcOrd="0" destOrd="0" parTransId="{C914E840-7480-4E0A-AAF7-A7AE6522B23F}" sibTransId="{FF25FB48-CA09-421D-950A-62D186A459AA}"/>
    <dgm:cxn modelId="{54FB1D1B-D790-40F4-9D93-D43A9F28E215}" srcId="{76D6E779-3BE2-4C56-977E-6AD90B1AE83F}" destId="{6C14FFFF-85CE-4DFC-9D44-EC36AB44DDC5}" srcOrd="2" destOrd="0" parTransId="{137F245C-F938-4A02-8F91-EDB513151FBB}" sibTransId="{650F01D6-8B93-438F-A8A0-82E079456319}"/>
    <dgm:cxn modelId="{AFE76F31-6E54-4A72-B4B2-EC85A36D13FE}" type="presOf" srcId="{21B18147-CA40-4E38-90C3-7A5B554FA37D}" destId="{04B6A720-B21E-41A0-94CC-9BC2F57A255C}" srcOrd="0" destOrd="0" presId="urn:microsoft.com/office/officeart/2005/8/layout/hierarchy5"/>
    <dgm:cxn modelId="{325C452C-8623-4B0C-8322-D956E7BE5705}" type="presOf" srcId="{A1A3CEF8-45F1-4830-8E19-AAABD5A0A03A}" destId="{2D68466C-DFF2-44C8-AB4C-B28FEC64EAE7}" srcOrd="1" destOrd="0" presId="urn:microsoft.com/office/officeart/2005/8/layout/hierarchy5"/>
    <dgm:cxn modelId="{8D135362-1F33-45EE-81B5-2790AE6CB290}" type="presOf" srcId="{63F3FC37-C48E-40D0-845F-508D1DD5A832}" destId="{B12973CA-CD18-4830-8F2C-0E168BC0E76B}" srcOrd="0" destOrd="0" presId="urn:microsoft.com/office/officeart/2005/8/layout/hierarchy5"/>
    <dgm:cxn modelId="{6EA3B654-0431-42BD-8F0B-00526FDD9E69}" srcId="{7682D906-39F9-401C-B46A-6FE07D5AECC7}" destId="{E822A4E5-17FB-4438-959A-159990237F66}" srcOrd="0" destOrd="0" parTransId="{12500786-CB4C-4362-8409-889121A9DFB3}" sibTransId="{E5128BA9-5A4F-49A4-BD69-4D10A5FACB9F}"/>
    <dgm:cxn modelId="{852179D1-11B0-4F60-8DEA-7A94E95D3A6D}" type="presOf" srcId="{C41095BB-7021-4084-9C50-7BDFE3E6E2D7}" destId="{0C023476-801E-46EF-B357-7B61EDBBFD23}" srcOrd="1" destOrd="0" presId="urn:microsoft.com/office/officeart/2005/8/layout/hierarchy5"/>
    <dgm:cxn modelId="{D7B65A1D-3529-4DD7-A698-0AA525BF5CFE}" srcId="{76D6E779-3BE2-4C56-977E-6AD90B1AE83F}" destId="{A1A3CEF8-45F1-4830-8E19-AAABD5A0A03A}" srcOrd="1" destOrd="0" parTransId="{45D33358-C981-4A68-AA88-CE42E0160125}" sibTransId="{8F741674-0F59-407E-B647-3A4E5CE3822D}"/>
    <dgm:cxn modelId="{EF60401F-554B-4C28-85D1-795BB4F942E2}" type="presOf" srcId="{107E94D9-BDF0-4037-AD3F-BFCEB3935B45}" destId="{41FA9948-707B-4078-BF26-6E56F9729B32}" srcOrd="0" destOrd="0" presId="urn:microsoft.com/office/officeart/2005/8/layout/hierarchy5"/>
    <dgm:cxn modelId="{C932F2AD-1172-400C-8B37-242C8FDA4669}" type="presOf" srcId="{14D5ACC1-82EF-4AB2-904C-D018A2C7295F}" destId="{206F2295-414E-4E45-BC3A-9044924888AE}" srcOrd="1" destOrd="0" presId="urn:microsoft.com/office/officeart/2005/8/layout/hierarchy5"/>
    <dgm:cxn modelId="{5123AC4C-9A13-48D8-B79E-DC26F09B1A63}" type="presOf" srcId="{70511DD8-BF0B-472C-92EE-F2430A595BA2}" destId="{EA8D31D8-74DD-4C10-A82A-29661896F841}" srcOrd="1" destOrd="0" presId="urn:microsoft.com/office/officeart/2005/8/layout/hierarchy5"/>
    <dgm:cxn modelId="{770A1B14-3A45-43F6-B2A3-50DF79393B9A}" srcId="{76D6E779-3BE2-4C56-977E-6AD90B1AE83F}" destId="{19582A8D-8ABA-4A5F-BBB3-0B05F8ABA72A}" srcOrd="3" destOrd="0" parTransId="{9C73C0B2-CC48-49AE-8D58-479FBB889EDD}" sibTransId="{083E4584-E748-47FE-8916-DC47B0B60781}"/>
    <dgm:cxn modelId="{A0932481-7F62-4026-95DE-BC82F46B4587}" type="presOf" srcId="{12500786-CB4C-4362-8409-889121A9DFB3}" destId="{2A480C6E-676B-46B9-A8E3-10E7A4256981}" srcOrd="1" destOrd="0" presId="urn:microsoft.com/office/officeart/2005/8/layout/hierarchy5"/>
    <dgm:cxn modelId="{5ACDA56F-4201-4303-A7B5-971211678174}" srcId="{9439D916-269F-49A2-8A27-27C1DF2C8590}" destId="{E7ADD8BB-F0C4-434B-82ED-766A1294B375}" srcOrd="0" destOrd="0" parTransId="{14D5ACC1-82EF-4AB2-904C-D018A2C7295F}" sibTransId="{366B42D3-4C0F-4A54-9CF2-268A7B6D273A}"/>
    <dgm:cxn modelId="{D97C6DEB-692B-4585-87AA-F59A24B66B82}" type="presOf" srcId="{BD1A3933-B3E4-43DD-8CA3-E8A4EB21F037}" destId="{BD8BD7A4-3146-4559-BB2C-53705B447FD1}" srcOrd="0" destOrd="0" presId="urn:microsoft.com/office/officeart/2005/8/layout/hierarchy5"/>
    <dgm:cxn modelId="{125050EB-F508-4379-B0F4-CDDA07EAAE74}" type="presOf" srcId="{D39904B0-B844-4F89-B501-11CFF5C499F0}" destId="{10ABF218-D0EA-40E0-AB56-3E6549775FE2}" srcOrd="0" destOrd="0" presId="urn:microsoft.com/office/officeart/2005/8/layout/hierarchy5"/>
    <dgm:cxn modelId="{CB1F72A9-12EC-469A-8435-DCDAFD0A042F}" type="presOf" srcId="{5EBE798C-1711-4394-8163-8010CA4434FE}" destId="{3E4E298B-B351-41E8-9EAC-AC9941DD102D}" srcOrd="0" destOrd="0" presId="urn:microsoft.com/office/officeart/2005/8/layout/hierarchy5"/>
    <dgm:cxn modelId="{25DC6218-FB26-4C9D-A40A-719879BE5086}" type="presOf" srcId="{93C3A38C-99A9-456B-A0DD-35DA38E8F494}" destId="{AC2ECE09-9C29-41E3-8FA5-F473ACC93622}" srcOrd="1" destOrd="0" presId="urn:microsoft.com/office/officeart/2005/8/layout/hierarchy5"/>
    <dgm:cxn modelId="{E0C33CE7-2095-44CA-A2C8-D0B7BC91E201}" type="presOf" srcId="{FDDEF0FB-5932-49CC-8A25-D3259D822CDA}" destId="{8391524B-A2B0-45F6-9C71-226B766E0A28}" srcOrd="1" destOrd="0" presId="urn:microsoft.com/office/officeart/2005/8/layout/hierarchy5"/>
    <dgm:cxn modelId="{74343105-409A-4A6D-AB15-59410CC82148}" type="presOf" srcId="{6F71EAE4-FF52-4BAC-892B-3F1E35982477}" destId="{238FCDF2-CFE1-4191-849A-14C0E8FFEFC2}" srcOrd="1" destOrd="0" presId="urn:microsoft.com/office/officeart/2005/8/layout/hierarchy5"/>
    <dgm:cxn modelId="{046D8DDC-8FDF-479E-8D70-DB0878FCB8F1}" srcId="{76D6E779-3BE2-4C56-977E-6AD90B1AE83F}" destId="{FDDEF0FB-5932-49CC-8A25-D3259D822CDA}" srcOrd="6" destOrd="0" parTransId="{164C659A-F3BA-4515-A17D-BC033277786B}" sibTransId="{87A38F85-1077-455B-9B94-FF0322617873}"/>
    <dgm:cxn modelId="{506FD10F-15F1-4FEF-BBF3-6EEE844C5DA5}" type="presOf" srcId="{A5F8B3EC-AB91-4727-B0CC-2C8126B62C57}" destId="{D10E2CD4-45C6-4AFF-A750-FCCFD26CD7B2}" srcOrd="1" destOrd="0" presId="urn:microsoft.com/office/officeart/2005/8/layout/hierarchy5"/>
    <dgm:cxn modelId="{D14F69B8-7B90-4D5C-B29D-82001C9A6AD2}" srcId="{17808F49-8804-4C1F-BA2A-C535C5F0D631}" destId="{856E9DF3-FC6D-4042-9C03-607C3A80BC76}" srcOrd="0" destOrd="0" parTransId="{A5F8B3EC-AB91-4727-B0CC-2C8126B62C57}" sibTransId="{9629C5AE-833C-4DEF-B370-BAB02AE05A8A}"/>
    <dgm:cxn modelId="{A101CB56-6E67-4F9E-87B2-D0B1BAE9B100}" type="presOf" srcId="{76D6E779-3BE2-4C56-977E-6AD90B1AE83F}" destId="{9357838F-A7DF-4564-ADCA-97D97A1EC5CA}" srcOrd="0" destOrd="0" presId="urn:microsoft.com/office/officeart/2005/8/layout/hierarchy5"/>
    <dgm:cxn modelId="{4EDE2BC8-C8A7-42B5-B3F9-1E222845860E}" type="presOf" srcId="{C914E840-7480-4E0A-AAF7-A7AE6522B23F}" destId="{2E8CCF65-3C48-4E61-ADB8-359D0DE55C46}" srcOrd="0" destOrd="0" presId="urn:microsoft.com/office/officeart/2005/8/layout/hierarchy5"/>
    <dgm:cxn modelId="{F1AD4A65-1E52-4E01-90B6-D74F9E4A870F}" srcId="{E7ADD8BB-F0C4-434B-82ED-766A1294B375}" destId="{06F6ECC2-732D-4BE7-AA63-4FFDCC4F29D5}" srcOrd="0" destOrd="0" parTransId="{BD1A3933-B3E4-43DD-8CA3-E8A4EB21F037}" sibTransId="{2661E8AC-9253-46AD-9C86-C5C5121802DF}"/>
    <dgm:cxn modelId="{FE4649B9-59C1-4105-93B7-36D3C5D816F7}" srcId="{76D6E779-3BE2-4C56-977E-6AD90B1AE83F}" destId="{9439D916-269F-49A2-8A27-27C1DF2C8590}" srcOrd="0" destOrd="0" parTransId="{75F423E7-A03F-4197-996E-5ECD21010ACC}" sibTransId="{BDB66583-213E-45D4-B9BB-1211AD4C60AC}"/>
    <dgm:cxn modelId="{7F263D40-5C9A-4B33-8C1E-037A26A0D073}" type="presOf" srcId="{12500786-CB4C-4362-8409-889121A9DFB3}" destId="{39071AA1-A094-491B-9244-8D10F6F816DC}" srcOrd="0" destOrd="0" presId="urn:microsoft.com/office/officeart/2005/8/layout/hierarchy5"/>
    <dgm:cxn modelId="{89FC33C5-04F7-4ECA-904B-C935EAF67E2B}" type="presOf" srcId="{A1A3CEF8-45F1-4830-8E19-AAABD5A0A03A}" destId="{CBFBDADE-43D7-4EB6-9E2C-9772AA9A4469}" srcOrd="0" destOrd="0" presId="urn:microsoft.com/office/officeart/2005/8/layout/hierarchy5"/>
    <dgm:cxn modelId="{BB2E334B-4AF6-40E9-B368-456F11AA0767}" srcId="{06F6ECC2-732D-4BE7-AA63-4FFDCC4F29D5}" destId="{7682D906-39F9-401C-B46A-6FE07D5AECC7}" srcOrd="0" destOrd="0" parTransId="{C41095BB-7021-4084-9C50-7BDFE3E6E2D7}" sibTransId="{FA887DB7-F2DD-4185-B027-9A6193D52FDE}"/>
    <dgm:cxn modelId="{01A3852A-FC9F-4D5F-A058-6EA3C9D15C6D}" srcId="{9439D916-269F-49A2-8A27-27C1DF2C8590}" destId="{938314C8-7851-4BB4-BDFA-C6A5FA10BEA8}" srcOrd="3" destOrd="0" parTransId="{63F3FC37-C48E-40D0-845F-508D1DD5A832}" sibTransId="{2E408736-EDF6-49B2-BA52-4B93B0801740}"/>
    <dgm:cxn modelId="{36A5DD04-CFD8-46FB-8EE6-CAA675A8334E}" srcId="{742ED40D-D7EE-4713-A9C5-F9B3332FB1CF}" destId="{21B18147-CA40-4E38-90C3-7A5B554FA37D}" srcOrd="0" destOrd="0" parTransId="{8946F05E-BCD8-4D45-9102-33A3CE9425CD}" sibTransId="{3D989AEF-1653-4839-8092-675215C6A33F}"/>
    <dgm:cxn modelId="{30BE8ADD-95A4-4A0E-B4FF-8E049078FFB1}" type="presOf" srcId="{30C0329E-4DD8-45F0-BD16-C1BA12239F96}" destId="{687E14A1-DFAF-4BCA-AB0E-70C14645158F}" srcOrd="0" destOrd="0" presId="urn:microsoft.com/office/officeart/2005/8/layout/hierarchy5"/>
    <dgm:cxn modelId="{923FB7B2-4FC5-4A2E-AF4F-13ED22A8E633}" type="presOf" srcId="{63F3FC37-C48E-40D0-845F-508D1DD5A832}" destId="{56FD43CD-657B-4999-ABF7-D63C3CBB4E54}" srcOrd="1" destOrd="0" presId="urn:microsoft.com/office/officeart/2005/8/layout/hierarchy5"/>
    <dgm:cxn modelId="{30AB0EB4-F7C6-43BC-AB1E-CD5E72FDE8F2}" type="presOf" srcId="{938314C8-7851-4BB4-BDFA-C6A5FA10BEA8}" destId="{F89657B7-A6E4-485F-B588-F586E83A92E3}" srcOrd="0" destOrd="0" presId="urn:microsoft.com/office/officeart/2005/8/layout/hierarchy5"/>
    <dgm:cxn modelId="{9790E46F-5C1E-4911-A51E-4FE746714C94}" type="presOf" srcId="{C914E840-7480-4E0A-AAF7-A7AE6522B23F}" destId="{A1671749-8131-4D97-9759-3EB8251D73AE}" srcOrd="1" destOrd="0" presId="urn:microsoft.com/office/officeart/2005/8/layout/hierarchy5"/>
    <dgm:cxn modelId="{9474D787-1A4A-414B-B610-FA69A204ABC1}" srcId="{76D6E779-3BE2-4C56-977E-6AD90B1AE83F}" destId="{93C3A38C-99A9-456B-A0DD-35DA38E8F494}" srcOrd="4" destOrd="0" parTransId="{FD3FE8B2-DFEF-4B16-A9FB-100824E27EDC}" sibTransId="{9C70B5EA-CF66-4C41-BC8C-134A34C1005F}"/>
    <dgm:cxn modelId="{9A5305BF-CF30-464E-B5D4-53D81546A32E}" type="presOf" srcId="{6C14FFFF-85CE-4DFC-9D44-EC36AB44DDC5}" destId="{EDF9B9D2-8625-4132-896F-2B44BFBEB5DA}" srcOrd="1" destOrd="0" presId="urn:microsoft.com/office/officeart/2005/8/layout/hierarchy5"/>
    <dgm:cxn modelId="{25574911-D9A0-45A7-A35E-E268C866A7F7}" srcId="{9439D916-269F-49A2-8A27-27C1DF2C8590}" destId="{63078ADB-EE1A-492F-97CA-E6FBAD71FE28}" srcOrd="2" destOrd="0" parTransId="{5EBE798C-1711-4394-8163-8010CA4434FE}" sibTransId="{B3F63B16-A0B3-43C9-9227-BA2BB76F48D2}"/>
    <dgm:cxn modelId="{A862DD98-3DA7-46A3-A885-14845FFCE4D2}" type="presOf" srcId="{63078ADB-EE1A-492F-97CA-E6FBAD71FE28}" destId="{0D6A8B8F-290F-4F40-9E39-86C1AEC7A41F}" srcOrd="0" destOrd="0" presId="urn:microsoft.com/office/officeart/2005/8/layout/hierarchy5"/>
    <dgm:cxn modelId="{77020DF4-19CF-497E-8AF4-DD24A4C4F357}" type="presOf" srcId="{E7ADD8BB-F0C4-434B-82ED-766A1294B375}" destId="{EECFF889-32EB-423D-840C-365CD40C8547}" srcOrd="0" destOrd="0" presId="urn:microsoft.com/office/officeart/2005/8/layout/hierarchy5"/>
    <dgm:cxn modelId="{62F4FF4D-0A59-4717-BEB1-984926E4A321}" type="presOf" srcId="{7682D906-39F9-401C-B46A-6FE07D5AECC7}" destId="{FA8A1D1E-FC6E-4EBB-926C-B7487A6E1E93}" srcOrd="0" destOrd="0" presId="urn:microsoft.com/office/officeart/2005/8/layout/hierarchy5"/>
    <dgm:cxn modelId="{8E87B905-467B-419A-BFC6-95050C86DAE5}" type="presOf" srcId="{70511DD8-BF0B-472C-92EE-F2430A595BA2}" destId="{8994D69D-7B37-469A-8F2A-65AD93EE2C1B}" srcOrd="0" destOrd="0" presId="urn:microsoft.com/office/officeart/2005/8/layout/hierarchy5"/>
    <dgm:cxn modelId="{E8CBBEC0-D726-41D3-A14C-F02C4B36896D}" srcId="{76D6E779-3BE2-4C56-977E-6AD90B1AE83F}" destId="{01168E6D-CF6C-4178-A28A-72BBB0A4FAFB}" srcOrd="5" destOrd="0" parTransId="{13C04F92-0541-4899-9EDC-005478AB904A}" sibTransId="{8CA29B38-F6BB-4E91-974F-81F5CC59AA65}"/>
    <dgm:cxn modelId="{38F23544-AE32-458C-93FB-26CC6261B4FA}" type="presOf" srcId="{93C3A38C-99A9-456B-A0DD-35DA38E8F494}" destId="{8790E42C-B253-46E6-8F2B-C86BE3822077}" srcOrd="0" destOrd="0" presId="urn:microsoft.com/office/officeart/2005/8/layout/hierarchy5"/>
    <dgm:cxn modelId="{829552F1-30C4-4F06-9619-459B4662ED56}" type="presOf" srcId="{E822A4E5-17FB-4438-959A-159990237F66}" destId="{8DBE502B-159D-4D7E-A21F-BE6AF8D147FA}" srcOrd="0" destOrd="0" presId="urn:microsoft.com/office/officeart/2005/8/layout/hierarchy5"/>
    <dgm:cxn modelId="{802584EC-70E9-42AC-8AA0-CE7018B5F65E}" type="presOf" srcId="{742ED40D-D7EE-4713-A9C5-F9B3332FB1CF}" destId="{3410D52F-ECCD-4686-84F2-EA8CF20008FD}" srcOrd="0" destOrd="0" presId="urn:microsoft.com/office/officeart/2005/8/layout/hierarchy5"/>
    <dgm:cxn modelId="{0D54FBC0-9F76-46F6-ACF0-D5CEEFA697B6}" type="presParOf" srcId="{9357838F-A7DF-4564-ADCA-97D97A1EC5CA}" destId="{868E0137-F518-4A3B-BB3F-D8133CBF0229}" srcOrd="0" destOrd="0" presId="urn:microsoft.com/office/officeart/2005/8/layout/hierarchy5"/>
    <dgm:cxn modelId="{94956179-47C5-4099-BA79-F6E4490B6E69}" type="presParOf" srcId="{868E0137-F518-4A3B-BB3F-D8133CBF0229}" destId="{C4F6CCB2-1B05-4059-AC91-A3FF76D1887B}" srcOrd="0" destOrd="0" presId="urn:microsoft.com/office/officeart/2005/8/layout/hierarchy5"/>
    <dgm:cxn modelId="{77AA9CCD-2C79-47B8-83AF-9F14CEDDE745}" type="presParOf" srcId="{868E0137-F518-4A3B-BB3F-D8133CBF0229}" destId="{6ABFB81B-4520-4417-9EFA-759F7FEAD1BF}" srcOrd="1" destOrd="0" presId="urn:microsoft.com/office/officeart/2005/8/layout/hierarchy5"/>
    <dgm:cxn modelId="{7E172B3D-CBAE-483A-B6B3-1290C37D7A62}" type="presParOf" srcId="{6ABFB81B-4520-4417-9EFA-759F7FEAD1BF}" destId="{89B627FD-2078-4EA3-9DD1-5FCF97023034}" srcOrd="0" destOrd="0" presId="urn:microsoft.com/office/officeart/2005/8/layout/hierarchy5"/>
    <dgm:cxn modelId="{C1994C82-13AA-413E-B75B-08009668F800}" type="presParOf" srcId="{89B627FD-2078-4EA3-9DD1-5FCF97023034}" destId="{FCF2CD1B-F17C-48FC-961E-E6B326A6A305}" srcOrd="0" destOrd="0" presId="urn:microsoft.com/office/officeart/2005/8/layout/hierarchy5"/>
    <dgm:cxn modelId="{A482F532-43E9-4270-9EB6-927880DBCEA3}" type="presParOf" srcId="{89B627FD-2078-4EA3-9DD1-5FCF97023034}" destId="{F558666F-7AF1-4E9B-88DB-8A403B6BBD88}" srcOrd="1" destOrd="0" presId="urn:microsoft.com/office/officeart/2005/8/layout/hierarchy5"/>
    <dgm:cxn modelId="{D0C3CFEB-B89F-4347-9633-19A9E709862F}" type="presParOf" srcId="{F558666F-7AF1-4E9B-88DB-8A403B6BBD88}" destId="{0E6007B9-861D-423D-8687-DC1CC852CC12}" srcOrd="0" destOrd="0" presId="urn:microsoft.com/office/officeart/2005/8/layout/hierarchy5"/>
    <dgm:cxn modelId="{885F503E-BFB4-4580-B57E-749B3F8ADE21}" type="presParOf" srcId="{0E6007B9-861D-423D-8687-DC1CC852CC12}" destId="{206F2295-414E-4E45-BC3A-9044924888AE}" srcOrd="0" destOrd="0" presId="urn:microsoft.com/office/officeart/2005/8/layout/hierarchy5"/>
    <dgm:cxn modelId="{AAE45A31-8BEF-4D49-9DF8-BFDB59BBC893}" type="presParOf" srcId="{F558666F-7AF1-4E9B-88DB-8A403B6BBD88}" destId="{EABE54A2-50A8-40CC-8939-5D482D5D0DC5}" srcOrd="1" destOrd="0" presId="urn:microsoft.com/office/officeart/2005/8/layout/hierarchy5"/>
    <dgm:cxn modelId="{E565CD7A-381A-42B9-8722-644AD75AC633}" type="presParOf" srcId="{EABE54A2-50A8-40CC-8939-5D482D5D0DC5}" destId="{EECFF889-32EB-423D-840C-365CD40C8547}" srcOrd="0" destOrd="0" presId="urn:microsoft.com/office/officeart/2005/8/layout/hierarchy5"/>
    <dgm:cxn modelId="{0F56E351-7F63-4B14-AF61-72F080758232}" type="presParOf" srcId="{EABE54A2-50A8-40CC-8939-5D482D5D0DC5}" destId="{11C554DD-DEA2-482D-898B-5EE1D943EB6F}" srcOrd="1" destOrd="0" presId="urn:microsoft.com/office/officeart/2005/8/layout/hierarchy5"/>
    <dgm:cxn modelId="{A094E54D-6C53-42DE-839C-AB0326785954}" type="presParOf" srcId="{11C554DD-DEA2-482D-898B-5EE1D943EB6F}" destId="{BD8BD7A4-3146-4559-BB2C-53705B447FD1}" srcOrd="0" destOrd="0" presId="urn:microsoft.com/office/officeart/2005/8/layout/hierarchy5"/>
    <dgm:cxn modelId="{D4B4E119-BF45-4D68-8948-CF56F9F8CD76}" type="presParOf" srcId="{BD8BD7A4-3146-4559-BB2C-53705B447FD1}" destId="{2398B95A-ABFF-4138-A97F-D4823AFC6E65}" srcOrd="0" destOrd="0" presId="urn:microsoft.com/office/officeart/2005/8/layout/hierarchy5"/>
    <dgm:cxn modelId="{A7C85CE1-48DC-4C83-9B69-926F83509D7E}" type="presParOf" srcId="{11C554DD-DEA2-482D-898B-5EE1D943EB6F}" destId="{75911ADD-2C18-458D-AF53-CC32E59C0098}" srcOrd="1" destOrd="0" presId="urn:microsoft.com/office/officeart/2005/8/layout/hierarchy5"/>
    <dgm:cxn modelId="{8164EA32-D9F9-4247-B49A-7510032C95F6}" type="presParOf" srcId="{75911ADD-2C18-458D-AF53-CC32E59C0098}" destId="{FAC1216D-F737-4008-B370-1214B2F90356}" srcOrd="0" destOrd="0" presId="urn:microsoft.com/office/officeart/2005/8/layout/hierarchy5"/>
    <dgm:cxn modelId="{535D6BAC-8546-4A68-9819-9F9221C8F981}" type="presParOf" srcId="{75911ADD-2C18-458D-AF53-CC32E59C0098}" destId="{07E9CB22-D68F-41DB-AD3D-335A7996AB86}" srcOrd="1" destOrd="0" presId="urn:microsoft.com/office/officeart/2005/8/layout/hierarchy5"/>
    <dgm:cxn modelId="{401A099E-1DF2-4E9B-BC22-874223349ADE}" type="presParOf" srcId="{07E9CB22-D68F-41DB-AD3D-335A7996AB86}" destId="{49B45233-72AE-46BF-AF0A-8D00B83C95AA}" srcOrd="0" destOrd="0" presId="urn:microsoft.com/office/officeart/2005/8/layout/hierarchy5"/>
    <dgm:cxn modelId="{C456FFDE-A5F9-4438-84E5-EEAC01D11C1E}" type="presParOf" srcId="{49B45233-72AE-46BF-AF0A-8D00B83C95AA}" destId="{0C023476-801E-46EF-B357-7B61EDBBFD23}" srcOrd="0" destOrd="0" presId="urn:microsoft.com/office/officeart/2005/8/layout/hierarchy5"/>
    <dgm:cxn modelId="{56232666-EA04-4739-9A1D-BF4E009DFF8D}" type="presParOf" srcId="{07E9CB22-D68F-41DB-AD3D-335A7996AB86}" destId="{8A32E914-8BA4-40E8-B750-DFEE15DF9D20}" srcOrd="1" destOrd="0" presId="urn:microsoft.com/office/officeart/2005/8/layout/hierarchy5"/>
    <dgm:cxn modelId="{9EFFEB75-A204-4EE5-B3D4-A89F50628F22}" type="presParOf" srcId="{8A32E914-8BA4-40E8-B750-DFEE15DF9D20}" destId="{FA8A1D1E-FC6E-4EBB-926C-B7487A6E1E93}" srcOrd="0" destOrd="0" presId="urn:microsoft.com/office/officeart/2005/8/layout/hierarchy5"/>
    <dgm:cxn modelId="{90054C4E-4F0B-46BB-8420-415580AD2B67}" type="presParOf" srcId="{8A32E914-8BA4-40E8-B750-DFEE15DF9D20}" destId="{CD6B89E5-E6DC-45E7-84C9-706451062429}" srcOrd="1" destOrd="0" presId="urn:microsoft.com/office/officeart/2005/8/layout/hierarchy5"/>
    <dgm:cxn modelId="{2EDB9227-EC8D-49B2-B2CA-A54B87E65A96}" type="presParOf" srcId="{CD6B89E5-E6DC-45E7-84C9-706451062429}" destId="{39071AA1-A094-491B-9244-8D10F6F816DC}" srcOrd="0" destOrd="0" presId="urn:microsoft.com/office/officeart/2005/8/layout/hierarchy5"/>
    <dgm:cxn modelId="{DA10D5E8-6FE3-4E58-8451-78A38695F103}" type="presParOf" srcId="{39071AA1-A094-491B-9244-8D10F6F816DC}" destId="{2A480C6E-676B-46B9-A8E3-10E7A4256981}" srcOrd="0" destOrd="0" presId="urn:microsoft.com/office/officeart/2005/8/layout/hierarchy5"/>
    <dgm:cxn modelId="{956406EA-45F0-47BA-95E2-8EBC392E2BE8}" type="presParOf" srcId="{CD6B89E5-E6DC-45E7-84C9-706451062429}" destId="{F3FC6848-168D-48BA-A6C8-863ADE32910F}" srcOrd="1" destOrd="0" presId="urn:microsoft.com/office/officeart/2005/8/layout/hierarchy5"/>
    <dgm:cxn modelId="{33B9464F-85F0-4B4C-8343-DCECE702CBB4}" type="presParOf" srcId="{F3FC6848-168D-48BA-A6C8-863ADE32910F}" destId="{8DBE502B-159D-4D7E-A21F-BE6AF8D147FA}" srcOrd="0" destOrd="0" presId="urn:microsoft.com/office/officeart/2005/8/layout/hierarchy5"/>
    <dgm:cxn modelId="{2CDF3133-4B49-4B05-8F5D-A811632344C5}" type="presParOf" srcId="{F3FC6848-168D-48BA-A6C8-863ADE32910F}" destId="{DD0427C6-E17E-43D2-BFC8-70E2831CA5E3}" srcOrd="1" destOrd="0" presId="urn:microsoft.com/office/officeart/2005/8/layout/hierarchy5"/>
    <dgm:cxn modelId="{86341E55-2E15-46BF-8CAA-856EC5CB5A34}" type="presParOf" srcId="{F558666F-7AF1-4E9B-88DB-8A403B6BBD88}" destId="{3799CE8F-FCB5-43A9-BA18-4026BD5CAAC7}" srcOrd="2" destOrd="0" presId="urn:microsoft.com/office/officeart/2005/8/layout/hierarchy5"/>
    <dgm:cxn modelId="{CB4AB35D-C12D-43C3-ACDF-9194F16FFDD7}" type="presParOf" srcId="{3799CE8F-FCB5-43A9-BA18-4026BD5CAAC7}" destId="{238FCDF2-CFE1-4191-849A-14C0E8FFEFC2}" srcOrd="0" destOrd="0" presId="urn:microsoft.com/office/officeart/2005/8/layout/hierarchy5"/>
    <dgm:cxn modelId="{860626D1-CBC9-42E4-ABED-7A520ECA455E}" type="presParOf" srcId="{F558666F-7AF1-4E9B-88DB-8A403B6BBD88}" destId="{8A81F70B-955F-4320-8EE4-F61F96B7B39D}" srcOrd="3" destOrd="0" presId="urn:microsoft.com/office/officeart/2005/8/layout/hierarchy5"/>
    <dgm:cxn modelId="{FB3684D6-EFE7-4B13-9C20-FD502B8B0F33}" type="presParOf" srcId="{8A81F70B-955F-4320-8EE4-F61F96B7B39D}" destId="{E19BE0FB-8535-4FC5-AED4-C537B2DC8B28}" srcOrd="0" destOrd="0" presId="urn:microsoft.com/office/officeart/2005/8/layout/hierarchy5"/>
    <dgm:cxn modelId="{A86F502D-B5BF-4187-BC93-96BD03C65C8D}" type="presParOf" srcId="{8A81F70B-955F-4320-8EE4-F61F96B7B39D}" destId="{853ED4E0-602C-4250-BC57-13A44C54FC84}" srcOrd="1" destOrd="0" presId="urn:microsoft.com/office/officeart/2005/8/layout/hierarchy5"/>
    <dgm:cxn modelId="{BD6009DF-80BC-4930-865D-5891B8A77295}" type="presParOf" srcId="{853ED4E0-602C-4250-BC57-13A44C54FC84}" destId="{2E8CCF65-3C48-4E61-ADB8-359D0DE55C46}" srcOrd="0" destOrd="0" presId="urn:microsoft.com/office/officeart/2005/8/layout/hierarchy5"/>
    <dgm:cxn modelId="{7A4C3AD1-AF1C-4D80-A4E4-2929EAAF21FF}" type="presParOf" srcId="{2E8CCF65-3C48-4E61-ADB8-359D0DE55C46}" destId="{A1671749-8131-4D97-9759-3EB8251D73AE}" srcOrd="0" destOrd="0" presId="urn:microsoft.com/office/officeart/2005/8/layout/hierarchy5"/>
    <dgm:cxn modelId="{301862A7-D6E1-4619-B938-E28F665E9EFE}" type="presParOf" srcId="{853ED4E0-602C-4250-BC57-13A44C54FC84}" destId="{853E7CF0-6FFA-48C0-9520-4A90602BEDAE}" srcOrd="1" destOrd="0" presId="urn:microsoft.com/office/officeart/2005/8/layout/hierarchy5"/>
    <dgm:cxn modelId="{204B32E6-4527-4329-B2ED-14E871A3B194}" type="presParOf" srcId="{853E7CF0-6FFA-48C0-9520-4A90602BEDAE}" destId="{F16A96B5-1DBB-4A58-B61F-201F381C6722}" srcOrd="0" destOrd="0" presId="urn:microsoft.com/office/officeart/2005/8/layout/hierarchy5"/>
    <dgm:cxn modelId="{C638ABE2-7DD0-4FE1-A899-D686326305BF}" type="presParOf" srcId="{853E7CF0-6FFA-48C0-9520-4A90602BEDAE}" destId="{42FEAB01-63A7-4A00-A3FF-712FE82E0470}" srcOrd="1" destOrd="0" presId="urn:microsoft.com/office/officeart/2005/8/layout/hierarchy5"/>
    <dgm:cxn modelId="{1784C66D-26C5-4C8B-9179-DCD1A951985C}" type="presParOf" srcId="{42FEAB01-63A7-4A00-A3FF-712FE82E0470}" destId="{FB2F78CC-8AC5-4709-9D0B-4AB89EE8F389}" srcOrd="0" destOrd="0" presId="urn:microsoft.com/office/officeart/2005/8/layout/hierarchy5"/>
    <dgm:cxn modelId="{53EED951-B98A-4677-B6DC-BF4A4D28FC26}" type="presParOf" srcId="{FB2F78CC-8AC5-4709-9D0B-4AB89EE8F389}" destId="{D10E2CD4-45C6-4AFF-A750-FCCFD26CD7B2}" srcOrd="0" destOrd="0" presId="urn:microsoft.com/office/officeart/2005/8/layout/hierarchy5"/>
    <dgm:cxn modelId="{5FF1765A-2E41-4D45-A04B-B565D401EBB6}" type="presParOf" srcId="{42FEAB01-63A7-4A00-A3FF-712FE82E0470}" destId="{675E22F6-1882-434C-B01C-6BF936B23781}" srcOrd="1" destOrd="0" presId="urn:microsoft.com/office/officeart/2005/8/layout/hierarchy5"/>
    <dgm:cxn modelId="{ACC486A7-033C-4DEC-936D-1F948E309254}" type="presParOf" srcId="{675E22F6-1882-434C-B01C-6BF936B23781}" destId="{5D51ED77-0656-4158-A1A1-7983A85A0DA1}" srcOrd="0" destOrd="0" presId="urn:microsoft.com/office/officeart/2005/8/layout/hierarchy5"/>
    <dgm:cxn modelId="{5D43C1AF-026C-4AD1-A930-BD2E8CF36709}" type="presParOf" srcId="{675E22F6-1882-434C-B01C-6BF936B23781}" destId="{299524D9-A491-4B8D-B3C0-D106B1708C80}" srcOrd="1" destOrd="0" presId="urn:microsoft.com/office/officeart/2005/8/layout/hierarchy5"/>
    <dgm:cxn modelId="{9B339312-BB17-4855-9C86-BF0DEBC3A04E}" type="presParOf" srcId="{F558666F-7AF1-4E9B-88DB-8A403B6BBD88}" destId="{3E4E298B-B351-41E8-9EAC-AC9941DD102D}" srcOrd="4" destOrd="0" presId="urn:microsoft.com/office/officeart/2005/8/layout/hierarchy5"/>
    <dgm:cxn modelId="{EE3A7237-D2B5-48BF-8D97-E60A9B6A18CA}" type="presParOf" srcId="{3E4E298B-B351-41E8-9EAC-AC9941DD102D}" destId="{C5436909-6D5A-43DB-8826-9D012BC2C8AC}" srcOrd="0" destOrd="0" presId="urn:microsoft.com/office/officeart/2005/8/layout/hierarchy5"/>
    <dgm:cxn modelId="{E5AC4184-4FF0-450E-9898-1A86F0D7A355}" type="presParOf" srcId="{F558666F-7AF1-4E9B-88DB-8A403B6BBD88}" destId="{0FE52667-A35F-423B-A519-FEB1956EA7C7}" srcOrd="5" destOrd="0" presId="urn:microsoft.com/office/officeart/2005/8/layout/hierarchy5"/>
    <dgm:cxn modelId="{F52667EE-B3FE-4FE6-9382-DB3166718B1D}" type="presParOf" srcId="{0FE52667-A35F-423B-A519-FEB1956EA7C7}" destId="{0D6A8B8F-290F-4F40-9E39-86C1AEC7A41F}" srcOrd="0" destOrd="0" presId="urn:microsoft.com/office/officeart/2005/8/layout/hierarchy5"/>
    <dgm:cxn modelId="{C5D56F3A-3DCE-4256-AC80-0E3AF4931726}" type="presParOf" srcId="{0FE52667-A35F-423B-A519-FEB1956EA7C7}" destId="{9D3F4055-8FB1-45C0-8690-DC329306DDC2}" srcOrd="1" destOrd="0" presId="urn:microsoft.com/office/officeart/2005/8/layout/hierarchy5"/>
    <dgm:cxn modelId="{4F496A87-31E9-4227-9EB3-E931D1FE39BC}" type="presParOf" srcId="{9D3F4055-8FB1-45C0-8690-DC329306DDC2}" destId="{41FA9948-707B-4078-BF26-6E56F9729B32}" srcOrd="0" destOrd="0" presId="urn:microsoft.com/office/officeart/2005/8/layout/hierarchy5"/>
    <dgm:cxn modelId="{BFE58DF1-D08B-4EE5-97E7-ACCA3E806F4A}" type="presParOf" srcId="{41FA9948-707B-4078-BF26-6E56F9729B32}" destId="{D9FB8150-4EF4-44AA-B9D6-2F17DB500064}" srcOrd="0" destOrd="0" presId="urn:microsoft.com/office/officeart/2005/8/layout/hierarchy5"/>
    <dgm:cxn modelId="{F6A8B234-C6E8-402B-9AB0-51D7E00E37AE}" type="presParOf" srcId="{9D3F4055-8FB1-45C0-8690-DC329306DDC2}" destId="{FA802F47-36AC-479B-9E73-554A8183C00B}" srcOrd="1" destOrd="0" presId="urn:microsoft.com/office/officeart/2005/8/layout/hierarchy5"/>
    <dgm:cxn modelId="{816A6F07-4474-498B-9762-46D38D316E75}" type="presParOf" srcId="{FA802F47-36AC-479B-9E73-554A8183C00B}" destId="{3410D52F-ECCD-4686-84F2-EA8CF20008FD}" srcOrd="0" destOrd="0" presId="urn:microsoft.com/office/officeart/2005/8/layout/hierarchy5"/>
    <dgm:cxn modelId="{D93B2E94-A154-43B8-9188-3F3DA84A8166}" type="presParOf" srcId="{FA802F47-36AC-479B-9E73-554A8183C00B}" destId="{DE0A4BE0-4B66-4D51-B929-9F42659733C0}" srcOrd="1" destOrd="0" presId="urn:microsoft.com/office/officeart/2005/8/layout/hierarchy5"/>
    <dgm:cxn modelId="{826DCD8E-AB61-4AAF-BCCB-FDFD5B5B106A}" type="presParOf" srcId="{DE0A4BE0-4B66-4D51-B929-9F42659733C0}" destId="{26FFAF11-511F-48C1-95F9-6781E47B11DA}" srcOrd="0" destOrd="0" presId="urn:microsoft.com/office/officeart/2005/8/layout/hierarchy5"/>
    <dgm:cxn modelId="{E84B6A7B-FD9F-488D-B93D-E3BF29520E1B}" type="presParOf" srcId="{26FFAF11-511F-48C1-95F9-6781E47B11DA}" destId="{55A3B706-B6FF-46E9-9354-4E551E8E07E1}" srcOrd="0" destOrd="0" presId="urn:microsoft.com/office/officeart/2005/8/layout/hierarchy5"/>
    <dgm:cxn modelId="{CCF9FCD2-8D66-402F-9135-A756B1FF6EB1}" type="presParOf" srcId="{DE0A4BE0-4B66-4D51-B929-9F42659733C0}" destId="{958D79A1-EA1B-4062-9BCC-AE64DB92CA6B}" srcOrd="1" destOrd="0" presId="urn:microsoft.com/office/officeart/2005/8/layout/hierarchy5"/>
    <dgm:cxn modelId="{FCE22FE7-DBF5-4929-9952-DD8908CBF16D}" type="presParOf" srcId="{958D79A1-EA1B-4062-9BCC-AE64DB92CA6B}" destId="{04B6A720-B21E-41A0-94CC-9BC2F57A255C}" srcOrd="0" destOrd="0" presId="urn:microsoft.com/office/officeart/2005/8/layout/hierarchy5"/>
    <dgm:cxn modelId="{4B192B9A-29A8-465D-B483-E8952FCC1973}" type="presParOf" srcId="{958D79A1-EA1B-4062-9BCC-AE64DB92CA6B}" destId="{C3B1EC09-4E18-4817-943F-3ACB208045A9}" srcOrd="1" destOrd="0" presId="urn:microsoft.com/office/officeart/2005/8/layout/hierarchy5"/>
    <dgm:cxn modelId="{58F8628B-1F08-4414-97E7-D43CC90EF817}" type="presParOf" srcId="{F558666F-7AF1-4E9B-88DB-8A403B6BBD88}" destId="{B12973CA-CD18-4830-8F2C-0E168BC0E76B}" srcOrd="6" destOrd="0" presId="urn:microsoft.com/office/officeart/2005/8/layout/hierarchy5"/>
    <dgm:cxn modelId="{3449A2E3-AC63-48B7-9991-4D2A6E6968E6}" type="presParOf" srcId="{B12973CA-CD18-4830-8F2C-0E168BC0E76B}" destId="{56FD43CD-657B-4999-ABF7-D63C3CBB4E54}" srcOrd="0" destOrd="0" presId="urn:microsoft.com/office/officeart/2005/8/layout/hierarchy5"/>
    <dgm:cxn modelId="{E8889C9E-1A9D-4F3C-9043-F6AF0BB596A9}" type="presParOf" srcId="{F558666F-7AF1-4E9B-88DB-8A403B6BBD88}" destId="{2E5C13C7-886A-4E62-B752-0C118AF98F04}" srcOrd="7" destOrd="0" presId="urn:microsoft.com/office/officeart/2005/8/layout/hierarchy5"/>
    <dgm:cxn modelId="{8A7B2200-21F4-4484-8970-8049F752DEC1}" type="presParOf" srcId="{2E5C13C7-886A-4E62-B752-0C118AF98F04}" destId="{F89657B7-A6E4-485F-B588-F586E83A92E3}" srcOrd="0" destOrd="0" presId="urn:microsoft.com/office/officeart/2005/8/layout/hierarchy5"/>
    <dgm:cxn modelId="{A582AA7B-CBCD-4A9C-9BF3-2BA7B22D67C9}" type="presParOf" srcId="{2E5C13C7-886A-4E62-B752-0C118AF98F04}" destId="{A910519B-2229-46E8-9A94-2E70C315E2D8}" srcOrd="1" destOrd="0" presId="urn:microsoft.com/office/officeart/2005/8/layout/hierarchy5"/>
    <dgm:cxn modelId="{7A4A48AF-E5EB-40FF-8C06-C08CE3ACBA22}" type="presParOf" srcId="{A910519B-2229-46E8-9A94-2E70C315E2D8}" destId="{8994D69D-7B37-469A-8F2A-65AD93EE2C1B}" srcOrd="0" destOrd="0" presId="urn:microsoft.com/office/officeart/2005/8/layout/hierarchy5"/>
    <dgm:cxn modelId="{0181A00A-0BA5-490F-907F-41F5C2E04276}" type="presParOf" srcId="{8994D69D-7B37-469A-8F2A-65AD93EE2C1B}" destId="{EA8D31D8-74DD-4C10-A82A-29661896F841}" srcOrd="0" destOrd="0" presId="urn:microsoft.com/office/officeart/2005/8/layout/hierarchy5"/>
    <dgm:cxn modelId="{BBE52DFE-F5DF-4864-80E6-15442FFA2E0F}" type="presParOf" srcId="{A910519B-2229-46E8-9A94-2E70C315E2D8}" destId="{AF6CE128-069A-4FDE-86D3-3EFCA07242B7}" srcOrd="1" destOrd="0" presId="urn:microsoft.com/office/officeart/2005/8/layout/hierarchy5"/>
    <dgm:cxn modelId="{06B3A940-C339-4654-93DA-C435247EF694}" type="presParOf" srcId="{AF6CE128-069A-4FDE-86D3-3EFCA07242B7}" destId="{10ABF218-D0EA-40E0-AB56-3E6549775FE2}" srcOrd="0" destOrd="0" presId="urn:microsoft.com/office/officeart/2005/8/layout/hierarchy5"/>
    <dgm:cxn modelId="{B620B2ED-703E-4C61-9719-A98ADC5DD91E}" type="presParOf" srcId="{AF6CE128-069A-4FDE-86D3-3EFCA07242B7}" destId="{13408BF1-9670-42B1-9596-30756C238CA8}" srcOrd="1" destOrd="0" presId="urn:microsoft.com/office/officeart/2005/8/layout/hierarchy5"/>
    <dgm:cxn modelId="{DF701064-E778-43C3-A464-CD754D45EC0D}" type="presParOf" srcId="{13408BF1-9670-42B1-9596-30756C238CA8}" destId="{323C1044-C820-4D9F-A4A4-FD41CDE8C677}" srcOrd="0" destOrd="0" presId="urn:microsoft.com/office/officeart/2005/8/layout/hierarchy5"/>
    <dgm:cxn modelId="{F3C94056-485C-423D-9AEC-4ABB4BA24271}" type="presParOf" srcId="{323C1044-C820-4D9F-A4A4-FD41CDE8C677}" destId="{26BD5534-0A81-4307-9488-7A88001935F2}" srcOrd="0" destOrd="0" presId="urn:microsoft.com/office/officeart/2005/8/layout/hierarchy5"/>
    <dgm:cxn modelId="{85478B6D-42A0-4FDB-9BB1-1CC08E5745C4}" type="presParOf" srcId="{13408BF1-9670-42B1-9596-30756C238CA8}" destId="{C6234D66-FC1B-4BC1-B410-CEA60B27C7A5}" srcOrd="1" destOrd="0" presId="urn:microsoft.com/office/officeart/2005/8/layout/hierarchy5"/>
    <dgm:cxn modelId="{812DF9E1-63AB-4AB0-A945-1BE91769B385}" type="presParOf" srcId="{C6234D66-FC1B-4BC1-B410-CEA60B27C7A5}" destId="{687E14A1-DFAF-4BCA-AB0E-70C14645158F}" srcOrd="0" destOrd="0" presId="urn:microsoft.com/office/officeart/2005/8/layout/hierarchy5"/>
    <dgm:cxn modelId="{2E8B3E5B-60BC-45F8-8811-51367CD3E802}" type="presParOf" srcId="{C6234D66-FC1B-4BC1-B410-CEA60B27C7A5}" destId="{7A6FE367-B834-473E-8EEA-3B40F25FDA4C}" srcOrd="1" destOrd="0" presId="urn:microsoft.com/office/officeart/2005/8/layout/hierarchy5"/>
    <dgm:cxn modelId="{6702D871-80C4-4AC7-BF82-EB3A93C773AF}" type="presParOf" srcId="{9357838F-A7DF-4564-ADCA-97D97A1EC5CA}" destId="{673B1821-6CC6-4CE1-A834-9C227D887614}" srcOrd="1" destOrd="0" presId="urn:microsoft.com/office/officeart/2005/8/layout/hierarchy5"/>
    <dgm:cxn modelId="{6CEBE468-5650-4FCA-92CF-8B58341E2A38}" type="presParOf" srcId="{673B1821-6CC6-4CE1-A834-9C227D887614}" destId="{ABC1EB06-D0F9-42A7-8453-1FFD60D25242}" srcOrd="0" destOrd="0" presId="urn:microsoft.com/office/officeart/2005/8/layout/hierarchy5"/>
    <dgm:cxn modelId="{A486B74E-66F6-4B93-A539-117501F26ABA}" type="presParOf" srcId="{ABC1EB06-D0F9-42A7-8453-1FFD60D25242}" destId="{CBFBDADE-43D7-4EB6-9E2C-9772AA9A4469}" srcOrd="0" destOrd="0" presId="urn:microsoft.com/office/officeart/2005/8/layout/hierarchy5"/>
    <dgm:cxn modelId="{6CFF0161-3636-41EC-97E7-395FC745E21D}" type="presParOf" srcId="{ABC1EB06-D0F9-42A7-8453-1FFD60D25242}" destId="{2D68466C-DFF2-44C8-AB4C-B28FEC64EAE7}" srcOrd="1" destOrd="0" presId="urn:microsoft.com/office/officeart/2005/8/layout/hierarchy5"/>
    <dgm:cxn modelId="{6315345E-A3A0-4C72-BCD5-DA36286663D0}" type="presParOf" srcId="{673B1821-6CC6-4CE1-A834-9C227D887614}" destId="{9EDE2E23-783C-4CC6-A0B5-0668B43557E7}" srcOrd="1" destOrd="0" presId="urn:microsoft.com/office/officeart/2005/8/layout/hierarchy5"/>
    <dgm:cxn modelId="{639DA8BC-9A2F-4978-9629-B01D82256D72}" type="presParOf" srcId="{9EDE2E23-783C-4CC6-A0B5-0668B43557E7}" destId="{C1406A7D-079D-45D4-982A-2F6AAA5604C2}" srcOrd="0" destOrd="0" presId="urn:microsoft.com/office/officeart/2005/8/layout/hierarchy5"/>
    <dgm:cxn modelId="{5CE69E56-F051-44C7-9859-9BE361659C6E}" type="presParOf" srcId="{673B1821-6CC6-4CE1-A834-9C227D887614}" destId="{D5966EFB-1DEA-4494-934A-55B74DB36811}" srcOrd="2" destOrd="0" presId="urn:microsoft.com/office/officeart/2005/8/layout/hierarchy5"/>
    <dgm:cxn modelId="{B2E7C1CA-9500-4154-A501-E706FAFC4A6C}" type="presParOf" srcId="{D5966EFB-1DEA-4494-934A-55B74DB36811}" destId="{0A520526-04A0-4A76-9C19-69A45BDF9F27}" srcOrd="0" destOrd="0" presId="urn:microsoft.com/office/officeart/2005/8/layout/hierarchy5"/>
    <dgm:cxn modelId="{6DE6D896-8A8E-4437-898F-5A61C6776B07}" type="presParOf" srcId="{D5966EFB-1DEA-4494-934A-55B74DB36811}" destId="{EDF9B9D2-8625-4132-896F-2B44BFBEB5DA}" srcOrd="1" destOrd="0" presId="urn:microsoft.com/office/officeart/2005/8/layout/hierarchy5"/>
    <dgm:cxn modelId="{AB78B49D-7E05-45FE-8B48-272AECC3856E}" type="presParOf" srcId="{673B1821-6CC6-4CE1-A834-9C227D887614}" destId="{5627CD8A-C27A-4D9A-89E3-A1F5D7C801AD}" srcOrd="3" destOrd="0" presId="urn:microsoft.com/office/officeart/2005/8/layout/hierarchy5"/>
    <dgm:cxn modelId="{FC573DDC-7519-4FE0-8478-AD77AFE72937}" type="presParOf" srcId="{5627CD8A-C27A-4D9A-89E3-A1F5D7C801AD}" destId="{A23C89B0-7367-413B-982C-8A8CEF506144}" srcOrd="0" destOrd="0" presId="urn:microsoft.com/office/officeart/2005/8/layout/hierarchy5"/>
    <dgm:cxn modelId="{67D53586-AD87-4EBE-8252-544484BBCD18}" type="presParOf" srcId="{673B1821-6CC6-4CE1-A834-9C227D887614}" destId="{4AB62C44-BC6D-4496-97F2-CC7EB49CFF35}" srcOrd="4" destOrd="0" presId="urn:microsoft.com/office/officeart/2005/8/layout/hierarchy5"/>
    <dgm:cxn modelId="{1BC32B14-943C-4883-9C6B-96158241A95A}" type="presParOf" srcId="{4AB62C44-BC6D-4496-97F2-CC7EB49CFF35}" destId="{BB19FE58-8D83-4C47-A790-DEB65B7B2A03}" srcOrd="0" destOrd="0" presId="urn:microsoft.com/office/officeart/2005/8/layout/hierarchy5"/>
    <dgm:cxn modelId="{12D3CAEA-ECD2-4AD4-9B4F-E3E11790267A}" type="presParOf" srcId="{4AB62C44-BC6D-4496-97F2-CC7EB49CFF35}" destId="{DA40B177-D8F3-4D13-BD87-98D0F30C4511}" srcOrd="1" destOrd="0" presId="urn:microsoft.com/office/officeart/2005/8/layout/hierarchy5"/>
    <dgm:cxn modelId="{FB1389FB-3664-4805-AF60-F10F7CFB4E2A}" type="presParOf" srcId="{673B1821-6CC6-4CE1-A834-9C227D887614}" destId="{E22955D6-627F-4EDE-A96E-85CD96A2DC58}" srcOrd="5" destOrd="0" presId="urn:microsoft.com/office/officeart/2005/8/layout/hierarchy5"/>
    <dgm:cxn modelId="{BB2D72E8-C272-4869-B6A5-2D25E578460D}" type="presParOf" srcId="{E22955D6-627F-4EDE-A96E-85CD96A2DC58}" destId="{92F37652-8CD9-4EEE-A48B-3EEF741FA550}" srcOrd="0" destOrd="0" presId="urn:microsoft.com/office/officeart/2005/8/layout/hierarchy5"/>
    <dgm:cxn modelId="{973E5D1C-AF6C-4623-BCF9-803CA304F9A5}" type="presParOf" srcId="{673B1821-6CC6-4CE1-A834-9C227D887614}" destId="{55E71D3F-8C0F-4B9F-921D-EBB3804EDC60}" srcOrd="6" destOrd="0" presId="urn:microsoft.com/office/officeart/2005/8/layout/hierarchy5"/>
    <dgm:cxn modelId="{346EB0D2-2901-4A6D-95BF-F2C47B4B2109}" type="presParOf" srcId="{55E71D3F-8C0F-4B9F-921D-EBB3804EDC60}" destId="{8790E42C-B253-46E6-8F2B-C86BE3822077}" srcOrd="0" destOrd="0" presId="urn:microsoft.com/office/officeart/2005/8/layout/hierarchy5"/>
    <dgm:cxn modelId="{787EB0BC-020D-4788-B444-9FA8E39D6E21}" type="presParOf" srcId="{55E71D3F-8C0F-4B9F-921D-EBB3804EDC60}" destId="{AC2ECE09-9C29-41E3-8FA5-F473ACC93622}" srcOrd="1" destOrd="0" presId="urn:microsoft.com/office/officeart/2005/8/layout/hierarchy5"/>
    <dgm:cxn modelId="{C23F31A1-FE61-4153-BD77-59271A54905B}" type="presParOf" srcId="{673B1821-6CC6-4CE1-A834-9C227D887614}" destId="{E128D2C8-184F-4D1F-8C2D-A7D32A2EE228}" srcOrd="7" destOrd="0" presId="urn:microsoft.com/office/officeart/2005/8/layout/hierarchy5"/>
    <dgm:cxn modelId="{D7759463-EA79-4B92-86AF-1547986861C7}" type="presParOf" srcId="{E128D2C8-184F-4D1F-8C2D-A7D32A2EE228}" destId="{DCC3B745-D125-4767-89D4-9BC7D96B7282}" srcOrd="0" destOrd="0" presId="urn:microsoft.com/office/officeart/2005/8/layout/hierarchy5"/>
    <dgm:cxn modelId="{C8E05240-BFA7-48BB-BED5-035843355C6D}" type="presParOf" srcId="{673B1821-6CC6-4CE1-A834-9C227D887614}" destId="{7BDB2050-8F8B-488A-8C3B-CA38C3273A56}" srcOrd="8" destOrd="0" presId="urn:microsoft.com/office/officeart/2005/8/layout/hierarchy5"/>
    <dgm:cxn modelId="{872BA755-A00B-4B87-9AFD-B12B67A5D079}" type="presParOf" srcId="{7BDB2050-8F8B-488A-8C3B-CA38C3273A56}" destId="{A8D575E8-C3E8-47AA-BB65-214037381E25}" srcOrd="0" destOrd="0" presId="urn:microsoft.com/office/officeart/2005/8/layout/hierarchy5"/>
    <dgm:cxn modelId="{76F2D493-BCFF-45F2-8238-B6D2607A418C}" type="presParOf" srcId="{7BDB2050-8F8B-488A-8C3B-CA38C3273A56}" destId="{CCEC973E-F129-46AB-938B-A330D29FF66E}" srcOrd="1" destOrd="0" presId="urn:microsoft.com/office/officeart/2005/8/layout/hierarchy5"/>
    <dgm:cxn modelId="{81223BFF-A056-4808-AACD-C2AC5AC1CBA3}" type="presParOf" srcId="{673B1821-6CC6-4CE1-A834-9C227D887614}" destId="{E4526751-852D-4219-B602-CF20934A7A1C}" srcOrd="9" destOrd="0" presId="urn:microsoft.com/office/officeart/2005/8/layout/hierarchy5"/>
    <dgm:cxn modelId="{E2FC6BF1-1693-4FA6-855B-FB6A93DBC413}" type="presParOf" srcId="{E4526751-852D-4219-B602-CF20934A7A1C}" destId="{B5AD38AC-1701-4E71-9D1F-EBDD52123EF2}" srcOrd="0" destOrd="0" presId="urn:microsoft.com/office/officeart/2005/8/layout/hierarchy5"/>
    <dgm:cxn modelId="{DEB009DF-7A1A-4C66-BF80-FEF3E2E1F692}" type="presParOf" srcId="{673B1821-6CC6-4CE1-A834-9C227D887614}" destId="{EEF16C0B-2952-42AE-AD33-BEF2D09FA1EB}" srcOrd="10" destOrd="0" presId="urn:microsoft.com/office/officeart/2005/8/layout/hierarchy5"/>
    <dgm:cxn modelId="{69D37B78-ABE6-41C4-92D0-CA6346DC5BAF}" type="presParOf" srcId="{EEF16C0B-2952-42AE-AD33-BEF2D09FA1EB}" destId="{26C6D570-D9D3-4AAE-9AE7-65B750241C22}" srcOrd="0" destOrd="0" presId="urn:microsoft.com/office/officeart/2005/8/layout/hierarchy5"/>
    <dgm:cxn modelId="{1D46B264-4A21-488C-9312-FFBB80151601}" type="presParOf" srcId="{EEF16C0B-2952-42AE-AD33-BEF2D09FA1EB}" destId="{8391524B-A2B0-45F6-9C71-226B766E0A28}" srcOrd="1" destOrd="0" presId="urn:microsoft.com/office/officeart/2005/8/layout/hierarchy5"/>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C6D570-D9D3-4AAE-9AE7-65B750241C22}">
      <dsp:nvSpPr>
        <dsp:cNvPr id="0" name=""/>
        <dsp:cNvSpPr/>
      </dsp:nvSpPr>
      <dsp:spPr>
        <a:xfrm>
          <a:off x="5014724" y="261704"/>
          <a:ext cx="846004" cy="2439483"/>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Задачи</a:t>
          </a:r>
        </a:p>
      </dsp:txBody>
      <dsp:txXfrm>
        <a:off x="5014724" y="261704"/>
        <a:ext cx="846004" cy="731844"/>
      </dsp:txXfrm>
    </dsp:sp>
    <dsp:sp modelId="{A8D575E8-C3E8-47AA-BB65-214037381E25}">
      <dsp:nvSpPr>
        <dsp:cNvPr id="0" name=""/>
        <dsp:cNvSpPr/>
      </dsp:nvSpPr>
      <dsp:spPr>
        <a:xfrm>
          <a:off x="4027718" y="261704"/>
          <a:ext cx="846004" cy="2439483"/>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Стратегические цели 2 уровня</a:t>
          </a:r>
        </a:p>
      </dsp:txBody>
      <dsp:txXfrm>
        <a:off x="4027718" y="261704"/>
        <a:ext cx="846004" cy="731844"/>
      </dsp:txXfrm>
    </dsp:sp>
    <dsp:sp modelId="{8790E42C-B253-46E6-8F2B-C86BE3822077}">
      <dsp:nvSpPr>
        <dsp:cNvPr id="0" name=""/>
        <dsp:cNvSpPr/>
      </dsp:nvSpPr>
      <dsp:spPr>
        <a:xfrm>
          <a:off x="3031212" y="252214"/>
          <a:ext cx="846004" cy="2439483"/>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Стратегические цели 1 уровня</a:t>
          </a:r>
        </a:p>
      </dsp:txBody>
      <dsp:txXfrm>
        <a:off x="3031212" y="252214"/>
        <a:ext cx="846004" cy="731844"/>
      </dsp:txXfrm>
    </dsp:sp>
    <dsp:sp modelId="{BB19FE58-8D83-4C47-A790-DEB65B7B2A03}">
      <dsp:nvSpPr>
        <dsp:cNvPr id="0" name=""/>
        <dsp:cNvSpPr/>
      </dsp:nvSpPr>
      <dsp:spPr>
        <a:xfrm>
          <a:off x="2053707" y="261704"/>
          <a:ext cx="846004" cy="2439483"/>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Приоритеты</a:t>
          </a:r>
        </a:p>
      </dsp:txBody>
      <dsp:txXfrm>
        <a:off x="2053707" y="261704"/>
        <a:ext cx="846004" cy="731844"/>
      </dsp:txXfrm>
    </dsp:sp>
    <dsp:sp modelId="{0A520526-04A0-4A76-9C19-69A45BDF9F27}">
      <dsp:nvSpPr>
        <dsp:cNvPr id="0" name=""/>
        <dsp:cNvSpPr/>
      </dsp:nvSpPr>
      <dsp:spPr>
        <a:xfrm>
          <a:off x="1066701" y="261704"/>
          <a:ext cx="846004" cy="2439483"/>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Стратегическая цель</a:t>
          </a:r>
        </a:p>
      </dsp:txBody>
      <dsp:txXfrm>
        <a:off x="1066701" y="261704"/>
        <a:ext cx="846004" cy="731844"/>
      </dsp:txXfrm>
    </dsp:sp>
    <dsp:sp modelId="{CBFBDADE-43D7-4EB6-9E2C-9772AA9A4469}">
      <dsp:nvSpPr>
        <dsp:cNvPr id="0" name=""/>
        <dsp:cNvSpPr/>
      </dsp:nvSpPr>
      <dsp:spPr>
        <a:xfrm>
          <a:off x="79696" y="261704"/>
          <a:ext cx="846004" cy="2439483"/>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Миссия</a:t>
          </a:r>
        </a:p>
      </dsp:txBody>
      <dsp:txXfrm>
        <a:off x="79696" y="261704"/>
        <a:ext cx="846004" cy="731844"/>
      </dsp:txXfrm>
    </dsp:sp>
    <dsp:sp modelId="{FCF2CD1B-F17C-48FC-961E-E6B326A6A305}">
      <dsp:nvSpPr>
        <dsp:cNvPr id="0" name=""/>
        <dsp:cNvSpPr/>
      </dsp:nvSpPr>
      <dsp:spPr>
        <a:xfrm>
          <a:off x="1165806" y="1351575"/>
          <a:ext cx="690449" cy="404014"/>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СЦ</a:t>
          </a:r>
        </a:p>
      </dsp:txBody>
      <dsp:txXfrm>
        <a:off x="1165806" y="1351575"/>
        <a:ext cx="690449" cy="404014"/>
      </dsp:txXfrm>
    </dsp:sp>
    <dsp:sp modelId="{0E6007B9-861D-423D-8687-DC1CC852CC12}">
      <dsp:nvSpPr>
        <dsp:cNvPr id="0" name=""/>
        <dsp:cNvSpPr/>
      </dsp:nvSpPr>
      <dsp:spPr>
        <a:xfrm rot="17590428">
          <a:off x="1653601" y="1235714"/>
          <a:ext cx="668297" cy="21362"/>
        </a:xfrm>
        <a:custGeom>
          <a:avLst/>
          <a:gdLst/>
          <a:ahLst/>
          <a:cxnLst/>
          <a:rect l="0" t="0" r="0" b="0"/>
          <a:pathLst>
            <a:path>
              <a:moveTo>
                <a:pt x="0" y="10681"/>
              </a:moveTo>
              <a:lnTo>
                <a:pt x="668297" y="106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17590428">
        <a:off x="1971042" y="1229687"/>
        <a:ext cx="33414" cy="33414"/>
      </dsp:txXfrm>
    </dsp:sp>
    <dsp:sp modelId="{EECFF889-32EB-423D-840C-365CD40C8547}">
      <dsp:nvSpPr>
        <dsp:cNvPr id="0" name=""/>
        <dsp:cNvSpPr/>
      </dsp:nvSpPr>
      <dsp:spPr>
        <a:xfrm>
          <a:off x="2119245" y="758381"/>
          <a:ext cx="705003" cy="36165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П1</a:t>
          </a:r>
        </a:p>
      </dsp:txBody>
      <dsp:txXfrm>
        <a:off x="2119245" y="758381"/>
        <a:ext cx="705003" cy="361650"/>
      </dsp:txXfrm>
    </dsp:sp>
    <dsp:sp modelId="{BD8BD7A4-3146-4559-BB2C-53705B447FD1}">
      <dsp:nvSpPr>
        <dsp:cNvPr id="0" name=""/>
        <dsp:cNvSpPr/>
      </dsp:nvSpPr>
      <dsp:spPr>
        <a:xfrm rot="947774">
          <a:off x="2817803" y="974990"/>
          <a:ext cx="341381" cy="21362"/>
        </a:xfrm>
        <a:custGeom>
          <a:avLst/>
          <a:gdLst/>
          <a:ahLst/>
          <a:cxnLst/>
          <a:rect l="0" t="0" r="0" b="0"/>
          <a:pathLst>
            <a:path>
              <a:moveTo>
                <a:pt x="0" y="10681"/>
              </a:moveTo>
              <a:lnTo>
                <a:pt x="341381" y="106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947774">
        <a:off x="2979959" y="977137"/>
        <a:ext cx="17069" cy="17069"/>
      </dsp:txXfrm>
    </dsp:sp>
    <dsp:sp modelId="{FAC1216D-F737-4008-B370-1214B2F90356}">
      <dsp:nvSpPr>
        <dsp:cNvPr id="0" name=""/>
        <dsp:cNvSpPr/>
      </dsp:nvSpPr>
      <dsp:spPr>
        <a:xfrm>
          <a:off x="3152738" y="851311"/>
          <a:ext cx="705003" cy="36165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СЦ1</a:t>
          </a:r>
        </a:p>
      </dsp:txBody>
      <dsp:txXfrm>
        <a:off x="3152738" y="851311"/>
        <a:ext cx="705003" cy="361650"/>
      </dsp:txXfrm>
    </dsp:sp>
    <dsp:sp modelId="{49B45233-72AE-46BF-AF0A-8D00B83C95AA}">
      <dsp:nvSpPr>
        <dsp:cNvPr id="0" name=""/>
        <dsp:cNvSpPr/>
      </dsp:nvSpPr>
      <dsp:spPr>
        <a:xfrm rot="31152">
          <a:off x="3857738" y="1022448"/>
          <a:ext cx="219110" cy="21362"/>
        </a:xfrm>
        <a:custGeom>
          <a:avLst/>
          <a:gdLst/>
          <a:ahLst/>
          <a:cxnLst/>
          <a:rect l="0" t="0" r="0" b="0"/>
          <a:pathLst>
            <a:path>
              <a:moveTo>
                <a:pt x="0" y="10681"/>
              </a:moveTo>
              <a:lnTo>
                <a:pt x="219110" y="106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31152">
        <a:off x="3961815" y="1027651"/>
        <a:ext cx="10955" cy="10955"/>
      </dsp:txXfrm>
    </dsp:sp>
    <dsp:sp modelId="{FA8A1D1E-FC6E-4EBB-926C-B7487A6E1E93}">
      <dsp:nvSpPr>
        <dsp:cNvPr id="0" name=""/>
        <dsp:cNvSpPr/>
      </dsp:nvSpPr>
      <dsp:spPr>
        <a:xfrm>
          <a:off x="4076843" y="853296"/>
          <a:ext cx="705003" cy="36165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Ц1.1.-Ц1.9</a:t>
          </a:r>
        </a:p>
      </dsp:txBody>
      <dsp:txXfrm>
        <a:off x="4076843" y="853296"/>
        <a:ext cx="705003" cy="361650"/>
      </dsp:txXfrm>
    </dsp:sp>
    <dsp:sp modelId="{39071AA1-A094-491B-9244-8D10F6F816DC}">
      <dsp:nvSpPr>
        <dsp:cNvPr id="0" name=""/>
        <dsp:cNvSpPr/>
      </dsp:nvSpPr>
      <dsp:spPr>
        <a:xfrm rot="21337270">
          <a:off x="4781433" y="1012600"/>
          <a:ext cx="283965" cy="21362"/>
        </a:xfrm>
        <a:custGeom>
          <a:avLst/>
          <a:gdLst/>
          <a:ahLst/>
          <a:cxnLst/>
          <a:rect l="0" t="0" r="0" b="0"/>
          <a:pathLst>
            <a:path>
              <a:moveTo>
                <a:pt x="0" y="10681"/>
              </a:moveTo>
              <a:lnTo>
                <a:pt x="283965" y="106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1337270">
        <a:off x="4916316" y="1016182"/>
        <a:ext cx="14198" cy="14198"/>
      </dsp:txXfrm>
    </dsp:sp>
    <dsp:sp modelId="{8DBE502B-159D-4D7E-A21F-BE6AF8D147FA}">
      <dsp:nvSpPr>
        <dsp:cNvPr id="0" name=""/>
        <dsp:cNvSpPr/>
      </dsp:nvSpPr>
      <dsp:spPr>
        <a:xfrm>
          <a:off x="5064984" y="831615"/>
          <a:ext cx="705003" cy="36165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З....</a:t>
          </a:r>
        </a:p>
      </dsp:txBody>
      <dsp:txXfrm>
        <a:off x="5064984" y="831615"/>
        <a:ext cx="705003" cy="361650"/>
      </dsp:txXfrm>
    </dsp:sp>
    <dsp:sp modelId="{3799CE8F-FCB5-43A9-BA18-4026BD5CAAC7}">
      <dsp:nvSpPr>
        <dsp:cNvPr id="0" name=""/>
        <dsp:cNvSpPr/>
      </dsp:nvSpPr>
      <dsp:spPr>
        <a:xfrm rot="19879972">
          <a:off x="1837514" y="1469555"/>
          <a:ext cx="305788" cy="21362"/>
        </a:xfrm>
        <a:custGeom>
          <a:avLst/>
          <a:gdLst/>
          <a:ahLst/>
          <a:cxnLst/>
          <a:rect l="0" t="0" r="0" b="0"/>
          <a:pathLst>
            <a:path>
              <a:moveTo>
                <a:pt x="0" y="10681"/>
              </a:moveTo>
              <a:lnTo>
                <a:pt x="305788" y="106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19879972">
        <a:off x="1982763" y="1472592"/>
        <a:ext cx="15289" cy="15289"/>
      </dsp:txXfrm>
    </dsp:sp>
    <dsp:sp modelId="{E19BE0FB-8535-4FC5-AED4-C537B2DC8B28}">
      <dsp:nvSpPr>
        <dsp:cNvPr id="0" name=""/>
        <dsp:cNvSpPr/>
      </dsp:nvSpPr>
      <dsp:spPr>
        <a:xfrm>
          <a:off x="2124560" y="1226064"/>
          <a:ext cx="705003" cy="36165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П2</a:t>
          </a:r>
        </a:p>
      </dsp:txBody>
      <dsp:txXfrm>
        <a:off x="2124560" y="1226064"/>
        <a:ext cx="705003" cy="361650"/>
      </dsp:txXfrm>
    </dsp:sp>
    <dsp:sp modelId="{2E8CCF65-3C48-4E61-ADB8-359D0DE55C46}">
      <dsp:nvSpPr>
        <dsp:cNvPr id="0" name=""/>
        <dsp:cNvSpPr/>
      </dsp:nvSpPr>
      <dsp:spPr>
        <a:xfrm rot="398498">
          <a:off x="2828498" y="1414586"/>
          <a:ext cx="317784" cy="21362"/>
        </a:xfrm>
        <a:custGeom>
          <a:avLst/>
          <a:gdLst/>
          <a:ahLst/>
          <a:cxnLst/>
          <a:rect l="0" t="0" r="0" b="0"/>
          <a:pathLst>
            <a:path>
              <a:moveTo>
                <a:pt x="0" y="10681"/>
              </a:moveTo>
              <a:lnTo>
                <a:pt x="317784" y="106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398498">
        <a:off x="2979445" y="1417323"/>
        <a:ext cx="15889" cy="15889"/>
      </dsp:txXfrm>
    </dsp:sp>
    <dsp:sp modelId="{F16A96B5-1DBB-4A58-B61F-201F381C6722}">
      <dsp:nvSpPr>
        <dsp:cNvPr id="0" name=""/>
        <dsp:cNvSpPr/>
      </dsp:nvSpPr>
      <dsp:spPr>
        <a:xfrm>
          <a:off x="3145216" y="1262819"/>
          <a:ext cx="705003" cy="36165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СЦ2</a:t>
          </a:r>
        </a:p>
      </dsp:txBody>
      <dsp:txXfrm>
        <a:off x="3145216" y="1262819"/>
        <a:ext cx="705003" cy="361650"/>
      </dsp:txXfrm>
    </dsp:sp>
    <dsp:sp modelId="{FB2F78CC-8AC5-4709-9D0B-4AB89EE8F389}">
      <dsp:nvSpPr>
        <dsp:cNvPr id="0" name=""/>
        <dsp:cNvSpPr/>
      </dsp:nvSpPr>
      <dsp:spPr>
        <a:xfrm rot="571792">
          <a:off x="3848695" y="1451259"/>
          <a:ext cx="221016" cy="21362"/>
        </a:xfrm>
        <a:custGeom>
          <a:avLst/>
          <a:gdLst/>
          <a:ahLst/>
          <a:cxnLst/>
          <a:rect l="0" t="0" r="0" b="0"/>
          <a:pathLst>
            <a:path>
              <a:moveTo>
                <a:pt x="0" y="10681"/>
              </a:moveTo>
              <a:lnTo>
                <a:pt x="221016" y="106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571792">
        <a:off x="3953677" y="1456415"/>
        <a:ext cx="11050" cy="11050"/>
      </dsp:txXfrm>
    </dsp:sp>
    <dsp:sp modelId="{5D51ED77-0656-4158-A1A1-7983A85A0DA1}">
      <dsp:nvSpPr>
        <dsp:cNvPr id="0" name=""/>
        <dsp:cNvSpPr/>
      </dsp:nvSpPr>
      <dsp:spPr>
        <a:xfrm>
          <a:off x="4068186" y="1299411"/>
          <a:ext cx="705003" cy="36165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Ц2.1.-Ц2.4</a:t>
          </a:r>
        </a:p>
      </dsp:txBody>
      <dsp:txXfrm>
        <a:off x="4068186" y="1299411"/>
        <a:ext cx="705003" cy="361650"/>
      </dsp:txXfrm>
    </dsp:sp>
    <dsp:sp modelId="{3E4E298B-B351-41E8-9EAC-AC9941DD102D}">
      <dsp:nvSpPr>
        <dsp:cNvPr id="0" name=""/>
        <dsp:cNvSpPr/>
      </dsp:nvSpPr>
      <dsp:spPr>
        <a:xfrm rot="3158064">
          <a:off x="1764117" y="1729188"/>
          <a:ext cx="468775" cy="21362"/>
        </a:xfrm>
        <a:custGeom>
          <a:avLst/>
          <a:gdLst/>
          <a:ahLst/>
          <a:cxnLst/>
          <a:rect l="0" t="0" r="0" b="0"/>
          <a:pathLst>
            <a:path>
              <a:moveTo>
                <a:pt x="0" y="10681"/>
              </a:moveTo>
              <a:lnTo>
                <a:pt x="468775" y="106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3158064">
        <a:off x="1986785" y="1728150"/>
        <a:ext cx="23438" cy="23438"/>
      </dsp:txXfrm>
    </dsp:sp>
    <dsp:sp modelId="{0D6A8B8F-290F-4F40-9E39-86C1AEC7A41F}">
      <dsp:nvSpPr>
        <dsp:cNvPr id="0" name=""/>
        <dsp:cNvSpPr/>
      </dsp:nvSpPr>
      <dsp:spPr>
        <a:xfrm>
          <a:off x="2140754" y="1745330"/>
          <a:ext cx="705003" cy="36165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П3</a:t>
          </a:r>
        </a:p>
      </dsp:txBody>
      <dsp:txXfrm>
        <a:off x="2140754" y="1745330"/>
        <a:ext cx="705003" cy="361650"/>
      </dsp:txXfrm>
    </dsp:sp>
    <dsp:sp modelId="{41FA9948-707B-4078-BF26-6E56F9729B32}">
      <dsp:nvSpPr>
        <dsp:cNvPr id="0" name=""/>
        <dsp:cNvSpPr/>
      </dsp:nvSpPr>
      <dsp:spPr>
        <a:xfrm rot="21465470">
          <a:off x="2845643" y="1909612"/>
          <a:ext cx="299686" cy="21362"/>
        </a:xfrm>
        <a:custGeom>
          <a:avLst/>
          <a:gdLst/>
          <a:ahLst/>
          <a:cxnLst/>
          <a:rect l="0" t="0" r="0" b="0"/>
          <a:pathLst>
            <a:path>
              <a:moveTo>
                <a:pt x="0" y="10681"/>
              </a:moveTo>
              <a:lnTo>
                <a:pt x="299686" y="106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21465470">
        <a:off x="2987995" y="1912801"/>
        <a:ext cx="14984" cy="14984"/>
      </dsp:txXfrm>
    </dsp:sp>
    <dsp:sp modelId="{3410D52F-ECCD-4686-84F2-EA8CF20008FD}">
      <dsp:nvSpPr>
        <dsp:cNvPr id="0" name=""/>
        <dsp:cNvSpPr/>
      </dsp:nvSpPr>
      <dsp:spPr>
        <a:xfrm>
          <a:off x="3145216" y="1733605"/>
          <a:ext cx="705003" cy="36165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СЦ3</a:t>
          </a:r>
        </a:p>
      </dsp:txBody>
      <dsp:txXfrm>
        <a:off x="3145216" y="1733605"/>
        <a:ext cx="705003" cy="361650"/>
      </dsp:txXfrm>
    </dsp:sp>
    <dsp:sp modelId="{26FFAF11-511F-48C1-95F9-6781E47B11DA}">
      <dsp:nvSpPr>
        <dsp:cNvPr id="0" name=""/>
        <dsp:cNvSpPr/>
      </dsp:nvSpPr>
      <dsp:spPr>
        <a:xfrm>
          <a:off x="3850220" y="1903750"/>
          <a:ext cx="208822" cy="21362"/>
        </a:xfrm>
        <a:custGeom>
          <a:avLst/>
          <a:gdLst/>
          <a:ahLst/>
          <a:cxnLst/>
          <a:rect l="0" t="0" r="0" b="0"/>
          <a:pathLst>
            <a:path>
              <a:moveTo>
                <a:pt x="0" y="10681"/>
              </a:moveTo>
              <a:lnTo>
                <a:pt x="208822" y="106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a:off x="3949410" y="1909210"/>
        <a:ext cx="10441" cy="10441"/>
      </dsp:txXfrm>
    </dsp:sp>
    <dsp:sp modelId="{04B6A720-B21E-41A0-94CC-9BC2F57A255C}">
      <dsp:nvSpPr>
        <dsp:cNvPr id="0" name=""/>
        <dsp:cNvSpPr/>
      </dsp:nvSpPr>
      <dsp:spPr>
        <a:xfrm>
          <a:off x="4059042" y="1733605"/>
          <a:ext cx="705003" cy="36165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Ц3.1.-Ц3.3</a:t>
          </a:r>
        </a:p>
      </dsp:txBody>
      <dsp:txXfrm>
        <a:off x="4059042" y="1733605"/>
        <a:ext cx="705003" cy="361650"/>
      </dsp:txXfrm>
    </dsp:sp>
    <dsp:sp modelId="{B12973CA-CD18-4830-8F2C-0E168BC0E76B}">
      <dsp:nvSpPr>
        <dsp:cNvPr id="0" name=""/>
        <dsp:cNvSpPr/>
      </dsp:nvSpPr>
      <dsp:spPr>
        <a:xfrm rot="4300864">
          <a:off x="1545584" y="1973017"/>
          <a:ext cx="906152" cy="21362"/>
        </a:xfrm>
        <a:custGeom>
          <a:avLst/>
          <a:gdLst/>
          <a:ahLst/>
          <a:cxnLst/>
          <a:rect l="0" t="0" r="0" b="0"/>
          <a:pathLst>
            <a:path>
              <a:moveTo>
                <a:pt x="0" y="10681"/>
              </a:moveTo>
              <a:lnTo>
                <a:pt x="906152" y="1068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4300864">
        <a:off x="1976006" y="1961044"/>
        <a:ext cx="45307" cy="45307"/>
      </dsp:txXfrm>
    </dsp:sp>
    <dsp:sp modelId="{F89657B7-A6E4-485F-B588-F586E83A92E3}">
      <dsp:nvSpPr>
        <dsp:cNvPr id="0" name=""/>
        <dsp:cNvSpPr/>
      </dsp:nvSpPr>
      <dsp:spPr>
        <a:xfrm>
          <a:off x="2141064" y="2232987"/>
          <a:ext cx="705003" cy="36165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П4</a:t>
          </a:r>
        </a:p>
      </dsp:txBody>
      <dsp:txXfrm>
        <a:off x="2141064" y="2232987"/>
        <a:ext cx="705003" cy="361650"/>
      </dsp:txXfrm>
    </dsp:sp>
    <dsp:sp modelId="{8994D69D-7B37-469A-8F2A-65AD93EE2C1B}">
      <dsp:nvSpPr>
        <dsp:cNvPr id="0" name=""/>
        <dsp:cNvSpPr/>
      </dsp:nvSpPr>
      <dsp:spPr>
        <a:xfrm rot="21306758">
          <a:off x="2845520" y="2390286"/>
          <a:ext cx="301555" cy="21362"/>
        </a:xfrm>
        <a:custGeom>
          <a:avLst/>
          <a:gdLst/>
          <a:ahLst/>
          <a:cxnLst/>
          <a:rect l="0" t="0" r="0" b="0"/>
          <a:pathLst>
            <a:path>
              <a:moveTo>
                <a:pt x="0" y="10681"/>
              </a:moveTo>
              <a:lnTo>
                <a:pt x="301555" y="10681"/>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21306758">
        <a:off x="2988759" y="2393428"/>
        <a:ext cx="15077" cy="15077"/>
      </dsp:txXfrm>
    </dsp:sp>
    <dsp:sp modelId="{10ABF218-D0EA-40E0-AB56-3E6549775FE2}">
      <dsp:nvSpPr>
        <dsp:cNvPr id="0" name=""/>
        <dsp:cNvSpPr/>
      </dsp:nvSpPr>
      <dsp:spPr>
        <a:xfrm>
          <a:off x="3146527" y="2207296"/>
          <a:ext cx="705003" cy="36165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СЦ4</a:t>
          </a:r>
        </a:p>
      </dsp:txBody>
      <dsp:txXfrm>
        <a:off x="3146527" y="2207296"/>
        <a:ext cx="705003" cy="361650"/>
      </dsp:txXfrm>
    </dsp:sp>
    <dsp:sp modelId="{323C1044-C820-4D9F-A4A4-FD41CDE8C677}">
      <dsp:nvSpPr>
        <dsp:cNvPr id="0" name=""/>
        <dsp:cNvSpPr/>
      </dsp:nvSpPr>
      <dsp:spPr>
        <a:xfrm rot="95063">
          <a:off x="3851488" y="2380563"/>
          <a:ext cx="225892" cy="21362"/>
        </a:xfrm>
        <a:custGeom>
          <a:avLst/>
          <a:gdLst/>
          <a:ahLst/>
          <a:cxnLst/>
          <a:rect l="0" t="0" r="0" b="0"/>
          <a:pathLst>
            <a:path>
              <a:moveTo>
                <a:pt x="0" y="10681"/>
              </a:moveTo>
              <a:lnTo>
                <a:pt x="225892" y="1068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anose="02020603050405020304" pitchFamily="18" charset="0"/>
            <a:cs typeface="Times New Roman" panose="02020603050405020304" pitchFamily="18" charset="0"/>
          </a:endParaRPr>
        </a:p>
      </dsp:txBody>
      <dsp:txXfrm rot="95063">
        <a:off x="3958787" y="2385597"/>
        <a:ext cx="11294" cy="11294"/>
      </dsp:txXfrm>
    </dsp:sp>
    <dsp:sp modelId="{687E14A1-DFAF-4BCA-AB0E-70C14645158F}">
      <dsp:nvSpPr>
        <dsp:cNvPr id="0" name=""/>
        <dsp:cNvSpPr/>
      </dsp:nvSpPr>
      <dsp:spPr>
        <a:xfrm>
          <a:off x="4077337" y="2213541"/>
          <a:ext cx="705003" cy="361650"/>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Ц4.1.-4.5</a:t>
          </a:r>
        </a:p>
      </dsp:txBody>
      <dsp:txXfrm>
        <a:off x="4077337" y="2213541"/>
        <a:ext cx="705003" cy="3616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FF7B5-CBAB-486E-B6BB-5810CBAA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20519</Words>
  <Characters>116959</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137204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20</cp:revision>
  <cp:lastPrinted>2019-04-03T05:02:00Z</cp:lastPrinted>
  <dcterms:created xsi:type="dcterms:W3CDTF">2019-03-12T08:53:00Z</dcterms:created>
  <dcterms:modified xsi:type="dcterms:W3CDTF">2019-04-04T02:56:00Z</dcterms:modified>
</cp:coreProperties>
</file>