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BB" w:rsidRDefault="001137BB" w:rsidP="00113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BB" w:rsidRDefault="001137BB" w:rsidP="001137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br/>
        <w:t>КОЧКОВСКОГО РАЙОНА НОВОСИБИРСКОЙ ОБЛАСТИ</w:t>
      </w:r>
    </w:p>
    <w:p w:rsidR="001137BB" w:rsidRDefault="001137BB" w:rsidP="001137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 третьего созыва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)</w:t>
      </w:r>
      <w:proofErr w:type="gramEnd"/>
    </w:p>
    <w:p w:rsidR="001137BB" w:rsidRDefault="001137BB" w:rsidP="001137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7BB" w:rsidRDefault="001137BB" w:rsidP="001137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7BB" w:rsidRDefault="001137BB" w:rsidP="001137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137BB" w:rsidRDefault="001137BB" w:rsidP="001137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тридцать седьмой сессии</w:t>
      </w:r>
    </w:p>
    <w:p w:rsidR="001137BB" w:rsidRDefault="001137BB" w:rsidP="001137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7BB" w:rsidRDefault="001137BB" w:rsidP="00113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20.06. 2019                                                                                                       № </w:t>
      </w:r>
      <w:r w:rsidR="00CF1A6D">
        <w:rPr>
          <w:rFonts w:ascii="Times New Roman" w:hAnsi="Times New Roman"/>
          <w:sz w:val="28"/>
          <w:szCs w:val="28"/>
        </w:rPr>
        <w:t>3</w:t>
      </w:r>
    </w:p>
    <w:p w:rsidR="001137BB" w:rsidRDefault="001137BB" w:rsidP="00113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7BB" w:rsidRDefault="001137BB" w:rsidP="00113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замене части дотации  дополнительным нормативом</w:t>
      </w:r>
    </w:p>
    <w:p w:rsidR="001137BB" w:rsidRDefault="001137BB" w:rsidP="00113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отчислений от налога на доходы физических лиц</w:t>
      </w:r>
    </w:p>
    <w:p w:rsidR="001137BB" w:rsidRDefault="001137BB" w:rsidP="00113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7BB" w:rsidRDefault="001137BB" w:rsidP="00113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пунктом 2 статьи 58, пунктом 5 статьи 138 Бюджетного кодекса Российской Федерации, а также руководствуясь </w:t>
      </w:r>
      <w:hyperlink r:id="rId5" w:history="1">
        <w:r w:rsidRPr="001137BB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статьей 61</w:t>
        </w:r>
      </w:hyperlink>
      <w:r w:rsidRPr="001137B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1137BB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07.10.2011 № 112-ОЗ «О бюджетном процессе в Новосибирской области», статьей 18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увеличения экономической и налоговой базы, создания условий для заинтересованности в получении дополнительных средств, улучшения собираемости налогов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1137BB" w:rsidRDefault="001137BB" w:rsidP="001137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РЕШИЛ:</w:t>
      </w:r>
    </w:p>
    <w:p w:rsidR="001137BB" w:rsidRDefault="001137BB" w:rsidP="001137BB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Согласовать замену 30 % дотации на выравнивание бюджетной обеспеченности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дополнительный норматив отчислений от налога на доходы физических лиц в бюджет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2020 год и плановый</w:t>
      </w:r>
      <w:r>
        <w:rPr>
          <w:sz w:val="28"/>
          <w:szCs w:val="28"/>
        </w:rPr>
        <w:t xml:space="preserve"> период 2021 и 2022 годов.</w:t>
      </w:r>
    </w:p>
    <w:p w:rsidR="001137BB" w:rsidRDefault="001137BB" w:rsidP="001137BB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>
        <w:rPr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района».</w:t>
      </w:r>
    </w:p>
    <w:p w:rsidR="001137BB" w:rsidRDefault="001137BB" w:rsidP="001137BB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1137BB" w:rsidRDefault="001137BB" w:rsidP="00113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7BB" w:rsidRDefault="001137BB" w:rsidP="00113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7BB" w:rsidRDefault="001137BB" w:rsidP="00113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7BB" w:rsidRDefault="001137BB" w:rsidP="00113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137BB" w:rsidRDefault="001137BB" w:rsidP="00113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П.А. </w:t>
      </w:r>
      <w:proofErr w:type="spellStart"/>
      <w:r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1137BB" w:rsidRDefault="001137BB" w:rsidP="00113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7BB" w:rsidRDefault="001137BB" w:rsidP="00113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</w:p>
    <w:p w:rsidR="008D5383" w:rsidRPr="001137BB" w:rsidRDefault="001137BB" w:rsidP="001137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района Новосибирской области                   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Макарушкин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8D5383" w:rsidRPr="001137B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BB"/>
    <w:rsid w:val="000A485B"/>
    <w:rsid w:val="001137BB"/>
    <w:rsid w:val="00177EC3"/>
    <w:rsid w:val="002A2509"/>
    <w:rsid w:val="004B5177"/>
    <w:rsid w:val="004C16B6"/>
    <w:rsid w:val="004F3788"/>
    <w:rsid w:val="006277E4"/>
    <w:rsid w:val="007B6F71"/>
    <w:rsid w:val="008820ED"/>
    <w:rsid w:val="008D5383"/>
    <w:rsid w:val="0098197B"/>
    <w:rsid w:val="009F15E3"/>
    <w:rsid w:val="00BC289B"/>
    <w:rsid w:val="00C46BF8"/>
    <w:rsid w:val="00CF1A6D"/>
    <w:rsid w:val="00D541C1"/>
    <w:rsid w:val="00D92353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BB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4">
    <w:name w:val="Hyperlink"/>
    <w:basedOn w:val="a0"/>
    <w:semiHidden/>
    <w:unhideWhenUsed/>
    <w:rsid w:val="001137BB"/>
    <w:rPr>
      <w:color w:val="0563C1"/>
      <w:u w:val="single"/>
    </w:rPr>
  </w:style>
  <w:style w:type="paragraph" w:styleId="23">
    <w:name w:val="Body Text 2"/>
    <w:basedOn w:val="a"/>
    <w:link w:val="24"/>
    <w:semiHidden/>
    <w:unhideWhenUsed/>
    <w:rsid w:val="001137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1137B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1137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1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37BB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FF40508787A41AE3EA2370077FA02F529E2DB0C9F7B765A9AB573CF32A673EbBp3K" TargetMode="External"/><Relationship Id="rId5" Type="http://schemas.openxmlformats.org/officeDocument/2006/relationships/hyperlink" Target="consultantplus://offline/ref=98FF40508787A41AE3EA23660413FE265A9070B8C8F6BA34FCF40C61A4236D69F48933052C7CC3C6bBp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Company>DG Win&amp;Soft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2019-06-21T03:48:00Z</cp:lastPrinted>
  <dcterms:created xsi:type="dcterms:W3CDTF">2019-06-14T04:18:00Z</dcterms:created>
  <dcterms:modified xsi:type="dcterms:W3CDTF">2019-06-21T03:48:00Z</dcterms:modified>
</cp:coreProperties>
</file>